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8FBAA26" w14:textId="4EC4D253" w:rsidR="009435AB" w:rsidRDefault="009435AB">
      <w:pPr>
        <w:rPr>
          <w:rFonts w:ascii="Times New Roman" w:hAnsi="Times New Roman" w:cs="Times New Roman"/>
          <w:b/>
          <w:sz w:val="24"/>
          <w:szCs w:val="24"/>
        </w:rPr>
      </w:pPr>
    </w:p>
    <w:p w14:paraId="2452ACAF" w14:textId="77777777" w:rsidR="00B662CD" w:rsidRPr="00B662CD" w:rsidRDefault="00B662CD" w:rsidP="00B662CD">
      <w:pPr>
        <w:jc w:val="center"/>
        <w:rPr>
          <w:rFonts w:ascii="Times New Roman" w:hAnsi="Times New Roman" w:cs="Times New Roman"/>
          <w:sz w:val="24"/>
          <w:szCs w:val="24"/>
        </w:rPr>
      </w:pPr>
    </w:p>
    <w:p w14:paraId="12B77BA3" w14:textId="77777777" w:rsidR="00B662CD" w:rsidRPr="00B662CD" w:rsidRDefault="00B662CD" w:rsidP="00B662CD">
      <w:pPr>
        <w:jc w:val="center"/>
        <w:rPr>
          <w:rFonts w:ascii="Times New Roman" w:hAnsi="Times New Roman" w:cs="Times New Roman"/>
          <w:sz w:val="24"/>
          <w:szCs w:val="24"/>
        </w:rPr>
      </w:pPr>
      <w:r w:rsidRPr="00B662CD">
        <w:rPr>
          <w:rFonts w:ascii="Times New Roman" w:hAnsi="Times New Roman" w:cs="Times New Roman"/>
          <w:sz w:val="24"/>
          <w:szCs w:val="24"/>
        </w:rPr>
        <w:t>INVITATION TO SUBMIT</w:t>
      </w:r>
    </w:p>
    <w:p w14:paraId="664E35F7" w14:textId="77777777" w:rsidR="00B662CD" w:rsidRPr="00B662CD" w:rsidRDefault="00B662CD" w:rsidP="00B662CD">
      <w:pPr>
        <w:jc w:val="center"/>
        <w:rPr>
          <w:rFonts w:ascii="Times New Roman" w:hAnsi="Times New Roman" w:cs="Times New Roman"/>
          <w:sz w:val="24"/>
          <w:szCs w:val="24"/>
        </w:rPr>
      </w:pPr>
      <w:r w:rsidRPr="00B662CD">
        <w:rPr>
          <w:rFonts w:ascii="Times New Roman" w:hAnsi="Times New Roman" w:cs="Times New Roman"/>
          <w:sz w:val="24"/>
          <w:szCs w:val="24"/>
        </w:rPr>
        <w:t>P R O P O S A L</w:t>
      </w:r>
    </w:p>
    <w:p w14:paraId="61792323" w14:textId="77777777" w:rsidR="00B662CD" w:rsidRPr="00B662CD" w:rsidRDefault="00B662CD" w:rsidP="00B662CD">
      <w:pPr>
        <w:jc w:val="center"/>
        <w:rPr>
          <w:rFonts w:ascii="Times New Roman" w:hAnsi="Times New Roman" w:cs="Times New Roman"/>
          <w:b/>
          <w:bCs/>
          <w:sz w:val="24"/>
          <w:szCs w:val="24"/>
          <w:u w:val="single"/>
        </w:rPr>
      </w:pPr>
      <w:r w:rsidRPr="00B662CD">
        <w:rPr>
          <w:rFonts w:ascii="Times New Roman" w:hAnsi="Times New Roman" w:cs="Times New Roman"/>
          <w:b/>
          <w:bCs/>
          <w:sz w:val="24"/>
          <w:szCs w:val="24"/>
          <w:u w:val="single"/>
        </w:rPr>
        <w:t>REQUEST FOR PROPOSALS - RFP NO. 20-0018-1</w:t>
      </w:r>
    </w:p>
    <w:p w14:paraId="7F45F0D2" w14:textId="77777777" w:rsidR="00B662CD" w:rsidRPr="00B662CD" w:rsidRDefault="00B662CD" w:rsidP="00B662CD">
      <w:pPr>
        <w:jc w:val="center"/>
        <w:rPr>
          <w:rFonts w:ascii="Times New Roman" w:hAnsi="Times New Roman" w:cs="Times New Roman"/>
          <w:sz w:val="24"/>
          <w:szCs w:val="24"/>
          <w:u w:val="single"/>
        </w:rPr>
      </w:pPr>
      <w:r w:rsidRPr="00B662CD">
        <w:rPr>
          <w:rFonts w:ascii="Times New Roman" w:hAnsi="Times New Roman" w:cs="Times New Roman"/>
          <w:b/>
          <w:bCs/>
          <w:sz w:val="24"/>
          <w:szCs w:val="24"/>
          <w:u w:val="single"/>
        </w:rPr>
        <w:t>CAD/Police &amp; Fire/EMS RMS/Business Intelligence System</w:t>
      </w:r>
    </w:p>
    <w:p w14:paraId="393492D6" w14:textId="77777777" w:rsidR="00B662CD" w:rsidRPr="00B662CD" w:rsidRDefault="00B662CD" w:rsidP="00B662CD">
      <w:pPr>
        <w:rPr>
          <w:rFonts w:ascii="Times New Roman" w:hAnsi="Times New Roman" w:cs="Times New Roman"/>
          <w:sz w:val="24"/>
          <w:szCs w:val="24"/>
          <w:u w:val="single"/>
        </w:rPr>
      </w:pPr>
    </w:p>
    <w:p w14:paraId="30F200F9" w14:textId="24609D37" w:rsidR="00B662CD" w:rsidRPr="00B662CD" w:rsidRDefault="00B662CD" w:rsidP="00B662CD">
      <w:pPr>
        <w:jc w:val="center"/>
        <w:rPr>
          <w:rFonts w:ascii="Times New Roman" w:hAnsi="Times New Roman" w:cs="Times New Roman"/>
          <w:sz w:val="24"/>
          <w:szCs w:val="24"/>
          <w:u w:val="single"/>
        </w:rPr>
      </w:pPr>
      <w:r w:rsidRPr="00B662CD">
        <w:rPr>
          <w:rFonts w:ascii="Times New Roman" w:hAnsi="Times New Roman" w:cs="Times New Roman"/>
          <w:b/>
          <w:bCs/>
          <w:sz w:val="24"/>
          <w:szCs w:val="24"/>
          <w:u w:val="single"/>
        </w:rPr>
        <w:t xml:space="preserve">PROPOSALS RECEIVED BY: </w:t>
      </w:r>
      <w:r w:rsidRPr="00854DE8">
        <w:rPr>
          <w:rFonts w:ascii="Times New Roman" w:hAnsi="Times New Roman" w:cs="Times New Roman"/>
          <w:b/>
          <w:bCs/>
          <w:sz w:val="24"/>
          <w:szCs w:val="24"/>
          <w:u w:val="single"/>
        </w:rPr>
        <w:t xml:space="preserve">APRIL 2, 2020 </w:t>
      </w:r>
      <w:r w:rsidR="00A34DB2" w:rsidRPr="00854DE8">
        <w:rPr>
          <w:rFonts w:ascii="Times New Roman" w:hAnsi="Times New Roman" w:cs="Times New Roman"/>
          <w:b/>
          <w:bCs/>
          <w:sz w:val="24"/>
          <w:szCs w:val="24"/>
          <w:u w:val="single"/>
        </w:rPr>
        <w:t>5:00</w:t>
      </w:r>
      <w:r w:rsidRPr="00854DE8">
        <w:rPr>
          <w:rFonts w:ascii="Times New Roman" w:hAnsi="Times New Roman" w:cs="Times New Roman"/>
          <w:b/>
          <w:bCs/>
          <w:sz w:val="24"/>
          <w:szCs w:val="24"/>
          <w:u w:val="single"/>
        </w:rPr>
        <w:t>PM EST</w:t>
      </w:r>
    </w:p>
    <w:p w14:paraId="03173F3F" w14:textId="77777777" w:rsidR="00B662CD" w:rsidRPr="00B662CD" w:rsidRDefault="00B662CD" w:rsidP="00B662CD">
      <w:pPr>
        <w:tabs>
          <w:tab w:val="center" w:pos="5310"/>
          <w:tab w:val="left" w:pos="5670"/>
          <w:tab w:val="left" w:pos="6390"/>
          <w:tab w:val="left" w:pos="7110"/>
          <w:tab w:val="left" w:pos="7830"/>
          <w:tab w:val="left" w:pos="8550"/>
          <w:tab w:val="left" w:pos="9270"/>
          <w:tab w:val="left" w:pos="9990"/>
          <w:tab w:val="left" w:pos="10710"/>
        </w:tabs>
        <w:spacing w:line="231" w:lineRule="auto"/>
        <w:ind w:left="-90"/>
        <w:jc w:val="center"/>
        <w:rPr>
          <w:rFonts w:ascii="Times New Roman" w:hAnsi="Times New Roman" w:cs="Times New Roman"/>
          <w:sz w:val="23"/>
          <w:szCs w:val="23"/>
        </w:rPr>
      </w:pPr>
      <w:r w:rsidRPr="00B662CD">
        <w:rPr>
          <w:rFonts w:ascii="Times New Roman" w:hAnsi="Times New Roman" w:cs="Times New Roman"/>
          <w:sz w:val="23"/>
          <w:szCs w:val="23"/>
        </w:rPr>
        <w:t>THE COMMISSIONERS OF CHATHAM COUNTY, GEORGIA</w:t>
      </w:r>
    </w:p>
    <w:p w14:paraId="2DE20E55" w14:textId="77777777" w:rsidR="00B662CD" w:rsidRPr="00B662CD" w:rsidRDefault="00B662CD" w:rsidP="00B662CD">
      <w:pPr>
        <w:spacing w:line="231" w:lineRule="auto"/>
        <w:ind w:left="-90"/>
        <w:jc w:val="center"/>
        <w:rPr>
          <w:rFonts w:ascii="Times New Roman" w:hAnsi="Times New Roman" w:cs="Times New Roman"/>
          <w:sz w:val="23"/>
          <w:szCs w:val="23"/>
        </w:rPr>
      </w:pPr>
    </w:p>
    <w:p w14:paraId="544CA06E" w14:textId="77777777" w:rsidR="00B662CD" w:rsidRPr="00B662CD" w:rsidRDefault="00B662CD" w:rsidP="00B662CD">
      <w:pPr>
        <w:tabs>
          <w:tab w:val="center" w:pos="5310"/>
          <w:tab w:val="left" w:pos="5670"/>
          <w:tab w:val="left" w:pos="6390"/>
          <w:tab w:val="left" w:pos="7110"/>
          <w:tab w:val="left" w:pos="7830"/>
          <w:tab w:val="left" w:pos="8550"/>
          <w:tab w:val="left" w:pos="9270"/>
          <w:tab w:val="left" w:pos="9990"/>
          <w:tab w:val="left" w:pos="10710"/>
        </w:tabs>
        <w:spacing w:line="231" w:lineRule="auto"/>
        <w:ind w:left="-90"/>
        <w:jc w:val="center"/>
        <w:rPr>
          <w:rFonts w:ascii="Times New Roman" w:hAnsi="Times New Roman" w:cs="Times New Roman"/>
          <w:sz w:val="23"/>
          <w:szCs w:val="23"/>
        </w:rPr>
      </w:pPr>
      <w:r w:rsidRPr="00B662CD">
        <w:rPr>
          <w:rFonts w:ascii="Times New Roman" w:hAnsi="Times New Roman" w:cs="Times New Roman"/>
          <w:sz w:val="23"/>
          <w:szCs w:val="23"/>
        </w:rPr>
        <w:t>ALBERT J. SCOTT, CHAIRMAN</w:t>
      </w:r>
    </w:p>
    <w:tbl>
      <w:tblPr>
        <w:tblW w:w="9720" w:type="dxa"/>
        <w:tblInd w:w="-240" w:type="dxa"/>
        <w:tblLayout w:type="fixed"/>
        <w:tblCellMar>
          <w:left w:w="120" w:type="dxa"/>
          <w:right w:w="120" w:type="dxa"/>
        </w:tblCellMar>
        <w:tblLook w:val="0000" w:firstRow="0" w:lastRow="0" w:firstColumn="0" w:lastColumn="0" w:noHBand="0" w:noVBand="0"/>
      </w:tblPr>
      <w:tblGrid>
        <w:gridCol w:w="4860"/>
        <w:gridCol w:w="4860"/>
      </w:tblGrid>
      <w:tr w:rsidR="00B662CD" w:rsidRPr="00B662CD" w14:paraId="65A144EB" w14:textId="77777777" w:rsidTr="005B672A">
        <w:tc>
          <w:tcPr>
            <w:tcW w:w="4860" w:type="dxa"/>
            <w:tcBorders>
              <w:top w:val="single" w:sz="7" w:space="0" w:color="FFFFFF"/>
              <w:left w:val="single" w:sz="7" w:space="0" w:color="FFFFFF"/>
              <w:bottom w:val="single" w:sz="7" w:space="0" w:color="FFFFFF"/>
              <w:right w:val="single" w:sz="7" w:space="0" w:color="FFFFFF"/>
            </w:tcBorders>
          </w:tcPr>
          <w:p w14:paraId="1AB38CBB" w14:textId="77777777" w:rsidR="00B662CD" w:rsidRPr="00B662CD" w:rsidRDefault="00B662CD" w:rsidP="00B662CD">
            <w:pPr>
              <w:spacing w:line="120" w:lineRule="exact"/>
              <w:rPr>
                <w:rFonts w:ascii="Times New Roman" w:eastAsia="PMingLiU" w:hAnsi="Times New Roman"/>
                <w:sz w:val="24"/>
                <w:szCs w:val="24"/>
              </w:rPr>
            </w:pPr>
          </w:p>
          <w:p w14:paraId="752AA391"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COMMISSIONER HELEN L. STONE</w:t>
            </w:r>
          </w:p>
        </w:tc>
        <w:tc>
          <w:tcPr>
            <w:tcW w:w="4860" w:type="dxa"/>
            <w:tcBorders>
              <w:top w:val="single" w:sz="7" w:space="0" w:color="FFFFFF"/>
              <w:left w:val="single" w:sz="7" w:space="0" w:color="FFFFFF"/>
              <w:bottom w:val="single" w:sz="7" w:space="0" w:color="FFFFFF"/>
              <w:right w:val="single" w:sz="7" w:space="0" w:color="FFFFFF"/>
            </w:tcBorders>
          </w:tcPr>
          <w:p w14:paraId="7FD1F65F" w14:textId="77777777" w:rsidR="00B662CD" w:rsidRPr="00B662CD" w:rsidRDefault="00B662CD" w:rsidP="00B662CD">
            <w:pPr>
              <w:spacing w:line="120" w:lineRule="exact"/>
              <w:rPr>
                <w:rFonts w:ascii="Times New Roman" w:eastAsia="PMingLiU" w:hAnsi="Times New Roman"/>
                <w:sz w:val="24"/>
                <w:szCs w:val="24"/>
              </w:rPr>
            </w:pPr>
          </w:p>
          <w:p w14:paraId="34E58EBA"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COMMISSIONER TABITHA ODELL</w:t>
            </w:r>
          </w:p>
        </w:tc>
      </w:tr>
      <w:tr w:rsidR="00B662CD" w:rsidRPr="00B662CD" w14:paraId="62BB6833" w14:textId="77777777" w:rsidTr="005B672A">
        <w:tc>
          <w:tcPr>
            <w:tcW w:w="4860" w:type="dxa"/>
            <w:tcBorders>
              <w:top w:val="single" w:sz="7" w:space="0" w:color="FFFFFF"/>
              <w:left w:val="single" w:sz="7" w:space="0" w:color="FFFFFF"/>
              <w:bottom w:val="single" w:sz="7" w:space="0" w:color="FFFFFF"/>
              <w:right w:val="single" w:sz="7" w:space="0" w:color="FFFFFF"/>
            </w:tcBorders>
          </w:tcPr>
          <w:p w14:paraId="76DDD2EB" w14:textId="77777777" w:rsidR="00B662CD" w:rsidRPr="00B662CD" w:rsidRDefault="00B662CD" w:rsidP="00B662CD">
            <w:pPr>
              <w:spacing w:line="120" w:lineRule="exact"/>
              <w:rPr>
                <w:rFonts w:ascii="Times New Roman" w:eastAsia="PMingLiU" w:hAnsi="Times New Roman"/>
                <w:sz w:val="24"/>
                <w:szCs w:val="24"/>
              </w:rPr>
            </w:pPr>
          </w:p>
          <w:p w14:paraId="36F182A0"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COMMISSIONER JAMES J. HOLMES</w:t>
            </w:r>
          </w:p>
        </w:tc>
        <w:tc>
          <w:tcPr>
            <w:tcW w:w="4860" w:type="dxa"/>
            <w:tcBorders>
              <w:top w:val="single" w:sz="7" w:space="0" w:color="FFFFFF"/>
              <w:left w:val="single" w:sz="7" w:space="0" w:color="FFFFFF"/>
              <w:bottom w:val="single" w:sz="7" w:space="0" w:color="FFFFFF"/>
              <w:right w:val="single" w:sz="7" w:space="0" w:color="FFFFFF"/>
            </w:tcBorders>
          </w:tcPr>
          <w:p w14:paraId="6A2CF456" w14:textId="77777777" w:rsidR="00B662CD" w:rsidRPr="00B662CD" w:rsidRDefault="00B662CD" w:rsidP="00B662CD">
            <w:pPr>
              <w:spacing w:line="120" w:lineRule="exact"/>
              <w:rPr>
                <w:rFonts w:ascii="Times New Roman" w:eastAsia="PMingLiU" w:hAnsi="Times New Roman"/>
                <w:sz w:val="24"/>
                <w:szCs w:val="24"/>
              </w:rPr>
            </w:pPr>
          </w:p>
          <w:p w14:paraId="59A67AA1"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COMMISSIONER JAMES “JAY” JONES</w:t>
            </w:r>
          </w:p>
        </w:tc>
      </w:tr>
      <w:tr w:rsidR="00B662CD" w:rsidRPr="00B662CD" w14:paraId="3A8087F8" w14:textId="77777777" w:rsidTr="005B672A">
        <w:tc>
          <w:tcPr>
            <w:tcW w:w="4860" w:type="dxa"/>
            <w:tcBorders>
              <w:top w:val="single" w:sz="7" w:space="0" w:color="FFFFFF"/>
              <w:left w:val="single" w:sz="7" w:space="0" w:color="FFFFFF"/>
              <w:bottom w:val="single" w:sz="7" w:space="0" w:color="FFFFFF"/>
              <w:right w:val="single" w:sz="7" w:space="0" w:color="FFFFFF"/>
            </w:tcBorders>
          </w:tcPr>
          <w:p w14:paraId="4A995414" w14:textId="77777777" w:rsidR="00B662CD" w:rsidRPr="00B662CD" w:rsidRDefault="00B662CD" w:rsidP="00B662CD">
            <w:pPr>
              <w:spacing w:line="120" w:lineRule="exact"/>
              <w:rPr>
                <w:rFonts w:ascii="Times New Roman" w:eastAsia="PMingLiU" w:hAnsi="Times New Roman"/>
                <w:sz w:val="24"/>
                <w:szCs w:val="24"/>
              </w:rPr>
            </w:pPr>
          </w:p>
          <w:p w14:paraId="773B5E27"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 xml:space="preserve">COMMISSIONER BOBBY LOCKETT </w:t>
            </w:r>
          </w:p>
        </w:tc>
        <w:tc>
          <w:tcPr>
            <w:tcW w:w="4860" w:type="dxa"/>
            <w:tcBorders>
              <w:top w:val="single" w:sz="7" w:space="0" w:color="FFFFFF"/>
              <w:left w:val="single" w:sz="7" w:space="0" w:color="FFFFFF"/>
              <w:bottom w:val="single" w:sz="7" w:space="0" w:color="FFFFFF"/>
              <w:right w:val="single" w:sz="7" w:space="0" w:color="FFFFFF"/>
            </w:tcBorders>
          </w:tcPr>
          <w:p w14:paraId="3B97E4AC" w14:textId="77777777" w:rsidR="00B662CD" w:rsidRPr="00B662CD" w:rsidRDefault="00B662CD" w:rsidP="00B662CD">
            <w:pPr>
              <w:spacing w:line="120" w:lineRule="exact"/>
              <w:rPr>
                <w:rFonts w:ascii="Times New Roman" w:eastAsia="PMingLiU" w:hAnsi="Times New Roman"/>
                <w:sz w:val="24"/>
                <w:szCs w:val="24"/>
              </w:rPr>
            </w:pPr>
          </w:p>
          <w:p w14:paraId="4D2C608B"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COMMISSIONER DEAN KICKLIGHTER</w:t>
            </w:r>
          </w:p>
        </w:tc>
      </w:tr>
      <w:tr w:rsidR="00B662CD" w:rsidRPr="00B662CD" w14:paraId="79698B71" w14:textId="77777777" w:rsidTr="005B672A">
        <w:tc>
          <w:tcPr>
            <w:tcW w:w="4860" w:type="dxa"/>
            <w:tcBorders>
              <w:top w:val="single" w:sz="7" w:space="0" w:color="FFFFFF"/>
              <w:left w:val="single" w:sz="7" w:space="0" w:color="FFFFFF"/>
              <w:bottom w:val="single" w:sz="7" w:space="0" w:color="FFFFFF"/>
              <w:right w:val="single" w:sz="7" w:space="0" w:color="FFFFFF"/>
            </w:tcBorders>
          </w:tcPr>
          <w:p w14:paraId="6FECF5E7" w14:textId="77777777" w:rsidR="00B662CD" w:rsidRPr="00B662CD" w:rsidRDefault="00B662CD" w:rsidP="00B662CD">
            <w:pPr>
              <w:spacing w:line="120" w:lineRule="exact"/>
              <w:rPr>
                <w:rFonts w:ascii="Times New Roman" w:eastAsia="PMingLiU" w:hAnsi="Times New Roman"/>
                <w:sz w:val="24"/>
                <w:szCs w:val="24"/>
              </w:rPr>
            </w:pPr>
          </w:p>
          <w:p w14:paraId="70A2A3B0"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COMMISSIONER PATRICK K. FARRELL</w:t>
            </w:r>
          </w:p>
        </w:tc>
        <w:tc>
          <w:tcPr>
            <w:tcW w:w="4860" w:type="dxa"/>
            <w:tcBorders>
              <w:top w:val="single" w:sz="7" w:space="0" w:color="FFFFFF"/>
              <w:left w:val="single" w:sz="7" w:space="0" w:color="FFFFFF"/>
              <w:bottom w:val="single" w:sz="7" w:space="0" w:color="FFFFFF"/>
              <w:right w:val="single" w:sz="7" w:space="0" w:color="FFFFFF"/>
            </w:tcBorders>
          </w:tcPr>
          <w:p w14:paraId="2A6E920C" w14:textId="77777777" w:rsidR="00B662CD" w:rsidRPr="00B662CD" w:rsidRDefault="00B662CD" w:rsidP="00B662CD">
            <w:pPr>
              <w:spacing w:line="120" w:lineRule="exact"/>
              <w:rPr>
                <w:rFonts w:ascii="Times New Roman" w:eastAsia="PMingLiU" w:hAnsi="Times New Roman"/>
                <w:sz w:val="24"/>
                <w:szCs w:val="24"/>
              </w:rPr>
            </w:pPr>
          </w:p>
          <w:p w14:paraId="6EE59A9E" w14:textId="77777777" w:rsidR="00B662CD" w:rsidRPr="00B662CD" w:rsidRDefault="00B662CD" w:rsidP="00B662CD">
            <w:pPr>
              <w:spacing w:after="58"/>
              <w:rPr>
                <w:rFonts w:ascii="Times New Roman" w:eastAsia="PMingLiU" w:hAnsi="Times New Roman"/>
                <w:sz w:val="24"/>
                <w:szCs w:val="24"/>
              </w:rPr>
            </w:pPr>
            <w:r w:rsidRPr="00B662CD">
              <w:rPr>
                <w:rFonts w:ascii="Times New Roman" w:eastAsia="PMingLiU" w:hAnsi="Times New Roman"/>
                <w:sz w:val="24"/>
                <w:szCs w:val="24"/>
              </w:rPr>
              <w:t>COMMISSIONER CHESTER A. ELLIS</w:t>
            </w:r>
          </w:p>
        </w:tc>
      </w:tr>
    </w:tbl>
    <w:p w14:paraId="61176B8E" w14:textId="77777777" w:rsidR="00B662CD" w:rsidRPr="00B662CD" w:rsidRDefault="00B662CD" w:rsidP="00B662CD">
      <w:pPr>
        <w:spacing w:line="231" w:lineRule="auto"/>
        <w:ind w:left="-90"/>
        <w:rPr>
          <w:rFonts w:ascii="Times New Roman" w:hAnsi="Times New Roman" w:cs="Times New Roman"/>
          <w:sz w:val="23"/>
          <w:szCs w:val="23"/>
        </w:rPr>
      </w:pPr>
    </w:p>
    <w:p w14:paraId="5A860A04" w14:textId="77777777" w:rsidR="00B662CD" w:rsidRPr="00B662CD" w:rsidRDefault="00B662CD" w:rsidP="00B662CD">
      <w:pPr>
        <w:spacing w:line="231" w:lineRule="auto"/>
        <w:ind w:left="-90"/>
        <w:rPr>
          <w:rFonts w:ascii="Times New Roman" w:hAnsi="Times New Roman" w:cs="Times New Roman"/>
          <w:sz w:val="23"/>
          <w:szCs w:val="23"/>
        </w:rPr>
      </w:pPr>
    </w:p>
    <w:p w14:paraId="633B16B7" w14:textId="77777777" w:rsidR="00B662CD" w:rsidRPr="00B662CD" w:rsidRDefault="00B662CD" w:rsidP="00B662CD">
      <w:pPr>
        <w:spacing w:line="231" w:lineRule="auto"/>
        <w:ind w:left="-90"/>
        <w:rPr>
          <w:rFonts w:ascii="Times New Roman" w:hAnsi="Times New Roman" w:cs="Times New Roman"/>
          <w:sz w:val="23"/>
          <w:szCs w:val="23"/>
        </w:rPr>
      </w:pPr>
    </w:p>
    <w:p w14:paraId="6CE34D75" w14:textId="77777777" w:rsidR="00B662CD" w:rsidRPr="00B662CD" w:rsidRDefault="00B662CD" w:rsidP="00B662CD">
      <w:pPr>
        <w:spacing w:line="231" w:lineRule="auto"/>
        <w:ind w:left="-90"/>
        <w:rPr>
          <w:rFonts w:ascii="Times New Roman" w:hAnsi="Times New Roman" w:cs="Times New Roman"/>
          <w:sz w:val="23"/>
          <w:szCs w:val="23"/>
        </w:rPr>
      </w:pPr>
    </w:p>
    <w:p w14:paraId="671F7FAE" w14:textId="77777777" w:rsidR="00B662CD" w:rsidRPr="00B662CD" w:rsidRDefault="00B662CD" w:rsidP="00B662CD">
      <w:pPr>
        <w:spacing w:line="231" w:lineRule="auto"/>
        <w:ind w:left="-90"/>
        <w:rPr>
          <w:rFonts w:ascii="Times New Roman" w:hAnsi="Times New Roman" w:cs="Times New Roman"/>
          <w:sz w:val="23"/>
          <w:szCs w:val="23"/>
        </w:rPr>
      </w:pPr>
    </w:p>
    <w:p w14:paraId="3E7231EB" w14:textId="77777777" w:rsidR="00B662CD" w:rsidRPr="00B662CD" w:rsidRDefault="00B662CD" w:rsidP="00B662CD">
      <w:pPr>
        <w:spacing w:line="231" w:lineRule="auto"/>
        <w:ind w:left="-90"/>
        <w:rPr>
          <w:rFonts w:ascii="Times New Roman" w:hAnsi="Times New Roman" w:cs="Times New Roman"/>
          <w:sz w:val="23"/>
          <w:szCs w:val="23"/>
        </w:rPr>
      </w:pPr>
    </w:p>
    <w:p w14:paraId="3DF1D9F1" w14:textId="77777777" w:rsidR="00B662CD" w:rsidRPr="00B662CD" w:rsidRDefault="00B662CD" w:rsidP="00B662CD">
      <w:pPr>
        <w:tabs>
          <w:tab w:val="center" w:pos="5310"/>
          <w:tab w:val="left" w:pos="5670"/>
          <w:tab w:val="left" w:pos="6390"/>
          <w:tab w:val="left" w:pos="7110"/>
          <w:tab w:val="left" w:pos="7830"/>
          <w:tab w:val="left" w:pos="8550"/>
          <w:tab w:val="left" w:pos="9270"/>
          <w:tab w:val="left" w:pos="9990"/>
          <w:tab w:val="left" w:pos="10710"/>
        </w:tabs>
        <w:spacing w:line="231" w:lineRule="auto"/>
        <w:ind w:left="-90"/>
        <w:jc w:val="center"/>
        <w:rPr>
          <w:rFonts w:ascii="Times New Roman" w:hAnsi="Times New Roman" w:cs="Times New Roman"/>
          <w:sz w:val="23"/>
          <w:szCs w:val="23"/>
        </w:rPr>
      </w:pPr>
      <w:r w:rsidRPr="00B662CD">
        <w:rPr>
          <w:rFonts w:ascii="Times New Roman" w:hAnsi="Times New Roman" w:cs="Times New Roman"/>
          <w:sz w:val="23"/>
          <w:szCs w:val="23"/>
        </w:rPr>
        <w:t>R. JONATHAN HART, COUNTY ATTORNEY</w:t>
      </w:r>
    </w:p>
    <w:p w14:paraId="54664F81" w14:textId="77777777" w:rsidR="00B662CD" w:rsidRPr="00B662CD" w:rsidRDefault="00B662CD" w:rsidP="00B662CD">
      <w:pPr>
        <w:tabs>
          <w:tab w:val="center" w:pos="5310"/>
          <w:tab w:val="left" w:pos="5670"/>
          <w:tab w:val="left" w:pos="6390"/>
          <w:tab w:val="left" w:pos="7110"/>
          <w:tab w:val="left" w:pos="7830"/>
          <w:tab w:val="left" w:pos="8550"/>
          <w:tab w:val="left" w:pos="9270"/>
          <w:tab w:val="left" w:pos="9990"/>
          <w:tab w:val="left" w:pos="10710"/>
        </w:tabs>
        <w:spacing w:line="231" w:lineRule="auto"/>
        <w:ind w:left="-90"/>
        <w:jc w:val="center"/>
        <w:rPr>
          <w:rFonts w:ascii="Times New Roman" w:hAnsi="Times New Roman" w:cs="Times New Roman"/>
          <w:sz w:val="23"/>
          <w:szCs w:val="23"/>
        </w:rPr>
      </w:pPr>
      <w:r w:rsidRPr="00B662CD">
        <w:rPr>
          <w:rFonts w:ascii="Times New Roman" w:hAnsi="Times New Roman" w:cs="Times New Roman"/>
          <w:sz w:val="23"/>
          <w:szCs w:val="23"/>
        </w:rPr>
        <w:t>CHATHAM COUNTY, GEORGIA</w:t>
      </w:r>
    </w:p>
    <w:p w14:paraId="7404E719" w14:textId="77777777" w:rsidR="00B662CD" w:rsidRPr="00B662CD" w:rsidRDefault="00B662CD" w:rsidP="00B662CD">
      <w:pPr>
        <w:jc w:val="center"/>
        <w:rPr>
          <w:rFonts w:ascii="Times New Roman" w:hAnsi="Times New Roman" w:cs="Times New Roman"/>
          <w:b/>
          <w:bCs/>
          <w:sz w:val="24"/>
          <w:szCs w:val="24"/>
        </w:rPr>
      </w:pPr>
    </w:p>
    <w:p w14:paraId="7B2295C0"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DOCUMENT CHECK LIST</w:t>
      </w:r>
    </w:p>
    <w:p w14:paraId="78D7E7B3"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The following documents, when marked, are contained in and made a part of this Package or are required to be submitted with the qualification proposal.  It is the responsibility of the Proposer to read, complete and sign, where indicated, and return these documents with his/her qualification proposal.  FAILURE TO DO SO MAY BE CAUSE FOR DISQUALIFICATION.</w:t>
      </w:r>
    </w:p>
    <w:p w14:paraId="2E84CD40" w14:textId="0EFBB3B5" w:rsidR="00B662CD" w:rsidRPr="00B662CD" w:rsidRDefault="00B662CD" w:rsidP="008E3CA8">
      <w:pPr>
        <w:rPr>
          <w:rFonts w:ascii="Times New Roman" w:hAnsi="Times New Roman" w:cs="Times New Roman"/>
          <w:sz w:val="24"/>
          <w:szCs w:val="24"/>
        </w:rPr>
      </w:pPr>
      <w:r w:rsidRPr="00B662CD">
        <w:rPr>
          <w:rFonts w:ascii="Times New Roman" w:hAnsi="Times New Roman" w:cs="Times New Roman"/>
          <w:sz w:val="24"/>
          <w:szCs w:val="24"/>
          <w:u w:val="words"/>
        </w:rPr>
        <w:t xml:space="preserve">  X     </w:t>
      </w:r>
      <w:r w:rsidRPr="00B662CD">
        <w:rPr>
          <w:rFonts w:ascii="Times New Roman" w:hAnsi="Times New Roman" w:cs="Times New Roman"/>
          <w:sz w:val="24"/>
          <w:szCs w:val="24"/>
        </w:rPr>
        <w:t>GENERAL INFORMATION</w:t>
      </w:r>
      <w:r w:rsidR="008E3CA8">
        <w:rPr>
          <w:rFonts w:ascii="Times New Roman" w:hAnsi="Times New Roman" w:cs="Times New Roman"/>
          <w:sz w:val="24"/>
          <w:szCs w:val="24"/>
        </w:rPr>
        <w:br/>
      </w:r>
      <w:r w:rsidRPr="00B662CD">
        <w:rPr>
          <w:rFonts w:ascii="Times New Roman" w:hAnsi="Times New Roman" w:cs="Times New Roman"/>
          <w:sz w:val="24"/>
          <w:szCs w:val="24"/>
          <w:u w:val="words"/>
        </w:rPr>
        <w:t xml:space="preserve">  X     </w:t>
      </w:r>
      <w:r w:rsidRPr="00B662CD">
        <w:rPr>
          <w:rFonts w:ascii="Times New Roman" w:hAnsi="Times New Roman" w:cs="Times New Roman"/>
          <w:sz w:val="24"/>
          <w:szCs w:val="24"/>
        </w:rPr>
        <w:t>PROPOSAL</w:t>
      </w:r>
      <w:r w:rsidR="008E3CA8">
        <w:rPr>
          <w:rFonts w:ascii="Times New Roman" w:hAnsi="Times New Roman" w:cs="Times New Roman"/>
          <w:sz w:val="24"/>
          <w:szCs w:val="24"/>
        </w:rPr>
        <w:br/>
      </w:r>
      <w:r w:rsidRPr="00B662CD">
        <w:rPr>
          <w:rFonts w:ascii="Times New Roman" w:hAnsi="Times New Roman" w:cs="Times New Roman"/>
          <w:sz w:val="24"/>
          <w:szCs w:val="24"/>
          <w:u w:val="words"/>
        </w:rPr>
        <w:t xml:space="preserve">  X     </w:t>
      </w:r>
      <w:r w:rsidRPr="00B662CD">
        <w:rPr>
          <w:rFonts w:ascii="Times New Roman" w:hAnsi="Times New Roman" w:cs="Times New Roman"/>
          <w:sz w:val="24"/>
          <w:szCs w:val="24"/>
        </w:rPr>
        <w:t>SCOPE OF SERVICES</w:t>
      </w:r>
      <w:r w:rsidR="008E3CA8">
        <w:rPr>
          <w:rFonts w:ascii="Times New Roman" w:hAnsi="Times New Roman" w:cs="Times New Roman"/>
          <w:sz w:val="24"/>
          <w:szCs w:val="24"/>
        </w:rPr>
        <w:br/>
      </w:r>
      <w:r w:rsidRPr="00B662CD">
        <w:rPr>
          <w:rFonts w:ascii="Times New Roman" w:hAnsi="Times New Roman" w:cs="Times New Roman"/>
          <w:sz w:val="24"/>
          <w:szCs w:val="24"/>
        </w:rPr>
        <w:t xml:space="preserve">  </w:t>
      </w:r>
      <w:r w:rsidRPr="00B662CD">
        <w:rPr>
          <w:rFonts w:ascii="Times New Roman" w:hAnsi="Times New Roman" w:cs="Times New Roman"/>
          <w:sz w:val="24"/>
          <w:szCs w:val="24"/>
          <w:u w:val="words"/>
        </w:rPr>
        <w:t xml:space="preserve">X     </w:t>
      </w:r>
      <w:r w:rsidRPr="00B662CD">
        <w:rPr>
          <w:rFonts w:ascii="Times New Roman" w:hAnsi="Times New Roman" w:cs="Times New Roman"/>
          <w:sz w:val="24"/>
          <w:szCs w:val="24"/>
        </w:rPr>
        <w:t xml:space="preserve">LEGAL NOTICE </w:t>
      </w:r>
      <w:r w:rsidR="008E3CA8">
        <w:rPr>
          <w:rFonts w:ascii="Times New Roman" w:hAnsi="Times New Roman" w:cs="Times New Roman"/>
          <w:sz w:val="24"/>
          <w:szCs w:val="24"/>
        </w:rPr>
        <w:br/>
      </w:r>
      <w:r w:rsidRPr="00B662CD">
        <w:rPr>
          <w:rFonts w:ascii="Times New Roman" w:hAnsi="Times New Roman" w:cs="Times New Roman"/>
          <w:sz w:val="24"/>
          <w:szCs w:val="24"/>
          <w:u w:val="words"/>
        </w:rPr>
        <w:t xml:space="preserve">  X     </w:t>
      </w:r>
      <w:r w:rsidRPr="00B662CD">
        <w:rPr>
          <w:rFonts w:ascii="Times New Roman" w:hAnsi="Times New Roman" w:cs="Times New Roman"/>
          <w:sz w:val="24"/>
          <w:szCs w:val="24"/>
        </w:rPr>
        <w:t xml:space="preserve">ATTACHMENTS:  </w:t>
      </w:r>
      <w:r w:rsidRPr="00B662CD">
        <w:rPr>
          <w:rFonts w:ascii="Times New Roman" w:eastAsia="PMingLiU" w:hAnsi="Times New Roman"/>
          <w:sz w:val="24"/>
          <w:szCs w:val="24"/>
        </w:rPr>
        <w:t xml:space="preserve">A. DRUG FREE WORKPLACE; B. NONDISCRIMINATION STATEMENT; C. DISCLOSURE OF RESPONSIBILITY STATEMENT; D. CONTRACTOR &amp; SUBCONTRACTOR AFFIDAVIT AND AGREEMENT E. BIDDER’S CERTIFICATION REGARDING DEBARMENT, SUSPENSION, INELIGIBILITY AND VOLUNTARY EXCLUSION; F. M/WBE COMPLIANCE REPORT; G. SAVE AFFIDAVIT; H. LOBBYING AFFIDAVIT; INFORMATION TECHNOLOGY VENDOR POLICY; CHATHAM COUNTY SAAS AGREEMENT </w:t>
      </w:r>
    </w:p>
    <w:p w14:paraId="4A95B1CC" w14:textId="0C717175" w:rsid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The undersigned bidder certifies that he/she has received the above listed and marked documents and acknowledges that his/her failure to return each, completed and signed as required, may be cause for disqualifying his/her bid.</w:t>
      </w:r>
    </w:p>
    <w:p w14:paraId="771A50EB" w14:textId="77777777" w:rsidR="00670C5D" w:rsidRPr="00B662CD" w:rsidRDefault="00670C5D" w:rsidP="00B662CD">
      <w:pPr>
        <w:jc w:val="both"/>
        <w:rPr>
          <w:rFonts w:ascii="Times New Roman" w:hAnsi="Times New Roman" w:cs="Times New Roman"/>
          <w:sz w:val="24"/>
          <w:szCs w:val="24"/>
        </w:rPr>
      </w:pPr>
    </w:p>
    <w:p w14:paraId="0CB2439A" w14:textId="77777777" w:rsidR="00B662CD" w:rsidRPr="00B662CD" w:rsidRDefault="00B662CD" w:rsidP="00B662C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1" w:lineRule="auto"/>
        <w:ind w:left="6390" w:hanging="6480"/>
        <w:rPr>
          <w:rFonts w:ascii="Times New Roman" w:hAnsi="Times New Roman" w:cs="Times New Roman"/>
          <w:b/>
          <w:bCs/>
          <w:sz w:val="24"/>
          <w:szCs w:val="24"/>
        </w:rPr>
      </w:pPr>
      <w:r w:rsidRPr="00B662CD">
        <w:rPr>
          <w:rFonts w:ascii="Times New Roman" w:hAnsi="Times New Roman" w:cs="Times New Roman"/>
          <w:b/>
          <w:bCs/>
          <w:sz w:val="24"/>
          <w:szCs w:val="24"/>
        </w:rPr>
        <w:t>BY:</w:t>
      </w:r>
      <w:r w:rsidRPr="00B662CD">
        <w:rPr>
          <w:rFonts w:ascii="Times New Roman" w:hAnsi="Times New Roman" w:cs="Times New Roman"/>
          <w:b/>
          <w:bCs/>
          <w:sz w:val="24"/>
          <w:szCs w:val="24"/>
          <w:u w:val="single"/>
        </w:rPr>
        <w:t xml:space="preserve">                                                 </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 xml:space="preserve">                                 </w:t>
      </w:r>
    </w:p>
    <w:p w14:paraId="2DD81DF9" w14:textId="77777777" w:rsidR="00B662CD" w:rsidRPr="00B662CD" w:rsidRDefault="00B662CD" w:rsidP="00B662C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1" w:lineRule="auto"/>
        <w:ind w:left="6390" w:hanging="5760"/>
        <w:rPr>
          <w:rFonts w:ascii="Times New Roman" w:hAnsi="Times New Roman" w:cs="Times New Roman"/>
          <w:b/>
          <w:bCs/>
          <w:sz w:val="24"/>
          <w:szCs w:val="24"/>
        </w:rPr>
      </w:pPr>
      <w:r w:rsidRPr="00B662CD">
        <w:rPr>
          <w:rFonts w:ascii="Times New Roman" w:hAnsi="Times New Roman" w:cs="Times New Roman"/>
          <w:b/>
          <w:bCs/>
          <w:sz w:val="24"/>
          <w:szCs w:val="24"/>
        </w:rPr>
        <w:t>SIGNATURE:</w:t>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t>DATE:</w:t>
      </w:r>
    </w:p>
    <w:p w14:paraId="1BE7B054" w14:textId="77777777" w:rsidR="00B662CD" w:rsidRPr="00B662CD" w:rsidRDefault="00B662CD" w:rsidP="00B662CD">
      <w:pPr>
        <w:spacing w:line="231" w:lineRule="auto"/>
        <w:ind w:left="-90"/>
        <w:rPr>
          <w:rFonts w:ascii="Times New Roman" w:hAnsi="Times New Roman" w:cs="Times New Roman"/>
          <w:b/>
          <w:bCs/>
          <w:sz w:val="24"/>
          <w:szCs w:val="24"/>
        </w:rPr>
      </w:pPr>
      <w:r w:rsidRPr="00B662CD">
        <w:rPr>
          <w:rFonts w:ascii="Times New Roman" w:hAnsi="Times New Roman" w:cs="Times New Roman"/>
          <w:b/>
          <w:bCs/>
          <w:sz w:val="24"/>
          <w:szCs w:val="24"/>
          <w:u w:val="single"/>
        </w:rPr>
        <w:t xml:space="preserve">                                                        </w:t>
      </w:r>
    </w:p>
    <w:p w14:paraId="2264527F" w14:textId="77777777" w:rsidR="00B662CD" w:rsidRPr="00B662CD" w:rsidRDefault="00B662CD" w:rsidP="00B662CD">
      <w:pPr>
        <w:spacing w:line="231" w:lineRule="auto"/>
        <w:ind w:left="-90" w:firstLine="720"/>
        <w:rPr>
          <w:rFonts w:ascii="Times New Roman" w:hAnsi="Times New Roman" w:cs="Times New Roman"/>
          <w:sz w:val="24"/>
          <w:szCs w:val="24"/>
        </w:rPr>
      </w:pPr>
      <w:r w:rsidRPr="00B662CD">
        <w:rPr>
          <w:rFonts w:ascii="Times New Roman" w:hAnsi="Times New Roman" w:cs="Times New Roman"/>
          <w:b/>
          <w:bCs/>
          <w:sz w:val="24"/>
          <w:szCs w:val="24"/>
        </w:rPr>
        <w:t>TITLE:</w:t>
      </w:r>
    </w:p>
    <w:p w14:paraId="6BC9DD8C" w14:textId="77777777" w:rsidR="00B662CD" w:rsidRPr="00B662CD" w:rsidRDefault="00B662CD" w:rsidP="00B662CD">
      <w:pPr>
        <w:spacing w:line="231" w:lineRule="auto"/>
        <w:ind w:left="-90"/>
        <w:rPr>
          <w:rFonts w:ascii="Times New Roman" w:hAnsi="Times New Roman" w:cs="Times New Roman"/>
          <w:b/>
          <w:sz w:val="24"/>
          <w:szCs w:val="24"/>
        </w:rPr>
      </w:pPr>
      <w:r w:rsidRPr="00B662CD">
        <w:rPr>
          <w:rFonts w:ascii="Times New Roman" w:hAnsi="Times New Roman" w:cs="Times New Roman"/>
          <w:b/>
          <w:sz w:val="24"/>
          <w:szCs w:val="24"/>
          <w:u w:val="single"/>
        </w:rPr>
        <w:t xml:space="preserve">                                                        </w:t>
      </w:r>
    </w:p>
    <w:p w14:paraId="3A453FDE" w14:textId="77777777" w:rsidR="00B662CD" w:rsidRPr="00B662CD" w:rsidRDefault="00B662CD" w:rsidP="00B662CD">
      <w:pPr>
        <w:spacing w:line="231" w:lineRule="auto"/>
        <w:ind w:left="-90" w:firstLine="720"/>
        <w:rPr>
          <w:rFonts w:ascii="Times New Roman" w:hAnsi="Times New Roman" w:cs="Times New Roman"/>
          <w:b/>
          <w:bCs/>
          <w:sz w:val="24"/>
          <w:szCs w:val="24"/>
        </w:rPr>
      </w:pPr>
      <w:r w:rsidRPr="00B662CD">
        <w:rPr>
          <w:rFonts w:ascii="Times New Roman" w:hAnsi="Times New Roman" w:cs="Times New Roman"/>
          <w:b/>
          <w:bCs/>
          <w:sz w:val="24"/>
          <w:szCs w:val="24"/>
        </w:rPr>
        <w:t>COMPANY:</w:t>
      </w:r>
    </w:p>
    <w:p w14:paraId="0DAFF2CE" w14:textId="77777777" w:rsidR="00B662CD" w:rsidRPr="00B662CD" w:rsidRDefault="00B662CD" w:rsidP="00B662CD">
      <w:pPr>
        <w:spacing w:line="231" w:lineRule="auto"/>
        <w:ind w:left="-90" w:firstLine="720"/>
        <w:rPr>
          <w:rFonts w:ascii="Times New Roman" w:hAnsi="Times New Roman" w:cs="Times New Roman"/>
          <w:b/>
          <w:bCs/>
          <w:sz w:val="24"/>
          <w:szCs w:val="24"/>
        </w:rPr>
      </w:pPr>
    </w:p>
    <w:p w14:paraId="3202836E" w14:textId="77777777" w:rsidR="00B662CD" w:rsidRPr="00B662CD" w:rsidRDefault="00B662CD" w:rsidP="00B662CD">
      <w:pPr>
        <w:spacing w:line="231" w:lineRule="auto"/>
        <w:ind w:left="-90"/>
        <w:rPr>
          <w:rFonts w:ascii="Times New Roman" w:hAnsi="Times New Roman" w:cs="Times New Roman"/>
          <w:i/>
          <w:sz w:val="24"/>
          <w:szCs w:val="24"/>
        </w:rPr>
      </w:pPr>
      <w:r w:rsidRPr="00B662CD">
        <w:rPr>
          <w:rFonts w:ascii="Times New Roman" w:hAnsi="Times New Roman" w:cs="Times New Roman"/>
          <w:i/>
          <w:sz w:val="24"/>
          <w:szCs w:val="24"/>
        </w:rPr>
        <w:t>ACKNOWLEDGE RECIEPT OF ADDENDUM(S) ______________</w:t>
      </w:r>
    </w:p>
    <w:p w14:paraId="2578EE73" w14:textId="77777777" w:rsidR="00B662CD" w:rsidRPr="00B662CD" w:rsidRDefault="00B662CD" w:rsidP="00B662CD">
      <w:pPr>
        <w:spacing w:line="231" w:lineRule="auto"/>
        <w:ind w:left="-90"/>
        <w:rPr>
          <w:rFonts w:ascii="Times New Roman" w:hAnsi="Times New Roman" w:cs="Times New Roman"/>
          <w:b/>
          <w:bCs/>
          <w:sz w:val="24"/>
          <w:szCs w:val="24"/>
        </w:rPr>
      </w:pPr>
    </w:p>
    <w:p w14:paraId="2B60834D" w14:textId="77777777" w:rsidR="00B662CD" w:rsidRPr="00B662CD" w:rsidRDefault="00B662CD" w:rsidP="00B662CD">
      <w:pPr>
        <w:spacing w:line="230" w:lineRule="auto"/>
        <w:ind w:left="-86"/>
        <w:jc w:val="both"/>
        <w:rPr>
          <w:rFonts w:ascii="Times New Roman" w:hAnsi="Times New Roman" w:cs="Times New Roman"/>
          <w:b/>
          <w:bCs/>
          <w:sz w:val="24"/>
          <w:szCs w:val="24"/>
        </w:rPr>
      </w:pPr>
      <w:r w:rsidRPr="00B662CD">
        <w:rPr>
          <w:rFonts w:ascii="Times New Roman" w:hAnsi="Times New Roman" w:cs="Times New Roman"/>
          <w:b/>
          <w:bCs/>
          <w:sz w:val="24"/>
          <w:szCs w:val="24"/>
        </w:rPr>
        <w:lastRenderedPageBreak/>
        <w:t>Chatham County has established goals to increase participation of minority and woman owned businesses.  In order to accurately document participation, businesses submitting bids or proposals are encouraged to report ownership status.  A minority or woman owned business is defined as a business with 51% or greater minority or female ownership.  Please check ownership status as applicable:</w:t>
      </w:r>
    </w:p>
    <w:p w14:paraId="3099EC6D" w14:textId="77777777" w:rsidR="00B662CD" w:rsidRPr="00B662CD" w:rsidRDefault="00B662CD" w:rsidP="00B662CD">
      <w:pPr>
        <w:spacing w:line="231" w:lineRule="auto"/>
        <w:ind w:left="-90"/>
        <w:rPr>
          <w:rFonts w:ascii="Times New Roman" w:hAnsi="Times New Roman" w:cs="Times New Roman"/>
          <w:b/>
          <w:bCs/>
          <w:sz w:val="24"/>
          <w:szCs w:val="24"/>
        </w:rPr>
      </w:pPr>
    </w:p>
    <w:p w14:paraId="1C0FE811" w14:textId="77777777" w:rsidR="00B662CD" w:rsidRPr="00B662CD" w:rsidRDefault="00B662CD" w:rsidP="00B662C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1" w:lineRule="auto"/>
        <w:ind w:left="8550" w:hanging="8640"/>
        <w:rPr>
          <w:rFonts w:ascii="Times New Roman" w:hAnsi="Times New Roman" w:cs="Times New Roman"/>
          <w:b/>
          <w:bCs/>
          <w:sz w:val="24"/>
          <w:szCs w:val="24"/>
        </w:rPr>
      </w:pPr>
      <w:r w:rsidRPr="00B662CD">
        <w:rPr>
          <w:rFonts w:ascii="Times New Roman" w:hAnsi="Times New Roman" w:cs="Times New Roman"/>
          <w:b/>
          <w:bCs/>
          <w:sz w:val="24"/>
          <w:szCs w:val="24"/>
        </w:rPr>
        <w:t>African-American</w:t>
      </w:r>
      <w:r w:rsidRPr="00B662CD">
        <w:rPr>
          <w:rFonts w:ascii="Times New Roman" w:hAnsi="Times New Roman" w:cs="Times New Roman"/>
          <w:b/>
          <w:bCs/>
          <w:sz w:val="24"/>
          <w:szCs w:val="24"/>
          <w:u w:val="single"/>
        </w:rPr>
        <w:t xml:space="preserve">           </w:t>
      </w:r>
      <w:r w:rsidRPr="00B662CD">
        <w:rPr>
          <w:rFonts w:ascii="Times New Roman" w:hAnsi="Times New Roman" w:cs="Times New Roman"/>
          <w:b/>
          <w:bCs/>
          <w:sz w:val="24"/>
          <w:szCs w:val="24"/>
        </w:rPr>
        <w:tab/>
        <w:t>Asian American</w:t>
      </w:r>
      <w:r w:rsidRPr="00B662CD">
        <w:rPr>
          <w:rFonts w:ascii="Times New Roman" w:hAnsi="Times New Roman" w:cs="Times New Roman"/>
          <w:b/>
          <w:bCs/>
          <w:sz w:val="24"/>
          <w:szCs w:val="24"/>
          <w:u w:val="single"/>
        </w:rPr>
        <w:t xml:space="preserve">             </w:t>
      </w:r>
      <w:r w:rsidRPr="00B662CD">
        <w:rPr>
          <w:rFonts w:ascii="Times New Roman" w:hAnsi="Times New Roman" w:cs="Times New Roman"/>
          <w:b/>
          <w:bCs/>
          <w:sz w:val="24"/>
          <w:szCs w:val="24"/>
        </w:rPr>
        <w:tab/>
        <w:t>Hispanic</w:t>
      </w:r>
      <w:r w:rsidRPr="00B662CD">
        <w:rPr>
          <w:rFonts w:ascii="Times New Roman" w:hAnsi="Times New Roman" w:cs="Times New Roman"/>
          <w:b/>
          <w:bCs/>
          <w:sz w:val="24"/>
          <w:szCs w:val="24"/>
          <w:u w:val="single"/>
        </w:rPr>
        <w:t xml:space="preserve">           </w:t>
      </w:r>
    </w:p>
    <w:p w14:paraId="29469F2E" w14:textId="77777777" w:rsidR="00B662CD" w:rsidRPr="00B662CD" w:rsidRDefault="00B662CD" w:rsidP="00B662CD">
      <w:pPr>
        <w:spacing w:line="231" w:lineRule="auto"/>
        <w:ind w:left="-90"/>
        <w:rPr>
          <w:rFonts w:ascii="Times New Roman" w:hAnsi="Times New Roman" w:cs="Times New Roman"/>
          <w:b/>
          <w:bCs/>
          <w:sz w:val="24"/>
          <w:szCs w:val="24"/>
        </w:rPr>
      </w:pPr>
    </w:p>
    <w:p w14:paraId="15557ABC" w14:textId="77777777" w:rsidR="00B662CD" w:rsidRPr="00B662CD" w:rsidRDefault="00B662CD" w:rsidP="00B662C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1" w:lineRule="auto"/>
        <w:ind w:left="7110" w:hanging="7200"/>
        <w:rPr>
          <w:rFonts w:ascii="Times New Roman" w:hAnsi="Times New Roman" w:cs="Times New Roman"/>
          <w:b/>
          <w:bCs/>
          <w:sz w:val="24"/>
          <w:szCs w:val="24"/>
        </w:rPr>
      </w:pPr>
      <w:r w:rsidRPr="00B662CD">
        <w:rPr>
          <w:rFonts w:ascii="Times New Roman" w:hAnsi="Times New Roman" w:cs="Times New Roman"/>
          <w:b/>
          <w:bCs/>
          <w:sz w:val="24"/>
          <w:szCs w:val="24"/>
        </w:rPr>
        <w:t>Native American or Alaskan Indian</w:t>
      </w:r>
      <w:r w:rsidRPr="00B662CD">
        <w:rPr>
          <w:rFonts w:ascii="Times New Roman" w:hAnsi="Times New Roman" w:cs="Times New Roman"/>
          <w:b/>
          <w:bCs/>
          <w:sz w:val="24"/>
          <w:szCs w:val="24"/>
          <w:u w:val="single"/>
        </w:rPr>
        <w:t xml:space="preserve"> </w:t>
      </w:r>
      <w:r w:rsidRPr="00B662CD">
        <w:rPr>
          <w:u w:val="single"/>
        </w:rPr>
        <w:t xml:space="preserve">  </w:t>
      </w:r>
      <w:r w:rsidRPr="00B662CD">
        <w:rPr>
          <w:rFonts w:ascii="Times New Roman" w:hAnsi="Times New Roman" w:cs="Times New Roman"/>
          <w:b/>
          <w:bCs/>
          <w:sz w:val="24"/>
          <w:szCs w:val="24"/>
          <w:u w:val="single"/>
        </w:rPr>
        <w:t xml:space="preserve">         </w:t>
      </w:r>
      <w:r w:rsidRPr="00B662CD">
        <w:rPr>
          <w:rFonts w:ascii="Times New Roman" w:hAnsi="Times New Roman" w:cs="Times New Roman"/>
          <w:b/>
          <w:bCs/>
          <w:sz w:val="24"/>
          <w:szCs w:val="24"/>
        </w:rPr>
        <w:tab/>
        <w:t>Female</w:t>
      </w:r>
      <w:r w:rsidRPr="00B662CD">
        <w:rPr>
          <w:rFonts w:ascii="Times New Roman" w:hAnsi="Times New Roman" w:cs="Times New Roman"/>
          <w:b/>
          <w:bCs/>
          <w:sz w:val="24"/>
          <w:szCs w:val="24"/>
          <w:u w:val="single"/>
        </w:rPr>
        <w:t xml:space="preserve">             </w:t>
      </w:r>
    </w:p>
    <w:p w14:paraId="0B523BAB" w14:textId="77777777" w:rsidR="00B662CD" w:rsidRPr="00B662CD" w:rsidRDefault="00B662CD" w:rsidP="00B662CD">
      <w:pPr>
        <w:rPr>
          <w:rFonts w:ascii="Times New Roman" w:hAnsi="Times New Roman" w:cs="Times New Roman"/>
          <w:b/>
          <w:bCs/>
          <w:sz w:val="24"/>
          <w:szCs w:val="24"/>
        </w:rPr>
      </w:pPr>
      <w:r w:rsidRPr="00B662CD">
        <w:rPr>
          <w:rFonts w:ascii="Times New Roman" w:hAnsi="Times New Roman" w:cs="Times New Roman"/>
          <w:b/>
          <w:bCs/>
          <w:sz w:val="24"/>
          <w:szCs w:val="24"/>
        </w:rPr>
        <w:br w:type="page"/>
      </w:r>
    </w:p>
    <w:p w14:paraId="6CC7B987"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lastRenderedPageBreak/>
        <w:t>CHATHAM COUNTY, GEORGIA</w:t>
      </w:r>
    </w:p>
    <w:p w14:paraId="452568E7"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OFFICE OF THE PURCHASING DIRECTOR</w:t>
      </w:r>
    </w:p>
    <w:p w14:paraId="47363F4F"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1117 EISENHOWER DRIVE, SUITE C</w:t>
      </w:r>
    </w:p>
    <w:p w14:paraId="072787EE"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SAVANNAH, GEORGIA 31406</w:t>
      </w:r>
    </w:p>
    <w:p w14:paraId="12965ADA"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(912) 790-1623</w:t>
      </w:r>
    </w:p>
    <w:p w14:paraId="2D28292D" w14:textId="77777777" w:rsidR="00B662CD" w:rsidRPr="00B662CD" w:rsidRDefault="00B662CD" w:rsidP="00B662CD">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b/>
          <w:bCs/>
          <w:sz w:val="24"/>
          <w:szCs w:val="24"/>
          <w:u w:val="single"/>
        </w:rPr>
      </w:pPr>
      <w:r w:rsidRPr="00B662CD">
        <w:rPr>
          <w:rFonts w:ascii="Times New Roman" w:hAnsi="Times New Roman" w:cs="Times New Roman"/>
          <w:b/>
          <w:bCs/>
          <w:sz w:val="24"/>
          <w:szCs w:val="24"/>
        </w:rPr>
        <w:t>DATE</w:t>
      </w:r>
      <w:r w:rsidRPr="009A1084">
        <w:rPr>
          <w:rFonts w:ascii="Times New Roman" w:hAnsi="Times New Roman" w:cs="Times New Roman"/>
          <w:b/>
          <w:bCs/>
          <w:sz w:val="24"/>
          <w:szCs w:val="24"/>
        </w:rPr>
        <w:t xml:space="preserve">: </w:t>
      </w:r>
      <w:r w:rsidRPr="00B662CD">
        <w:rPr>
          <w:rFonts w:ascii="Times New Roman" w:hAnsi="Times New Roman" w:cs="Times New Roman"/>
          <w:b/>
          <w:bCs/>
          <w:sz w:val="24"/>
          <w:szCs w:val="24"/>
          <w:u w:val="single"/>
        </w:rPr>
        <w:t>February 13. 2020</w:t>
      </w:r>
      <w:r w:rsidRPr="00B662CD">
        <w:rPr>
          <w:rFonts w:ascii="Times New Roman" w:hAnsi="Times New Roman" w:cs="Times New Roman"/>
          <w:b/>
          <w:bCs/>
          <w:sz w:val="24"/>
          <w:szCs w:val="24"/>
          <w:u w:val="words"/>
        </w:rPr>
        <w:t xml:space="preserve">       </w:t>
      </w:r>
      <w:r w:rsidRPr="00B662CD">
        <w:rPr>
          <w:rFonts w:ascii="Times New Roman" w:hAnsi="Times New Roman" w:cs="Times New Roman"/>
          <w:b/>
          <w:bCs/>
          <w:sz w:val="24"/>
          <w:szCs w:val="24"/>
        </w:rPr>
        <w:t xml:space="preserve">           </w:t>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RFP NO.: 20-0018-1</w:t>
      </w:r>
    </w:p>
    <w:p w14:paraId="78C05DDD" w14:textId="77777777" w:rsidR="00B662CD" w:rsidRPr="00B662CD" w:rsidRDefault="00B662CD" w:rsidP="00B662CD">
      <w:pPr>
        <w:rPr>
          <w:rFonts w:ascii="Times New Roman" w:hAnsi="Times New Roman" w:cs="Times New Roman"/>
          <w:b/>
          <w:bCs/>
          <w:sz w:val="24"/>
          <w:szCs w:val="24"/>
        </w:rPr>
      </w:pPr>
    </w:p>
    <w:p w14:paraId="06DDE22C" w14:textId="77777777" w:rsidR="00B662CD" w:rsidRPr="00B662CD" w:rsidRDefault="00B662CD" w:rsidP="00B662CD">
      <w:pPr>
        <w:jc w:val="center"/>
        <w:rPr>
          <w:rFonts w:ascii="Times New Roman" w:hAnsi="Times New Roman" w:cs="Times New Roman"/>
          <w:sz w:val="24"/>
          <w:szCs w:val="24"/>
        </w:rPr>
      </w:pPr>
      <w:r w:rsidRPr="00B662CD">
        <w:rPr>
          <w:rFonts w:ascii="Times New Roman" w:hAnsi="Times New Roman" w:cs="Times New Roman"/>
          <w:b/>
          <w:bCs/>
          <w:sz w:val="24"/>
          <w:szCs w:val="24"/>
        </w:rPr>
        <w:t>GENERAL INFORMATION FOR REQUEST FOR PROPOSALS</w:t>
      </w:r>
    </w:p>
    <w:p w14:paraId="093A6145" w14:textId="77777777" w:rsidR="00B662CD" w:rsidRPr="00B662CD" w:rsidRDefault="00B662CD" w:rsidP="00B662CD">
      <w:pPr>
        <w:rPr>
          <w:rFonts w:ascii="Times New Roman" w:hAnsi="Times New Roman" w:cs="Times New Roman"/>
          <w:sz w:val="24"/>
          <w:szCs w:val="24"/>
        </w:rPr>
      </w:pPr>
    </w:p>
    <w:p w14:paraId="1FB238C9" w14:textId="14E61FB4"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 xml:space="preserve">This is an invitation to submit a proposal to supply Chatham County with services as indicated herein.  Sealed proposals will be received at the Office of the Purchasing Director, </w:t>
      </w:r>
      <w:r w:rsidRPr="00B662CD">
        <w:rPr>
          <w:rFonts w:ascii="Times New Roman" w:hAnsi="Times New Roman" w:cs="Times New Roman"/>
          <w:b/>
          <w:bCs/>
          <w:sz w:val="24"/>
          <w:szCs w:val="24"/>
        </w:rPr>
        <w:t>1117 EISENHOW</w:t>
      </w:r>
      <w:r w:rsidRPr="00854DE8">
        <w:rPr>
          <w:rFonts w:ascii="Times New Roman" w:hAnsi="Times New Roman" w:cs="Times New Roman"/>
          <w:b/>
          <w:bCs/>
          <w:sz w:val="24"/>
          <w:szCs w:val="24"/>
        </w:rPr>
        <w:t xml:space="preserve">ER DRIVE, SUITE C, and SAVANNAH, GEORGIA </w:t>
      </w:r>
      <w:r w:rsidRPr="00854DE8">
        <w:rPr>
          <w:rFonts w:ascii="Times New Roman" w:hAnsi="Times New Roman" w:cs="Times New Roman"/>
          <w:sz w:val="24"/>
          <w:szCs w:val="24"/>
        </w:rPr>
        <w:t>up to</w:t>
      </w:r>
      <w:r w:rsidRPr="00854DE8">
        <w:rPr>
          <w:rFonts w:ascii="Times New Roman" w:hAnsi="Times New Roman" w:cs="Times New Roman"/>
          <w:b/>
          <w:bCs/>
          <w:sz w:val="24"/>
          <w:szCs w:val="24"/>
          <w:u w:val="words"/>
        </w:rPr>
        <w:t xml:space="preserve"> </w:t>
      </w:r>
      <w:r w:rsidRPr="00854DE8">
        <w:rPr>
          <w:rFonts w:ascii="Times New Roman" w:hAnsi="Times New Roman" w:cs="Times New Roman"/>
          <w:b/>
          <w:bCs/>
          <w:sz w:val="24"/>
          <w:szCs w:val="24"/>
          <w:u w:val="single"/>
        </w:rPr>
        <w:t>April</w:t>
      </w:r>
      <w:r w:rsidRPr="00854DE8">
        <w:rPr>
          <w:rFonts w:ascii="Times New Roman" w:hAnsi="Times New Roman" w:cs="Times New Roman"/>
          <w:b/>
          <w:bCs/>
          <w:sz w:val="24"/>
          <w:szCs w:val="24"/>
          <w:u w:val="words"/>
        </w:rPr>
        <w:t xml:space="preserve"> 2, 2020 </w:t>
      </w:r>
      <w:r w:rsidR="00A34DB2" w:rsidRPr="00854DE8">
        <w:rPr>
          <w:rFonts w:ascii="Times New Roman" w:hAnsi="Times New Roman" w:cs="Times New Roman"/>
          <w:b/>
          <w:bCs/>
          <w:sz w:val="24"/>
          <w:szCs w:val="24"/>
          <w:u w:val="words"/>
        </w:rPr>
        <w:t>5:00</w:t>
      </w:r>
      <w:r w:rsidRPr="00854DE8">
        <w:rPr>
          <w:rFonts w:ascii="Times New Roman" w:hAnsi="Times New Roman" w:cs="Times New Roman"/>
          <w:b/>
          <w:bCs/>
          <w:sz w:val="24"/>
          <w:szCs w:val="24"/>
          <w:u w:val="words"/>
        </w:rPr>
        <w:t>pm EST</w:t>
      </w:r>
      <w:r w:rsidRPr="00854DE8">
        <w:rPr>
          <w:rFonts w:ascii="Times New Roman" w:hAnsi="Times New Roman" w:cs="Times New Roman"/>
          <w:sz w:val="24"/>
          <w:szCs w:val="24"/>
          <w:u w:val="single"/>
        </w:rPr>
        <w:t>.</w:t>
      </w:r>
      <w:r w:rsidRPr="00B662CD">
        <w:rPr>
          <w:rFonts w:ascii="Times New Roman" w:hAnsi="Times New Roman" w:cs="Times New Roman"/>
          <w:sz w:val="24"/>
          <w:szCs w:val="24"/>
        </w:rPr>
        <w:t xml:space="preserve">  The Purchasing Director reserves the right to reject any and all proposals and to waive formalities.</w:t>
      </w:r>
    </w:p>
    <w:p w14:paraId="13392AA6"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Instructions for preparation and submission of a qualification proposal are contained in the Request for Proposal package.  Please note that specific forms for submission of a proposal are required.  Proposals must be typed or printed in ink.</w:t>
      </w:r>
    </w:p>
    <w:p w14:paraId="1325DB8E"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There will be no pre-proposal conference for this RFP. Proposers shall use the question and answer period for all RFP related questions.</w:t>
      </w:r>
    </w:p>
    <w:p w14:paraId="2E64815F"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 xml:space="preserve">Any changes to the conditions and specifications must be in the form of a written addendum to be valid; therefore, the Purchasing Director will issue a written addendum to document approved changes.  </w:t>
      </w:r>
    </w:p>
    <w:p w14:paraId="60C3E87C"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 xml:space="preserve">Chatham County has an equal opportunity procurement policy.  Chatham County seeks to ensure that all segments of the business community have access to providing services needed by County programs.  The County affirmatively works to encourage utilization of disadvantaged and minority business enterprises in our procurement activities.  The County provides equal opportunity for all businesses and does not discriminate against any persons or businesses regardless of race, color, religion, age, sex, national origin or handicap.  The County expects its contractors to make maximum feasible use of minority businesses and qualified minority </w:t>
      </w:r>
      <w:r w:rsidRPr="00B662CD">
        <w:rPr>
          <w:rFonts w:ascii="Times New Roman" w:hAnsi="Times New Roman" w:cs="Times New Roman"/>
          <w:sz w:val="24"/>
          <w:szCs w:val="24"/>
        </w:rPr>
        <w:lastRenderedPageBreak/>
        <w:t xml:space="preserve">employees.  The terms "disadvantaged business", "minority business enterprise", and "minority person" are more specifically defined and explained in the </w:t>
      </w:r>
      <w:r w:rsidRPr="00B662CD">
        <w:rPr>
          <w:rFonts w:ascii="Times New Roman" w:hAnsi="Times New Roman" w:cs="Times New Roman"/>
          <w:sz w:val="24"/>
          <w:szCs w:val="24"/>
          <w:u w:val="single"/>
        </w:rPr>
        <w:t>Chatham County Purchasing Ordinance.</w:t>
      </w:r>
    </w:p>
    <w:p w14:paraId="56BAC81E" w14:textId="617CBF44" w:rsidR="00B662CD" w:rsidRPr="00B662CD" w:rsidRDefault="00B662CD" w:rsidP="00B662CD">
      <w:pPr>
        <w:jc w:val="both"/>
      </w:pPr>
      <w:r w:rsidRPr="00B662CD">
        <w:rPr>
          <w:rFonts w:ascii="Times New Roman" w:hAnsi="Times New Roman" w:cs="Times New Roman"/>
          <w:b/>
          <w:bCs/>
          <w:sz w:val="24"/>
          <w:szCs w:val="24"/>
        </w:rPr>
        <w:t>All firms</w:t>
      </w:r>
      <w:r w:rsidRPr="00B662CD">
        <w:rPr>
          <w:rFonts w:ascii="Times New Roman" w:hAnsi="Times New Roman" w:cs="Times New Roman"/>
          <w:sz w:val="24"/>
          <w:szCs w:val="24"/>
        </w:rPr>
        <w:t xml:space="preserve"> requesting to do business with Chatham County </w:t>
      </w:r>
      <w:r w:rsidRPr="00B662CD">
        <w:rPr>
          <w:rFonts w:ascii="Times New Roman" w:hAnsi="Times New Roman" w:cs="Times New Roman"/>
          <w:b/>
          <w:bCs/>
          <w:sz w:val="24"/>
          <w:szCs w:val="24"/>
        </w:rPr>
        <w:t>must register</w:t>
      </w:r>
      <w:r w:rsidRPr="00B662CD">
        <w:rPr>
          <w:rFonts w:ascii="Times New Roman" w:hAnsi="Times New Roman" w:cs="Times New Roman"/>
          <w:sz w:val="24"/>
          <w:szCs w:val="24"/>
        </w:rPr>
        <w:t xml:space="preserve"> on-line at </w:t>
      </w:r>
      <w:hyperlink r:id="rId11" w:history="1">
        <w:r w:rsidRPr="00B662CD">
          <w:rPr>
            <w:rFonts w:ascii="Times New Roman" w:hAnsi="Times New Roman" w:cs="Times New Roman"/>
            <w:color w:val="0000FF"/>
            <w:sz w:val="24"/>
            <w:szCs w:val="24"/>
            <w:u w:val="single"/>
          </w:rPr>
          <w:t>http://purchasing.chathamcounty.org</w:t>
        </w:r>
      </w:hyperlink>
      <w:r w:rsidRPr="00B662CD">
        <w:rPr>
          <w:rFonts w:ascii="Times New Roman" w:hAnsi="Times New Roman" w:cs="Times New Roman"/>
          <w:sz w:val="24"/>
          <w:szCs w:val="24"/>
        </w:rPr>
        <w:t xml:space="preserve">.  The County's Purchasing Division is interested in fostering participation by all qualified </w:t>
      </w:r>
      <w:r w:rsidR="004718DA" w:rsidRPr="00B662CD">
        <w:rPr>
          <w:rFonts w:ascii="Times New Roman" w:hAnsi="Times New Roman" w:cs="Times New Roman"/>
          <w:sz w:val="24"/>
          <w:szCs w:val="24"/>
        </w:rPr>
        <w:t>businesspersons</w:t>
      </w:r>
      <w:r w:rsidRPr="00B662CD">
        <w:rPr>
          <w:rFonts w:ascii="Times New Roman" w:hAnsi="Times New Roman" w:cs="Times New Roman"/>
          <w:sz w:val="24"/>
          <w:szCs w:val="24"/>
        </w:rPr>
        <w:t xml:space="preserve"> offering commodities and services.  For additional information please contact Purchasing and Contracting at 912-790-1620</w:t>
      </w:r>
      <w:r w:rsidRPr="00B662CD">
        <w:t>.</w:t>
      </w:r>
    </w:p>
    <w:p w14:paraId="569C1664" w14:textId="77777777" w:rsidR="00B662CD" w:rsidRPr="00B662CD" w:rsidRDefault="00B662CD" w:rsidP="00B662CD">
      <w:pPr>
        <w:jc w:val="center"/>
        <w:rPr>
          <w:rFonts w:ascii="Times New Roman" w:hAnsi="Times New Roman" w:cs="Times New Roman"/>
          <w:sz w:val="24"/>
          <w:szCs w:val="24"/>
        </w:rPr>
      </w:pPr>
    </w:p>
    <w:p w14:paraId="3D13DEF5" w14:textId="77777777" w:rsidR="00B662CD" w:rsidRPr="00B662CD" w:rsidRDefault="00B662CD" w:rsidP="00B662CD">
      <w:pPr>
        <w:jc w:val="center"/>
        <w:rPr>
          <w:rFonts w:ascii="Times New Roman" w:hAnsi="Times New Roman" w:cs="Times New Roman"/>
          <w:sz w:val="24"/>
          <w:szCs w:val="24"/>
        </w:rPr>
      </w:pPr>
      <w:r w:rsidRPr="00B662CD">
        <w:rPr>
          <w:rFonts w:ascii="Times New Roman" w:hAnsi="Times New Roman" w:cs="Times New Roman"/>
          <w:sz w:val="24"/>
          <w:szCs w:val="24"/>
        </w:rPr>
        <w:t>SECTION I</w:t>
      </w:r>
    </w:p>
    <w:p w14:paraId="3E5D34AC" w14:textId="77777777" w:rsidR="00B662CD" w:rsidRPr="00B662CD" w:rsidRDefault="00B662CD" w:rsidP="00B662CD">
      <w:pPr>
        <w:jc w:val="center"/>
        <w:rPr>
          <w:rFonts w:ascii="Times New Roman" w:hAnsi="Times New Roman" w:cs="Times New Roman"/>
          <w:sz w:val="24"/>
          <w:szCs w:val="24"/>
        </w:rPr>
      </w:pPr>
      <w:r w:rsidRPr="00B662CD">
        <w:rPr>
          <w:rFonts w:ascii="Times New Roman" w:hAnsi="Times New Roman" w:cs="Times New Roman"/>
          <w:b/>
          <w:bCs/>
          <w:sz w:val="24"/>
          <w:szCs w:val="24"/>
        </w:rPr>
        <w:t>INSTRUCTIONS TO PROPOSERS</w:t>
      </w:r>
    </w:p>
    <w:p w14:paraId="18BA71E5" w14:textId="77777777" w:rsidR="00B662CD" w:rsidRPr="00B662CD" w:rsidRDefault="00B662CD" w:rsidP="00B662CD">
      <w:pPr>
        <w:rPr>
          <w:rFonts w:ascii="Times New Roman" w:hAnsi="Times New Roman" w:cs="Times New Roman"/>
          <w:sz w:val="24"/>
          <w:szCs w:val="24"/>
        </w:rPr>
      </w:pPr>
    </w:p>
    <w:p w14:paraId="43B015A3"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1.1</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PURPOSE:</w:t>
      </w:r>
      <w:r w:rsidRPr="00B662CD">
        <w:rPr>
          <w:rFonts w:ascii="Times New Roman" w:hAnsi="Times New Roman" w:cs="Times New Roman"/>
          <w:sz w:val="24"/>
          <w:szCs w:val="24"/>
        </w:rPr>
        <w:t xml:space="preserve">  The purpose of this document is to provide general and specific information for use in submitting a qualification proposal to supply Chatham County with services as described herein.  All proposals are governed by the </w:t>
      </w:r>
      <w:r w:rsidRPr="00B662CD">
        <w:rPr>
          <w:rFonts w:ascii="Times New Roman" w:hAnsi="Times New Roman" w:cs="Times New Roman"/>
          <w:sz w:val="24"/>
          <w:szCs w:val="24"/>
          <w:u w:val="single"/>
        </w:rPr>
        <w:t>Code of Chatham County</w:t>
      </w:r>
      <w:r w:rsidRPr="00B662CD">
        <w:rPr>
          <w:rFonts w:ascii="Times New Roman" w:hAnsi="Times New Roman" w:cs="Times New Roman"/>
          <w:sz w:val="24"/>
          <w:szCs w:val="24"/>
        </w:rPr>
        <w:t>, Chapter 4, Article IV, and the laws of the State of Georgia.</w:t>
      </w:r>
    </w:p>
    <w:p w14:paraId="553AF7F0"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 xml:space="preserve">1.2 </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HOW TO PREPARE PROPOSALS: All proposals shall be:</w:t>
      </w:r>
    </w:p>
    <w:p w14:paraId="52469757"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A.</w:t>
      </w:r>
      <w:r w:rsidRPr="00B662CD">
        <w:rPr>
          <w:rFonts w:ascii="Times New Roman" w:hAnsi="Times New Roman" w:cs="Times New Roman"/>
          <w:sz w:val="24"/>
          <w:szCs w:val="24"/>
        </w:rPr>
        <w:tab/>
        <w:t>Typewritten or completed with pen and ink, signed by the business owner or authorized representative, with all erasures or corrections initialed and dated by the official signing the proposal.  ALL SIGNATURE SPACES MUST BE SIGNED.</w:t>
      </w:r>
    </w:p>
    <w:p w14:paraId="7928C6AF" w14:textId="77777777" w:rsidR="00B662CD" w:rsidRPr="00B662CD" w:rsidRDefault="00B662CD" w:rsidP="00B662CD">
      <w:pPr>
        <w:ind w:left="1440"/>
        <w:jc w:val="both"/>
        <w:rPr>
          <w:rFonts w:ascii="Times New Roman" w:hAnsi="Times New Roman" w:cs="Times New Roman"/>
          <w:sz w:val="24"/>
          <w:szCs w:val="24"/>
        </w:rPr>
      </w:pPr>
      <w:r w:rsidRPr="00B662CD">
        <w:rPr>
          <w:rFonts w:ascii="Times New Roman" w:hAnsi="Times New Roman" w:cs="Times New Roman"/>
          <w:sz w:val="24"/>
          <w:szCs w:val="24"/>
        </w:rPr>
        <w:t>Proposers are encouraged to review carefully all provisions and attachments of this document prior to submission.  Each proposal constitutes an offer and may not be withdrawn except as provided herein.</w:t>
      </w:r>
    </w:p>
    <w:p w14:paraId="2C5B1EDD" w14:textId="77777777" w:rsidR="00B662CD" w:rsidRPr="00B662CD" w:rsidRDefault="00B662CD" w:rsidP="00B662CD">
      <w:pPr>
        <w:tabs>
          <w:tab w:val="left" w:pos="720"/>
        </w:tabs>
        <w:ind w:left="720" w:hanging="720"/>
        <w:jc w:val="both"/>
        <w:rPr>
          <w:rFonts w:ascii="Times New Roman" w:hAnsi="Times New Roman" w:cs="Times New Roman"/>
          <w:b/>
          <w:bCs/>
          <w:sz w:val="24"/>
          <w:szCs w:val="24"/>
          <w:u w:val="single"/>
        </w:rPr>
      </w:pPr>
      <w:r w:rsidRPr="00B662CD">
        <w:rPr>
          <w:rFonts w:ascii="Times New Roman" w:hAnsi="Times New Roman" w:cs="Times New Roman"/>
          <w:b/>
          <w:bCs/>
          <w:sz w:val="24"/>
          <w:szCs w:val="24"/>
        </w:rPr>
        <w:t>1.3</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HOW TO SUBMIT PROPOSALS: All proposals shall be:</w:t>
      </w:r>
    </w:p>
    <w:p w14:paraId="3EBBBE5B" w14:textId="77777777" w:rsidR="00B662CD" w:rsidRPr="00B662CD" w:rsidRDefault="00B662CD" w:rsidP="00B662CD">
      <w:pPr>
        <w:tabs>
          <w:tab w:val="left" w:pos="720"/>
          <w:tab w:val="left" w:pos="1440"/>
        </w:tabs>
        <w:ind w:left="1440" w:hanging="720"/>
        <w:jc w:val="both"/>
        <w:rPr>
          <w:rFonts w:ascii="Times New Roman" w:hAnsi="Times New Roman" w:cs="Times New Roman"/>
          <w:b/>
          <w:bCs/>
          <w:sz w:val="24"/>
          <w:szCs w:val="24"/>
        </w:rPr>
      </w:pPr>
      <w:r w:rsidRPr="00B662CD">
        <w:rPr>
          <w:rFonts w:ascii="Times New Roman" w:hAnsi="Times New Roman" w:cs="Times New Roman"/>
          <w:b/>
          <w:bCs/>
          <w:sz w:val="24"/>
          <w:szCs w:val="24"/>
        </w:rPr>
        <w:t>A.</w:t>
      </w:r>
      <w:r w:rsidRPr="00B662CD">
        <w:rPr>
          <w:rFonts w:ascii="Times New Roman" w:hAnsi="Times New Roman" w:cs="Times New Roman"/>
          <w:b/>
          <w:bCs/>
          <w:sz w:val="24"/>
          <w:szCs w:val="24"/>
        </w:rPr>
        <w:tab/>
        <w:t>Submitted in sealed opaque envelopes, plainly marked with the proposal number and title, date and time for submission, and company name.</w:t>
      </w:r>
    </w:p>
    <w:p w14:paraId="43827A22"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b/>
          <w:bCs/>
          <w:sz w:val="24"/>
          <w:szCs w:val="24"/>
        </w:rPr>
        <w:t>B.</w:t>
      </w:r>
      <w:r w:rsidRPr="00B662CD">
        <w:rPr>
          <w:rFonts w:ascii="Times New Roman" w:hAnsi="Times New Roman" w:cs="Times New Roman"/>
          <w:b/>
          <w:bCs/>
          <w:sz w:val="24"/>
          <w:szCs w:val="24"/>
        </w:rPr>
        <w:tab/>
      </w:r>
      <w:r w:rsidRPr="00B662CD">
        <w:rPr>
          <w:rFonts w:ascii="Times New Roman" w:hAnsi="Times New Roman" w:cs="Times New Roman"/>
          <w:sz w:val="24"/>
          <w:szCs w:val="24"/>
        </w:rPr>
        <w:t>Mailed or delivered as follows in sufficient time to ensure receipt by the Purchasing Director on or before the time and date specified above.</w:t>
      </w:r>
    </w:p>
    <w:p w14:paraId="7F94325B"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p>
    <w:p w14:paraId="735CBC40" w14:textId="77777777" w:rsidR="00B662CD" w:rsidRPr="00B662CD" w:rsidRDefault="00B662CD" w:rsidP="00B662CD">
      <w:pPr>
        <w:tabs>
          <w:tab w:val="left" w:pos="720"/>
          <w:tab w:val="left" w:pos="1440"/>
          <w:tab w:val="left" w:pos="2160"/>
        </w:tabs>
        <w:ind w:left="2160" w:hanging="720"/>
        <w:jc w:val="both"/>
        <w:rPr>
          <w:rFonts w:ascii="Times New Roman" w:hAnsi="Times New Roman" w:cs="Times New Roman"/>
          <w:b/>
          <w:bCs/>
          <w:sz w:val="24"/>
          <w:szCs w:val="24"/>
        </w:rPr>
      </w:pPr>
      <w:r w:rsidRPr="00B662CD">
        <w:rPr>
          <w:rFonts w:ascii="Times New Roman" w:hAnsi="Times New Roman" w:cs="Times New Roman"/>
          <w:b/>
          <w:bCs/>
          <w:sz w:val="24"/>
          <w:szCs w:val="24"/>
        </w:rPr>
        <w:t>a.</w:t>
      </w:r>
      <w:r w:rsidRPr="00B662CD">
        <w:rPr>
          <w:rFonts w:ascii="Times New Roman" w:hAnsi="Times New Roman" w:cs="Times New Roman"/>
          <w:b/>
          <w:bCs/>
          <w:sz w:val="24"/>
          <w:szCs w:val="24"/>
        </w:rPr>
        <w:tab/>
        <w:t>Mailing Address:  Purchasing Director, 1117 Eisenhower Drive, Suite C, Savannah, Georgia 31406.</w:t>
      </w:r>
    </w:p>
    <w:p w14:paraId="47AED25E" w14:textId="77777777" w:rsidR="00B662CD" w:rsidRPr="00B662CD" w:rsidRDefault="00B662CD" w:rsidP="00B662CD">
      <w:pPr>
        <w:tabs>
          <w:tab w:val="left" w:pos="720"/>
          <w:tab w:val="left" w:pos="1440"/>
          <w:tab w:val="left" w:pos="2160"/>
        </w:tabs>
        <w:ind w:left="2160" w:hanging="720"/>
        <w:jc w:val="both"/>
        <w:rPr>
          <w:rFonts w:ascii="Times New Roman" w:hAnsi="Times New Roman" w:cs="Times New Roman"/>
          <w:b/>
          <w:bCs/>
          <w:sz w:val="24"/>
          <w:szCs w:val="24"/>
        </w:rPr>
      </w:pPr>
      <w:r w:rsidRPr="00B662CD">
        <w:rPr>
          <w:rFonts w:ascii="Times New Roman" w:hAnsi="Times New Roman" w:cs="Times New Roman"/>
          <w:b/>
          <w:bCs/>
          <w:sz w:val="24"/>
          <w:szCs w:val="24"/>
        </w:rPr>
        <w:lastRenderedPageBreak/>
        <w:t>b.</w:t>
      </w:r>
      <w:r w:rsidRPr="00B662CD">
        <w:rPr>
          <w:rFonts w:ascii="Times New Roman" w:hAnsi="Times New Roman" w:cs="Times New Roman"/>
          <w:b/>
          <w:bCs/>
          <w:sz w:val="24"/>
          <w:szCs w:val="24"/>
        </w:rPr>
        <w:tab/>
        <w:t>Hand Delivery:  Purchasing Director, 1117 Eisenhower Drive, Suite C, Savannah, Georgia.</w:t>
      </w:r>
    </w:p>
    <w:p w14:paraId="18C94860"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b/>
          <w:bCs/>
          <w:sz w:val="24"/>
          <w:szCs w:val="24"/>
          <w:u w:val="single"/>
        </w:rPr>
        <w:t>PROPOSALS NOT RECEIVED BY THE TIME AND DATE SPECIFIED WILL NOT BE OPENED OR CONSIDERED</w:t>
      </w:r>
      <w:r w:rsidRPr="00B662CD">
        <w:rPr>
          <w:rFonts w:ascii="Times New Roman" w:hAnsi="Times New Roman" w:cs="Times New Roman"/>
          <w:b/>
          <w:bCs/>
          <w:sz w:val="24"/>
          <w:szCs w:val="24"/>
          <w:u w:val="words"/>
        </w:rPr>
        <w:t>.</w:t>
      </w:r>
      <w:r w:rsidRPr="00B662CD">
        <w:rPr>
          <w:rFonts w:ascii="Times New Roman" w:hAnsi="Times New Roman" w:cs="Times New Roman"/>
          <w:sz w:val="24"/>
          <w:szCs w:val="24"/>
        </w:rPr>
        <w:t xml:space="preserve">  </w:t>
      </w:r>
    </w:p>
    <w:p w14:paraId="7CEA57BF"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1.4</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HOW TO SUBMIT AN OBJECTION:</w:t>
      </w:r>
      <w:r w:rsidRPr="00B662CD">
        <w:rPr>
          <w:rFonts w:ascii="Times New Roman" w:hAnsi="Times New Roman" w:cs="Times New Roman"/>
          <w:sz w:val="24"/>
          <w:szCs w:val="24"/>
        </w:rPr>
        <w:t xml:space="preserve">  Objections from Offerers to this Request for Proposals and/or these specifications should be brought to the attention of the County Purchasing Director in the following manner:</w:t>
      </w:r>
    </w:p>
    <w:p w14:paraId="45354887" w14:textId="77777777" w:rsidR="00B662CD" w:rsidRPr="00B662CD" w:rsidRDefault="00B662CD" w:rsidP="00B662CD">
      <w:pPr>
        <w:tabs>
          <w:tab w:val="left" w:pos="720"/>
          <w:tab w:val="left" w:pos="1440"/>
        </w:tabs>
        <w:ind w:left="1440" w:hanging="1440"/>
        <w:jc w:val="both"/>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b/>
          <w:sz w:val="24"/>
          <w:szCs w:val="24"/>
        </w:rPr>
        <w:t>A.</w:t>
      </w:r>
      <w:r w:rsidRPr="00B662CD">
        <w:rPr>
          <w:rFonts w:ascii="Times New Roman" w:hAnsi="Times New Roman" w:cs="Times New Roman"/>
          <w:sz w:val="24"/>
          <w:szCs w:val="24"/>
        </w:rPr>
        <w:tab/>
        <w:t>When a pre-proposal conference is scheduled, the Proposer may object in writing any time prior to or at the pre-proposal conference.</w:t>
      </w:r>
    </w:p>
    <w:p w14:paraId="282C2C8D"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b/>
          <w:sz w:val="24"/>
          <w:szCs w:val="24"/>
        </w:rPr>
        <w:t>B.</w:t>
      </w:r>
      <w:r w:rsidRPr="00B662CD">
        <w:rPr>
          <w:rFonts w:ascii="Times New Roman" w:hAnsi="Times New Roman" w:cs="Times New Roman"/>
          <w:sz w:val="24"/>
          <w:szCs w:val="24"/>
        </w:rPr>
        <w:tab/>
        <w:t>When a pre-proposal conference is not scheduled, the Proposer shall object in writing not less than five (5) days prior to the Date for submission.</w:t>
      </w:r>
    </w:p>
    <w:p w14:paraId="41B5D7F7"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b/>
          <w:sz w:val="24"/>
          <w:szCs w:val="24"/>
        </w:rPr>
        <w:t>C.</w:t>
      </w:r>
      <w:r w:rsidRPr="00B662CD">
        <w:rPr>
          <w:rFonts w:ascii="Times New Roman" w:hAnsi="Times New Roman" w:cs="Times New Roman"/>
          <w:sz w:val="24"/>
          <w:szCs w:val="24"/>
        </w:rPr>
        <w:tab/>
        <w:t>The objections contemplated must pertain both to form and substance of the Request for Proposal documents.  Failure to object in accordance with the above procedure will constitute a waiver on the part of the business to protest this Request for Proposal.</w:t>
      </w:r>
    </w:p>
    <w:p w14:paraId="782B0827"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1.5</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ERRORS IN PROPOSALS:</w:t>
      </w:r>
      <w:r w:rsidRPr="00B662CD">
        <w:rPr>
          <w:rFonts w:ascii="Times New Roman" w:hAnsi="Times New Roman" w:cs="Times New Roman"/>
          <w:sz w:val="24"/>
          <w:szCs w:val="24"/>
        </w:rPr>
        <w:t xml:space="preserve">  Proposers or their authorized representatives are expected to fully inform themselves as to the conditions, requirements, and specifications before submitting proposals. Failure to do so will be at the Proposer's own risk.</w:t>
      </w:r>
    </w:p>
    <w:p w14:paraId="25E4AFD0"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1.6</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STANDARDS FOR ACCEPTANCE OF PROPOSERS FOR CONTRACT AWARD:</w:t>
      </w:r>
      <w:r w:rsidRPr="00B662CD">
        <w:rPr>
          <w:rFonts w:ascii="Times New Roman" w:hAnsi="Times New Roman" w:cs="Times New Roman"/>
          <w:sz w:val="24"/>
          <w:szCs w:val="24"/>
        </w:rPr>
        <w:t xml:space="preserve"> The County reserves the right to reject any or all Proposals and to waive any irregularities or technicalities in Proposals received whenever such rejection or waiver is in the best interest of the County.  The County reserves the right to reject the Offer of a Proposer who has previously failed to perform properly or complete on time contracts of a similar nature, whom investigation shows is not in a position to perform the contract.</w:t>
      </w:r>
    </w:p>
    <w:p w14:paraId="51398AEA"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1.7</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PROPOSER:</w:t>
      </w:r>
      <w:r w:rsidRPr="00B662CD">
        <w:rPr>
          <w:rFonts w:ascii="Times New Roman" w:hAnsi="Times New Roman" w:cs="Times New Roman"/>
          <w:sz w:val="24"/>
          <w:szCs w:val="24"/>
        </w:rPr>
        <w:t xml:space="preserve">  Whenever the term "Proposer" is used it shall encompass the "person", "business", "firm", or other party submitting a proposal to Chatham County in such capacity before a contract has been entered into between such party and the County.</w:t>
      </w:r>
    </w:p>
    <w:p w14:paraId="2793105F"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1.8</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COMPLIANCE WITH LAWS:</w:t>
      </w:r>
      <w:r w:rsidRPr="00B662CD">
        <w:rPr>
          <w:rFonts w:ascii="Times New Roman" w:hAnsi="Times New Roman" w:cs="Times New Roman"/>
          <w:sz w:val="24"/>
          <w:szCs w:val="24"/>
        </w:rPr>
        <w:t xml:space="preserve">  The Proposer shall obtain and maintain all licenses, permits, liability insurance, workman's compensation insurance and comply with any and all other standards or regulations required by Federal, State or County statute, ordinances and rules during the performance of any contract between the Proposer and the County.  </w:t>
      </w:r>
      <w:r w:rsidRPr="00B662CD">
        <w:rPr>
          <w:rFonts w:ascii="Times New Roman" w:hAnsi="Times New Roman" w:cs="Times New Roman"/>
          <w:sz w:val="24"/>
          <w:szCs w:val="24"/>
        </w:rPr>
        <w:lastRenderedPageBreak/>
        <w:t>Any such requirement specifically set forth in any contract document between the Proposer and the County shall be supplementary to this section and not in substitution thereof.</w:t>
      </w:r>
    </w:p>
    <w:p w14:paraId="4FE7CC6D"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1.9</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CONTRACTOR:</w:t>
      </w:r>
      <w:r w:rsidRPr="00B662CD">
        <w:rPr>
          <w:rFonts w:ascii="Times New Roman" w:hAnsi="Times New Roman" w:cs="Times New Roman"/>
          <w:sz w:val="24"/>
          <w:szCs w:val="24"/>
        </w:rPr>
        <w:t xml:space="preserve"> </w:t>
      </w:r>
      <w:r w:rsidRPr="00B662CD">
        <w:rPr>
          <w:rFonts w:ascii="Times New Roman" w:hAnsi="Times New Roman" w:cs="Times New Roman"/>
          <w:sz w:val="24"/>
          <w:szCs w:val="24"/>
        </w:rPr>
        <w:tab/>
        <w:t>Contractor or subcontractor means any person, firm, or business having a contract with Chatham County. The Contractor of goods, material, equipment or services certifies that the firm will follow equal employment opportunity practices in connection with the awarded contract as more fully specified in the contract documents.</w:t>
      </w:r>
    </w:p>
    <w:p w14:paraId="0A9A491E"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1.10</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LOCAL PREFERENCE:</w:t>
      </w:r>
      <w:r w:rsidRPr="00B662CD">
        <w:rPr>
          <w:rFonts w:ascii="Times New Roman" w:hAnsi="Times New Roman" w:cs="Times New Roman"/>
          <w:sz w:val="24"/>
          <w:szCs w:val="24"/>
        </w:rPr>
        <w:t xml:space="preserve">  The Contractor agrees to follow the local preference guidelines as specified in the contract documents, which state “The CONTRACTOR hereby agrees, as part of the consideration to Chatham County for making this Contract, that the CONTRACTOR in the carrying out of this contract will give the citizens of Chatham County preference for employment to perform all labor required by this contract; that the rate of wages to be paid shall not be less than legally required; and that in the purchase of materials to be used in the Work of the Project, preference shall be given to sources from within Chatham County to the maximum extent possible.  The CONTRACTOR will cause the forgoing provisions to be inserted in all subcontracts so that provisions will be binding upon each subcontractor.”</w:t>
      </w:r>
    </w:p>
    <w:p w14:paraId="5BF3BD5E"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1.11</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DEBARRED FIRMS AND PENDING LITIGATION:</w:t>
      </w:r>
      <w:r w:rsidRPr="00B662CD">
        <w:rPr>
          <w:rFonts w:ascii="Times New Roman" w:hAnsi="Times New Roman" w:cs="Times New Roman"/>
          <w:sz w:val="24"/>
          <w:szCs w:val="24"/>
        </w:rPr>
        <w:t xml:space="preserve"> Any potential proposer/firm listed on the Federal or State of Georgia Excluded Parties Listing (Barred from doing business) </w:t>
      </w:r>
      <w:r w:rsidRPr="00B662CD">
        <w:rPr>
          <w:rFonts w:ascii="Times New Roman" w:hAnsi="Times New Roman" w:cs="Times New Roman"/>
          <w:b/>
          <w:bCs/>
          <w:sz w:val="24"/>
          <w:szCs w:val="24"/>
        </w:rPr>
        <w:t xml:space="preserve">will not </w:t>
      </w:r>
      <w:r w:rsidRPr="00B662CD">
        <w:rPr>
          <w:rFonts w:ascii="Times New Roman" w:hAnsi="Times New Roman" w:cs="Times New Roman"/>
          <w:sz w:val="24"/>
          <w:szCs w:val="24"/>
        </w:rPr>
        <w:t xml:space="preserve">be considered for contract award.  It is the proposer’s responsibility to notify the County if they become debarred during the RFP process.  Proposers </w:t>
      </w:r>
      <w:r w:rsidRPr="00B662CD">
        <w:rPr>
          <w:rFonts w:ascii="Times New Roman" w:hAnsi="Times New Roman" w:cs="Times New Roman"/>
          <w:b/>
          <w:bCs/>
          <w:sz w:val="24"/>
          <w:szCs w:val="24"/>
        </w:rPr>
        <w:t xml:space="preserve">shall disclose </w:t>
      </w:r>
      <w:r w:rsidRPr="00B662CD">
        <w:rPr>
          <w:rFonts w:ascii="Times New Roman" w:hAnsi="Times New Roman" w:cs="Times New Roman"/>
          <w:sz w:val="24"/>
          <w:szCs w:val="24"/>
        </w:rPr>
        <w:t xml:space="preserve">any record of pending criminal violations (Indictment) and/or convictions, pending lawsuits, etc., and any actions that may be a conflict of interest occurring within the past five (5) years.  Any proposer/firm previously defaulting or terminating a contract with the County will not be considered.  Successful proposers with whom the County enters into a contract with for goods or services will notify the County if they become debarred during the course of the contract.  </w:t>
      </w:r>
    </w:p>
    <w:p w14:paraId="30B4A534" w14:textId="77777777" w:rsidR="00B662CD" w:rsidRPr="00B662CD" w:rsidRDefault="00B662CD" w:rsidP="00B662CD">
      <w:pPr>
        <w:jc w:val="both"/>
        <w:rPr>
          <w:rFonts w:ascii="Times New Roman" w:hAnsi="Times New Roman" w:cs="Times New Roman"/>
          <w:sz w:val="24"/>
          <w:szCs w:val="24"/>
        </w:rPr>
      </w:pPr>
    </w:p>
    <w:p w14:paraId="1D327E81" w14:textId="77777777" w:rsidR="00B662CD" w:rsidRPr="00B662CD" w:rsidRDefault="00B662CD" w:rsidP="00B662CD">
      <w:pPr>
        <w:ind w:left="720"/>
        <w:jc w:val="both"/>
        <w:rPr>
          <w:rFonts w:ascii="Times New Roman" w:hAnsi="Times New Roman" w:cs="Times New Roman"/>
          <w:sz w:val="24"/>
          <w:szCs w:val="24"/>
        </w:rPr>
      </w:pPr>
      <w:r w:rsidRPr="00B662CD">
        <w:rPr>
          <w:rFonts w:ascii="Times New Roman" w:hAnsi="Times New Roman" w:cs="Times New Roman"/>
          <w:sz w:val="24"/>
          <w:szCs w:val="24"/>
        </w:rPr>
        <w:t>** All bidders or proposers are to read and complete the Disclosure of Responsibility Statement enclosed as an Attachment to be returned with response.  Failure to do so may result in your solicitation response being rejected as non-responsive.</w:t>
      </w:r>
    </w:p>
    <w:p w14:paraId="352BE0B3" w14:textId="77777777" w:rsidR="00B662CD" w:rsidRPr="00B662CD" w:rsidRDefault="00B662CD" w:rsidP="00B662CD">
      <w:pPr>
        <w:ind w:left="720"/>
        <w:jc w:val="both"/>
        <w:rPr>
          <w:rFonts w:ascii="Times New Roman" w:hAnsi="Times New Roman" w:cs="Times New Roman"/>
          <w:sz w:val="24"/>
          <w:szCs w:val="24"/>
        </w:rPr>
      </w:pPr>
      <w:r w:rsidRPr="00B662CD">
        <w:rPr>
          <w:rFonts w:ascii="Times New Roman" w:hAnsi="Times New Roman" w:cs="Times New Roman"/>
          <w:sz w:val="24"/>
          <w:szCs w:val="24"/>
        </w:rPr>
        <w:t>Bidder acknowledges that in performing contract work for the Board, bidder shall not utilize any firms that have been a party to any of the above actions.  If bidder has engaged any firm to work on this contract or project that is later debarred, Bidder shall sever its relationship with that firm with respect to Board contract.</w:t>
      </w:r>
    </w:p>
    <w:p w14:paraId="6F57F197"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lastRenderedPageBreak/>
        <w:t>1.12</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PERFORMANCE EVALUATION:</w:t>
      </w:r>
      <w:r w:rsidRPr="00B662CD">
        <w:rPr>
          <w:rFonts w:ascii="Times New Roman" w:hAnsi="Times New Roman" w:cs="Times New Roman"/>
          <w:sz w:val="24"/>
          <w:szCs w:val="24"/>
        </w:rPr>
        <w:t xml:space="preserve"> On April 11, 2008, the Chatham County Board of Commissioners approved a change to the County Purchasing Ordinance requiring Contractor/Consultant Performance Evaluations, as a minimum, annually, prior to contract anniversary date.</w:t>
      </w:r>
    </w:p>
    <w:p w14:paraId="1BDC2166" w14:textId="77777777" w:rsidR="00B662CD" w:rsidRPr="00B662CD" w:rsidRDefault="00B662CD" w:rsidP="00B662CD">
      <w:pPr>
        <w:ind w:left="720"/>
        <w:jc w:val="both"/>
        <w:rPr>
          <w:rFonts w:ascii="Times New Roman" w:hAnsi="Times New Roman" w:cs="Times New Roman"/>
          <w:sz w:val="24"/>
          <w:szCs w:val="24"/>
        </w:rPr>
      </w:pPr>
      <w:r w:rsidRPr="00B662CD">
        <w:rPr>
          <w:rFonts w:ascii="Times New Roman" w:hAnsi="Times New Roman" w:cs="Times New Roman"/>
          <w:sz w:val="24"/>
          <w:szCs w:val="24"/>
        </w:rPr>
        <w:t>Should Contractor/Consultant performance be unsatisfactory, the appointed County Project Manager for the contract may prepare a Contractor/Consultant Complaint Form or a Performance Evaluation to the County Purchasing Director.</w:t>
      </w:r>
    </w:p>
    <w:p w14:paraId="66F9FD20" w14:textId="77777777" w:rsidR="00B662CD" w:rsidRPr="00B662CD" w:rsidRDefault="00B662CD" w:rsidP="00B662CD">
      <w:pPr>
        <w:jc w:val="center"/>
        <w:rPr>
          <w:rFonts w:ascii="Times New Roman" w:hAnsi="Times New Roman" w:cs="Times New Roman"/>
          <w:sz w:val="24"/>
          <w:szCs w:val="24"/>
        </w:rPr>
      </w:pPr>
    </w:p>
    <w:p w14:paraId="1F70A1DF" w14:textId="77777777" w:rsidR="00B662CD" w:rsidRPr="00B662CD" w:rsidRDefault="00B662CD" w:rsidP="00B662CD">
      <w:pPr>
        <w:jc w:val="center"/>
        <w:rPr>
          <w:rFonts w:ascii="Times New Roman" w:hAnsi="Times New Roman" w:cs="Times New Roman"/>
          <w:sz w:val="24"/>
          <w:szCs w:val="24"/>
        </w:rPr>
      </w:pPr>
      <w:r w:rsidRPr="00B662CD">
        <w:rPr>
          <w:rFonts w:ascii="Times New Roman" w:hAnsi="Times New Roman" w:cs="Times New Roman"/>
          <w:sz w:val="24"/>
          <w:szCs w:val="24"/>
        </w:rPr>
        <w:t>SECTION II</w:t>
      </w:r>
    </w:p>
    <w:p w14:paraId="3EFEBB68"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PROPOSAL CONDITIONS</w:t>
      </w:r>
    </w:p>
    <w:p w14:paraId="4D6864FD"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2.1</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SPECIFICATIONS:</w:t>
      </w:r>
      <w:r w:rsidRPr="00B662CD">
        <w:rPr>
          <w:rFonts w:ascii="Times New Roman" w:hAnsi="Times New Roman" w:cs="Times New Roman"/>
          <w:sz w:val="24"/>
          <w:szCs w:val="24"/>
        </w:rPr>
        <w:t xml:space="preserve">  Any obvious error or omission in specifications shall not inure to the benefit of the bidder but shall put the Proposer on notice to inquire of or identify the same to the County.</w:t>
      </w:r>
    </w:p>
    <w:p w14:paraId="38F72071"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2.2</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MULTIPLE PROPOSALS:</w:t>
      </w:r>
      <w:r w:rsidRPr="00B662CD">
        <w:rPr>
          <w:rFonts w:ascii="Times New Roman" w:hAnsi="Times New Roman" w:cs="Times New Roman"/>
          <w:sz w:val="24"/>
          <w:szCs w:val="24"/>
        </w:rPr>
        <w:t xml:space="preserve">  No Proposer will be allowed to submit more than one offer.  Any alternate proposals must be brought to the Purchasing Director's attention writing at least five (5) days preceding the date for submission of proposals.</w:t>
      </w:r>
    </w:p>
    <w:p w14:paraId="7BA4636B"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2.3</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OFFERS TO BE FIRM:</w:t>
      </w:r>
      <w:r w:rsidRPr="00B662CD">
        <w:rPr>
          <w:rFonts w:ascii="Times New Roman" w:hAnsi="Times New Roman" w:cs="Times New Roman"/>
          <w:sz w:val="24"/>
          <w:szCs w:val="24"/>
        </w:rPr>
        <w:t xml:space="preserve">  The Proposer warrants that terms and conditions quoted in his offer will be firm for acceptance for a period of two years from bid date submitted, unless otherwise stated in the proposal.  When requested to provide a fee proposal, fees quoted must also be firm for a two-year period. </w:t>
      </w:r>
    </w:p>
    <w:p w14:paraId="6C86EDF0"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2.4</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COMPLETENESS:</w:t>
      </w:r>
      <w:r w:rsidRPr="00B662CD">
        <w:rPr>
          <w:rFonts w:ascii="Times New Roman" w:hAnsi="Times New Roman" w:cs="Times New Roman"/>
          <w:sz w:val="24"/>
          <w:szCs w:val="24"/>
        </w:rPr>
        <w:t xml:space="preserve">  All information required by the Request for Proposals must be completed and submitted to constitute a proper proposal.</w:t>
      </w:r>
    </w:p>
    <w:p w14:paraId="0F6309F3" w14:textId="77777777" w:rsidR="00B662CD" w:rsidRPr="00B662CD" w:rsidRDefault="00B662CD" w:rsidP="00B662CD">
      <w:pPr>
        <w:jc w:val="both"/>
        <w:rPr>
          <w:rFonts w:ascii="Times New Roman" w:hAnsi="Times New Roman" w:cs="Times New Roman"/>
          <w:sz w:val="24"/>
          <w:szCs w:val="24"/>
        </w:rPr>
      </w:pPr>
    </w:p>
    <w:p w14:paraId="65816932"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2.5</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LIABILITY PROVISIONS:</w:t>
      </w:r>
      <w:r w:rsidRPr="00B662CD">
        <w:rPr>
          <w:rFonts w:ascii="Times New Roman" w:hAnsi="Times New Roman" w:cs="Times New Roman"/>
          <w:sz w:val="24"/>
          <w:szCs w:val="24"/>
        </w:rPr>
        <w:t xml:space="preserve">  Where Proposers are required to enter or go into Chatham County property to take measurements or gather other information in order to prepare the proposal as requested by the County, the Proposer shall be liable for any injury, damage or loss occasioned by negligence of the Proposer, his agent, or any person the Proposer has designated to prepare the Offer and shall indemnify and hold harmless Chatham County from any liability arising therefrom.  The contract document specifies the liability provisions required of the successful Proposer in order to be awarded a contract with Chatham County.</w:t>
      </w:r>
    </w:p>
    <w:p w14:paraId="30AD8CAA"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lastRenderedPageBreak/>
        <w:t>2.6</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CERTIFICATION OF INDEPENDENT PRICE DETERMINATION:</w:t>
      </w:r>
      <w:r w:rsidRPr="00B662CD">
        <w:rPr>
          <w:rFonts w:ascii="Times New Roman" w:hAnsi="Times New Roman" w:cs="Times New Roman"/>
          <w:b/>
          <w:bCs/>
          <w:sz w:val="24"/>
          <w:szCs w:val="24"/>
        </w:rPr>
        <w:t xml:space="preserve"> </w:t>
      </w:r>
      <w:r w:rsidRPr="00B662CD">
        <w:rPr>
          <w:rFonts w:ascii="Times New Roman" w:hAnsi="Times New Roman" w:cs="Times New Roman"/>
          <w:sz w:val="24"/>
          <w:szCs w:val="24"/>
        </w:rPr>
        <w:t>By submission of this Offer, the Proposer certifies, and in the case of a joint offer each party thereto certifies as to its own organization, that in connection with this procurement:</w:t>
      </w:r>
    </w:p>
    <w:p w14:paraId="0CFA2602"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(1)</w:t>
      </w:r>
      <w:r w:rsidRPr="00B662CD">
        <w:rPr>
          <w:rFonts w:ascii="Times New Roman" w:hAnsi="Times New Roman" w:cs="Times New Roman"/>
          <w:sz w:val="24"/>
          <w:szCs w:val="24"/>
        </w:rPr>
        <w:tab/>
        <w:t>The prices in this offer have been arrived at independently, without consultation, communication, or agreement, for the purpose of restricting competition, as to any matter relating to such prices with any other competitor;</w:t>
      </w:r>
    </w:p>
    <w:p w14:paraId="7390E2CE"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(2)</w:t>
      </w:r>
      <w:r w:rsidRPr="00B662CD">
        <w:rPr>
          <w:rFonts w:ascii="Times New Roman" w:hAnsi="Times New Roman" w:cs="Times New Roman"/>
          <w:sz w:val="24"/>
          <w:szCs w:val="24"/>
        </w:rPr>
        <w:tab/>
        <w:t>Unless otherwise required by law, the prices which have been quoted in this offer have not been knowingly disclosed by the Proposer and will not knowingly be disclosed by the Proposer prior to opening, directly or indirectly to any other competitor; and</w:t>
      </w:r>
    </w:p>
    <w:p w14:paraId="1859EF00" w14:textId="77777777" w:rsidR="00B662CD" w:rsidRPr="00B662CD" w:rsidRDefault="00B662CD" w:rsidP="00B662CD">
      <w:p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(3)</w:t>
      </w:r>
      <w:r w:rsidRPr="00B662CD">
        <w:rPr>
          <w:rFonts w:ascii="Times New Roman" w:hAnsi="Times New Roman" w:cs="Times New Roman"/>
          <w:sz w:val="24"/>
          <w:szCs w:val="24"/>
        </w:rPr>
        <w:tab/>
        <w:t>No attempt has been made or will be made by the Proposer to induce any other person or firm to submit or not submit an offer for the purpose of restricting competition.</w:t>
      </w:r>
    </w:p>
    <w:p w14:paraId="4D3297B5"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2.7</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AWARD OF CONTRACT:</w:t>
      </w:r>
      <w:r w:rsidRPr="00B662CD">
        <w:rPr>
          <w:rFonts w:ascii="Times New Roman" w:hAnsi="Times New Roman" w:cs="Times New Roman"/>
          <w:sz w:val="24"/>
          <w:szCs w:val="24"/>
        </w:rPr>
        <w:t xml:space="preserve">  The contract, if awarded, will be awarded to that responsible Proposer whose proposal will be most advantageous to Chatham County, price and other factors considered. The Board of Commissioners will make the determination as to which proposal best serves the interest of Chatham County.</w:t>
      </w:r>
    </w:p>
    <w:p w14:paraId="28F2EA40"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2.8</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PROCUREMENT PROTESTS:</w:t>
      </w:r>
      <w:r w:rsidRPr="00B662CD">
        <w:rPr>
          <w:rFonts w:ascii="Times New Roman" w:hAnsi="Times New Roman" w:cs="Times New Roman"/>
          <w:sz w:val="24"/>
          <w:szCs w:val="24"/>
        </w:rPr>
        <w:t xml:space="preserve">  Objections and protests to any portion of the procurement process or actions of the County staff may be filed with the </w:t>
      </w:r>
      <w:r w:rsidRPr="00B662CD">
        <w:rPr>
          <w:rFonts w:ascii="Times New Roman" w:hAnsi="Times New Roman" w:cs="Times New Roman"/>
          <w:sz w:val="24"/>
          <w:szCs w:val="24"/>
          <w:u w:val="words"/>
        </w:rPr>
        <w:t>Purchasing Director</w:t>
      </w:r>
      <w:r w:rsidRPr="00B662CD">
        <w:rPr>
          <w:rFonts w:ascii="Times New Roman" w:hAnsi="Times New Roman" w:cs="Times New Roman"/>
          <w:sz w:val="24"/>
          <w:szCs w:val="24"/>
        </w:rPr>
        <w:t xml:space="preserve"> for review and resolution.  The </w:t>
      </w:r>
      <w:r w:rsidRPr="00B662CD">
        <w:rPr>
          <w:rFonts w:ascii="Times New Roman" w:hAnsi="Times New Roman" w:cs="Times New Roman"/>
          <w:sz w:val="24"/>
          <w:szCs w:val="24"/>
          <w:u w:val="single"/>
        </w:rPr>
        <w:t xml:space="preserve">Chatham County Purchasing Ordinance – Part 9 – Vendor Disputes </w:t>
      </w:r>
      <w:r w:rsidRPr="00B662CD">
        <w:rPr>
          <w:rFonts w:ascii="Times New Roman" w:hAnsi="Times New Roman" w:cs="Times New Roman"/>
          <w:sz w:val="24"/>
          <w:szCs w:val="24"/>
        </w:rPr>
        <w:t>shall govern the review and resolution of all protests.</w:t>
      </w:r>
    </w:p>
    <w:p w14:paraId="0A115785"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2.9</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QUALIFICATION OF BUSINESS (RESPONSIBLE PROPOSER):</w:t>
      </w:r>
      <w:r w:rsidRPr="00B662CD">
        <w:rPr>
          <w:rFonts w:ascii="Times New Roman" w:hAnsi="Times New Roman" w:cs="Times New Roman"/>
          <w:sz w:val="24"/>
          <w:szCs w:val="24"/>
        </w:rPr>
        <w:t xml:space="preserve">  A responsible Proposer is defined as one who meets, or by the date of the acceptance can meet, all requirements for licensing, insurance, and service contained within this Request for Proposals.  Chatham County has the right to require any or all Proposers to submit documentation of the ability to perform the service requested.</w:t>
      </w:r>
    </w:p>
    <w:p w14:paraId="56573A9E" w14:textId="77777777" w:rsidR="00B662CD" w:rsidRPr="00B662CD" w:rsidRDefault="00B662CD" w:rsidP="00B662CD">
      <w:pPr>
        <w:ind w:left="720"/>
        <w:jc w:val="both"/>
        <w:rPr>
          <w:rFonts w:ascii="Times New Roman" w:hAnsi="Times New Roman" w:cs="Times New Roman"/>
          <w:sz w:val="24"/>
          <w:szCs w:val="24"/>
        </w:rPr>
      </w:pPr>
      <w:r w:rsidRPr="00B662CD">
        <w:rPr>
          <w:rFonts w:ascii="Times New Roman" w:hAnsi="Times New Roman" w:cs="Times New Roman"/>
          <w:sz w:val="24"/>
          <w:szCs w:val="24"/>
        </w:rPr>
        <w:t>Chatham County has the right to disqualify the proposal of any Proposer as being unresponsive or unresponsible whenever such Proposer cannot document the ability to deliver the requested service.</w:t>
      </w:r>
    </w:p>
    <w:p w14:paraId="6B70AD2B" w14:textId="77777777" w:rsidR="00B662CD" w:rsidRPr="00B662CD" w:rsidRDefault="00B662CD" w:rsidP="00B662CD">
      <w:pPr>
        <w:tabs>
          <w:tab w:val="left" w:pos="-1440"/>
        </w:tabs>
        <w:spacing w:line="231" w:lineRule="auto"/>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 xml:space="preserve">2.10 </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COUNTY TAX CERTIFICATE REQUIREMENT:</w:t>
      </w:r>
      <w:r w:rsidRPr="00B662CD">
        <w:rPr>
          <w:rFonts w:ascii="Times New Roman" w:hAnsi="Times New Roman" w:cs="Times New Roman"/>
          <w:sz w:val="24"/>
          <w:szCs w:val="24"/>
        </w:rPr>
        <w:t xml:space="preserve">  A current Chatham County or municipal business license (within the State of Georgia) is required unless otherwise specified.  A firm need not have a Chatham County Business License prior to submitting </w:t>
      </w:r>
      <w:r w:rsidRPr="00B662CD">
        <w:rPr>
          <w:rFonts w:ascii="Times New Roman" w:hAnsi="Times New Roman" w:cs="Times New Roman"/>
          <w:sz w:val="24"/>
          <w:szCs w:val="24"/>
        </w:rPr>
        <w:lastRenderedPageBreak/>
        <w:t>a proposal.  However, a license must be obtained by the successful vendor prior to award of contract.</w:t>
      </w:r>
    </w:p>
    <w:p w14:paraId="5CB0286E" w14:textId="77777777" w:rsidR="00B662CD" w:rsidRPr="00B662CD" w:rsidRDefault="00B662CD" w:rsidP="00B662CD">
      <w:pPr>
        <w:spacing w:line="231" w:lineRule="auto"/>
        <w:ind w:left="720"/>
        <w:jc w:val="both"/>
        <w:rPr>
          <w:rFonts w:ascii="Times New Roman" w:hAnsi="Times New Roman" w:cs="Times New Roman"/>
          <w:sz w:val="24"/>
          <w:szCs w:val="24"/>
        </w:rPr>
      </w:pPr>
      <w:r w:rsidRPr="00B662CD">
        <w:rPr>
          <w:rFonts w:ascii="Times New Roman" w:hAnsi="Times New Roman" w:cs="Times New Roman"/>
          <w:sz w:val="24"/>
          <w:szCs w:val="24"/>
        </w:rPr>
        <w:t>Please contact the Chatham County Department of Building Safety and Regulatory Services at (912) 201-4300 for additional information.</w:t>
      </w:r>
    </w:p>
    <w:p w14:paraId="6D0BEDAF" w14:textId="242A9CAF" w:rsidR="00B662CD" w:rsidRPr="00B662CD" w:rsidRDefault="00B662CD" w:rsidP="00B662CD">
      <w:pPr>
        <w:ind w:left="720"/>
        <w:jc w:val="both"/>
        <w:rPr>
          <w:rFonts w:ascii="Times New Roman" w:eastAsia="PMingLiU" w:hAnsi="Times New Roman"/>
          <w:sz w:val="24"/>
          <w:szCs w:val="24"/>
        </w:rPr>
      </w:pPr>
      <w:r w:rsidRPr="00B662CD">
        <w:rPr>
          <w:rFonts w:ascii="Times New Roman" w:eastAsia="PMingLiU" w:hAnsi="Times New Roman"/>
          <w:b/>
          <w:bCs/>
          <w:sz w:val="24"/>
          <w:szCs w:val="24"/>
        </w:rPr>
        <w:t>NOTE</w:t>
      </w:r>
      <w:r w:rsidRPr="00B662CD">
        <w:rPr>
          <w:rFonts w:ascii="Times New Roman" w:eastAsia="PMingLiU" w:hAnsi="Times New Roman"/>
          <w:sz w:val="24"/>
          <w:szCs w:val="24"/>
        </w:rPr>
        <w:t xml:space="preserve">: No contract shall be awarded unless all real and personal property taxes have been paid by the successful contractor and/or subcontractors as adopted by the Board of Commissioners on April </w:t>
      </w:r>
      <w:r w:rsidR="00E07CED" w:rsidRPr="00B662CD">
        <w:rPr>
          <w:rFonts w:ascii="Times New Roman" w:eastAsia="PMingLiU" w:hAnsi="Times New Roman"/>
          <w:sz w:val="24"/>
          <w:szCs w:val="24"/>
        </w:rPr>
        <w:t>8,</w:t>
      </w:r>
      <w:r w:rsidRPr="00B662CD">
        <w:rPr>
          <w:rFonts w:ascii="Times New Roman" w:eastAsia="PMingLiU" w:hAnsi="Times New Roman"/>
          <w:sz w:val="24"/>
          <w:szCs w:val="24"/>
        </w:rPr>
        <w:t xml:space="preserve"> 1994.</w:t>
      </w:r>
    </w:p>
    <w:p w14:paraId="7DAA37B9" w14:textId="77777777" w:rsidR="00B662CD" w:rsidRPr="00B662CD" w:rsidRDefault="00B662CD" w:rsidP="00B662CD">
      <w:pPr>
        <w:tabs>
          <w:tab w:val="left" w:pos="720"/>
        </w:tabs>
        <w:ind w:left="720" w:hanging="630"/>
        <w:jc w:val="both"/>
        <w:rPr>
          <w:rFonts w:ascii="Times New Roman" w:hAnsi="Times New Roman" w:cs="Times New Roman"/>
          <w:sz w:val="24"/>
          <w:szCs w:val="24"/>
        </w:rPr>
      </w:pPr>
      <w:r w:rsidRPr="00B662CD">
        <w:rPr>
          <w:rFonts w:ascii="Times New Roman" w:hAnsi="Times New Roman" w:cs="Times New Roman"/>
          <w:b/>
          <w:bCs/>
          <w:sz w:val="24"/>
          <w:szCs w:val="24"/>
        </w:rPr>
        <w:t>2.11</w:t>
      </w:r>
      <w:r w:rsidRPr="00B662CD">
        <w:rPr>
          <w:rFonts w:ascii="Times New Roman" w:hAnsi="Times New Roman" w:cs="Times New Roman"/>
          <w:sz w:val="24"/>
          <w:szCs w:val="24"/>
        </w:rPr>
        <w:tab/>
      </w:r>
      <w:r w:rsidRPr="00B662CD">
        <w:rPr>
          <w:rFonts w:ascii="Times New Roman" w:hAnsi="Times New Roman" w:cs="Times New Roman"/>
          <w:b/>
          <w:bCs/>
          <w:sz w:val="24"/>
          <w:szCs w:val="24"/>
          <w:u w:val="single"/>
        </w:rPr>
        <w:t>INSURANCE PROVISIONS, GENERAL:</w:t>
      </w:r>
      <w:r w:rsidRPr="00B662CD">
        <w:rPr>
          <w:rFonts w:ascii="Times New Roman" w:hAnsi="Times New Roman" w:cs="Times New Roman"/>
          <w:sz w:val="24"/>
          <w:szCs w:val="24"/>
        </w:rPr>
        <w:t xml:space="preserve">  The selected CONTRACTOR shall be required to procure and maintain for the duration of the contract insurance against claims for injuries to persons or damages to property which may arise from or in connection with the performance of the work hereunder by the Contractor, his agents, representatives, employees or subcontractors.  The cost of such insurance shall be included in the Bid.</w:t>
      </w:r>
    </w:p>
    <w:p w14:paraId="0628BCCE" w14:textId="77777777" w:rsidR="00B662CD" w:rsidRPr="00B662CD" w:rsidRDefault="00B662CD" w:rsidP="00B662CD">
      <w:pPr>
        <w:ind w:left="720"/>
        <w:jc w:val="both"/>
        <w:rPr>
          <w:rFonts w:ascii="Times New Roman" w:hAnsi="Times New Roman" w:cs="Times New Roman"/>
          <w:sz w:val="24"/>
          <w:szCs w:val="24"/>
        </w:rPr>
      </w:pPr>
      <w:r w:rsidRPr="00B662CD">
        <w:rPr>
          <w:rFonts w:ascii="Times New Roman" w:hAnsi="Times New Roman" w:cs="Times New Roman"/>
          <w:sz w:val="24"/>
          <w:szCs w:val="24"/>
          <w:u w:val="single"/>
        </w:rPr>
        <w:t>It is every Contractor’s responsibility to provide the County Purchasing and Contracting Division current and up-to-date Certificates of Insurance and Declaration Sheets for multiple year contracts before the end of each term</w:t>
      </w:r>
      <w:r w:rsidRPr="00B662CD">
        <w:rPr>
          <w:rFonts w:ascii="Times New Roman" w:hAnsi="Times New Roman" w:cs="Times New Roman"/>
          <w:sz w:val="24"/>
          <w:szCs w:val="24"/>
        </w:rPr>
        <w:t xml:space="preserve">.  </w:t>
      </w:r>
      <w:r w:rsidRPr="00B662CD">
        <w:rPr>
          <w:rFonts w:ascii="Times New Roman" w:hAnsi="Times New Roman" w:cs="Times New Roman"/>
          <w:b/>
          <w:bCs/>
          <w:sz w:val="24"/>
          <w:szCs w:val="24"/>
        </w:rPr>
        <w:t>Failure to do so may be cause for termination of contract</w:t>
      </w:r>
      <w:r w:rsidRPr="00B662CD">
        <w:rPr>
          <w:rFonts w:ascii="Times New Roman" w:hAnsi="Times New Roman" w:cs="Times New Roman"/>
          <w:sz w:val="24"/>
          <w:szCs w:val="24"/>
        </w:rPr>
        <w:t>.</w:t>
      </w:r>
    </w:p>
    <w:p w14:paraId="63DFE368" w14:textId="77777777" w:rsidR="00B662CD" w:rsidRPr="00B662CD" w:rsidRDefault="00B662CD" w:rsidP="00B662CD">
      <w:pPr>
        <w:tabs>
          <w:tab w:val="left" w:pos="720"/>
          <w:tab w:val="left" w:pos="1440"/>
        </w:tabs>
        <w:ind w:left="1440" w:hanging="1440"/>
        <w:jc w:val="both"/>
        <w:rPr>
          <w:rFonts w:ascii="Times New Roman" w:hAnsi="Times New Roman" w:cs="Times New Roman"/>
          <w:b/>
          <w:sz w:val="24"/>
          <w:szCs w:val="24"/>
          <w:u w:val="single"/>
        </w:rPr>
      </w:pPr>
      <w:r w:rsidRPr="00B662CD">
        <w:rPr>
          <w:rFonts w:ascii="Times New Roman" w:hAnsi="Times New Roman" w:cs="Times New Roman"/>
          <w:sz w:val="24"/>
          <w:szCs w:val="24"/>
        </w:rPr>
        <w:tab/>
      </w:r>
      <w:r w:rsidRPr="00B662CD">
        <w:rPr>
          <w:rFonts w:ascii="Times New Roman" w:hAnsi="Times New Roman" w:cs="Times New Roman"/>
          <w:b/>
          <w:sz w:val="24"/>
          <w:szCs w:val="24"/>
        </w:rPr>
        <w:t>2.11.1</w:t>
      </w:r>
      <w:r w:rsidRPr="00B662CD">
        <w:rPr>
          <w:rFonts w:ascii="Times New Roman" w:hAnsi="Times New Roman" w:cs="Times New Roman"/>
          <w:b/>
          <w:sz w:val="24"/>
          <w:szCs w:val="24"/>
        </w:rPr>
        <w:tab/>
      </w:r>
      <w:r w:rsidRPr="00B662CD">
        <w:rPr>
          <w:rFonts w:ascii="Times New Roman" w:hAnsi="Times New Roman" w:cs="Times New Roman"/>
          <w:b/>
          <w:sz w:val="24"/>
          <w:szCs w:val="24"/>
          <w:u w:val="single"/>
        </w:rPr>
        <w:t>General Information that shall appear on a Certificate of Insurance:</w:t>
      </w:r>
    </w:p>
    <w:p w14:paraId="1F23EBF1" w14:textId="77777777" w:rsidR="00B662CD" w:rsidRPr="00B662CD" w:rsidRDefault="00B662CD" w:rsidP="00B662CD">
      <w:pPr>
        <w:widowControl w:val="0"/>
        <w:tabs>
          <w:tab w:val="left" w:pos="720"/>
          <w:tab w:val="left" w:pos="1440"/>
          <w:tab w:val="left" w:pos="2160"/>
        </w:tabs>
        <w:autoSpaceDE w:val="0"/>
        <w:autoSpaceDN w:val="0"/>
        <w:adjustRightInd w:val="0"/>
        <w:spacing w:after="0" w:line="240" w:lineRule="auto"/>
        <w:ind w:left="2160"/>
        <w:jc w:val="both"/>
        <w:rPr>
          <w:rFonts w:ascii="Times New Roman" w:hAnsi="Times New Roman" w:cs="Times New Roman"/>
          <w:sz w:val="24"/>
          <w:szCs w:val="24"/>
        </w:rPr>
      </w:pPr>
      <w:r w:rsidRPr="00B662CD">
        <w:rPr>
          <w:rFonts w:ascii="Times New Roman" w:hAnsi="Times New Roman" w:cs="Times New Roman"/>
          <w:sz w:val="24"/>
          <w:szCs w:val="24"/>
        </w:rPr>
        <w:t>I. Name of the Producer (Contractor’s insurance Broker/Agent).</w:t>
      </w:r>
    </w:p>
    <w:p w14:paraId="401F4A40" w14:textId="77777777" w:rsidR="00B662CD" w:rsidRPr="00B662CD" w:rsidRDefault="00B662CD" w:rsidP="00B662CD">
      <w:pPr>
        <w:spacing w:line="2" w:lineRule="exact"/>
        <w:jc w:val="both"/>
        <w:rPr>
          <w:sz w:val="24"/>
          <w:szCs w:val="24"/>
        </w:rPr>
      </w:pPr>
    </w:p>
    <w:p w14:paraId="0B7060F4" w14:textId="77777777" w:rsidR="00B662CD" w:rsidRPr="00B662CD" w:rsidRDefault="00B662CD" w:rsidP="00B662CD">
      <w:pPr>
        <w:widowControl w:val="0"/>
        <w:tabs>
          <w:tab w:val="left" w:pos="720"/>
          <w:tab w:val="left" w:pos="1440"/>
          <w:tab w:val="left" w:pos="2160"/>
        </w:tabs>
        <w:autoSpaceDE w:val="0"/>
        <w:autoSpaceDN w:val="0"/>
        <w:adjustRightInd w:val="0"/>
        <w:spacing w:after="0" w:line="240" w:lineRule="auto"/>
        <w:ind w:left="2160"/>
        <w:jc w:val="both"/>
        <w:rPr>
          <w:rFonts w:ascii="Times New Roman" w:hAnsi="Times New Roman" w:cs="Times New Roman"/>
          <w:sz w:val="24"/>
          <w:szCs w:val="24"/>
        </w:rPr>
      </w:pPr>
      <w:r w:rsidRPr="00B662CD">
        <w:rPr>
          <w:rFonts w:ascii="Times New Roman" w:hAnsi="Times New Roman" w:cs="Times New Roman"/>
          <w:sz w:val="24"/>
          <w:szCs w:val="24"/>
        </w:rPr>
        <w:t>II. Companies affording coverage (there may be several).</w:t>
      </w:r>
    </w:p>
    <w:p w14:paraId="71443319" w14:textId="77777777" w:rsidR="00B662CD" w:rsidRPr="00B662CD" w:rsidRDefault="00B662CD" w:rsidP="00B662CD">
      <w:pPr>
        <w:widowControl w:val="0"/>
        <w:tabs>
          <w:tab w:val="left" w:pos="720"/>
          <w:tab w:val="left" w:pos="1440"/>
          <w:tab w:val="left" w:pos="2160"/>
        </w:tabs>
        <w:autoSpaceDE w:val="0"/>
        <w:autoSpaceDN w:val="0"/>
        <w:adjustRightInd w:val="0"/>
        <w:spacing w:after="0" w:line="240" w:lineRule="auto"/>
        <w:ind w:left="2160"/>
        <w:jc w:val="both"/>
        <w:rPr>
          <w:rFonts w:ascii="Times New Roman" w:hAnsi="Times New Roman" w:cs="Times New Roman"/>
          <w:sz w:val="24"/>
          <w:szCs w:val="24"/>
        </w:rPr>
      </w:pPr>
      <w:r w:rsidRPr="00B662CD">
        <w:rPr>
          <w:rFonts w:ascii="Times New Roman" w:hAnsi="Times New Roman" w:cs="Times New Roman"/>
          <w:sz w:val="24"/>
          <w:szCs w:val="24"/>
        </w:rPr>
        <w:t>III. Name and Address of the Insured (this should be the Company or Parent of the firm Chatham County is contracting with).</w:t>
      </w:r>
    </w:p>
    <w:p w14:paraId="60694AB4" w14:textId="77777777" w:rsidR="00B662CD" w:rsidRPr="00B662CD" w:rsidRDefault="00B662CD" w:rsidP="00B662CD">
      <w:pPr>
        <w:widowControl w:val="0"/>
        <w:tabs>
          <w:tab w:val="left" w:pos="720"/>
          <w:tab w:val="left" w:pos="1440"/>
          <w:tab w:val="left" w:pos="2160"/>
        </w:tabs>
        <w:autoSpaceDE w:val="0"/>
        <w:autoSpaceDN w:val="0"/>
        <w:adjustRightInd w:val="0"/>
        <w:spacing w:after="0" w:line="240" w:lineRule="auto"/>
        <w:ind w:left="2160"/>
        <w:jc w:val="both"/>
        <w:rPr>
          <w:rFonts w:ascii="Times New Roman" w:hAnsi="Times New Roman" w:cs="Times New Roman"/>
          <w:sz w:val="24"/>
          <w:szCs w:val="24"/>
        </w:rPr>
      </w:pPr>
      <w:r w:rsidRPr="00B662CD">
        <w:rPr>
          <w:rFonts w:ascii="Times New Roman" w:hAnsi="Times New Roman" w:cs="Times New Roman"/>
          <w:sz w:val="24"/>
          <w:szCs w:val="24"/>
        </w:rPr>
        <w:t>IV. Summary of all current insurance for the insured (includes effective dates of coverage).</w:t>
      </w:r>
    </w:p>
    <w:p w14:paraId="4263C8B6" w14:textId="77777777" w:rsidR="00B662CD" w:rsidRPr="00B662CD" w:rsidRDefault="00B662CD" w:rsidP="00B662CD">
      <w:pPr>
        <w:widowControl w:val="0"/>
        <w:tabs>
          <w:tab w:val="left" w:pos="720"/>
          <w:tab w:val="left" w:pos="1440"/>
          <w:tab w:val="left" w:pos="2160"/>
        </w:tabs>
        <w:autoSpaceDE w:val="0"/>
        <w:autoSpaceDN w:val="0"/>
        <w:adjustRightInd w:val="0"/>
        <w:spacing w:after="0" w:line="240" w:lineRule="auto"/>
        <w:ind w:left="2160"/>
        <w:jc w:val="both"/>
        <w:rPr>
          <w:rFonts w:ascii="Times New Roman" w:hAnsi="Times New Roman" w:cs="Times New Roman"/>
          <w:sz w:val="24"/>
          <w:szCs w:val="24"/>
        </w:rPr>
      </w:pPr>
      <w:r w:rsidRPr="00B662CD">
        <w:rPr>
          <w:rFonts w:ascii="Times New Roman" w:hAnsi="Times New Roman" w:cs="Times New Roman"/>
          <w:sz w:val="24"/>
          <w:szCs w:val="24"/>
        </w:rPr>
        <w:t>V. A brief description of the operations to be performed, the specific job to be performed, or contract number.</w:t>
      </w:r>
    </w:p>
    <w:p w14:paraId="0917C87C" w14:textId="77777777" w:rsidR="00B662CD" w:rsidRPr="00B662CD" w:rsidRDefault="00B662CD" w:rsidP="00B662CD">
      <w:pPr>
        <w:widowControl w:val="0"/>
        <w:tabs>
          <w:tab w:val="left" w:pos="720"/>
          <w:tab w:val="left" w:pos="1440"/>
          <w:tab w:val="left" w:pos="2160"/>
        </w:tabs>
        <w:autoSpaceDE w:val="0"/>
        <w:autoSpaceDN w:val="0"/>
        <w:adjustRightInd w:val="0"/>
        <w:spacing w:after="0" w:line="240" w:lineRule="auto"/>
        <w:ind w:left="2160"/>
        <w:jc w:val="both"/>
        <w:rPr>
          <w:rFonts w:ascii="Times New Roman" w:hAnsi="Times New Roman" w:cs="Times New Roman"/>
          <w:sz w:val="24"/>
          <w:szCs w:val="24"/>
        </w:rPr>
      </w:pPr>
      <w:r w:rsidRPr="00B662CD">
        <w:rPr>
          <w:rFonts w:ascii="Times New Roman" w:hAnsi="Times New Roman" w:cs="Times New Roman"/>
          <w:sz w:val="24"/>
          <w:szCs w:val="24"/>
        </w:rPr>
        <w:t>VI. Certificate Holder (This is to always include Chatham County).</w:t>
      </w:r>
    </w:p>
    <w:p w14:paraId="7072F2C5" w14:textId="77777777" w:rsidR="00B662CD" w:rsidRPr="00B662CD" w:rsidRDefault="00B662CD" w:rsidP="00B662CD">
      <w:pPr>
        <w:numPr>
          <w:ilvl w:val="12"/>
          <w:numId w:val="0"/>
        </w:numPr>
        <w:jc w:val="both"/>
        <w:rPr>
          <w:rFonts w:ascii="Times New Roman" w:hAnsi="Times New Roman" w:cs="Times New Roman"/>
          <w:sz w:val="24"/>
          <w:szCs w:val="24"/>
        </w:rPr>
      </w:pPr>
    </w:p>
    <w:p w14:paraId="04D8527A" w14:textId="77777777" w:rsidR="00B662CD" w:rsidRPr="00B662CD" w:rsidRDefault="00B662CD" w:rsidP="00B662CD">
      <w:pPr>
        <w:numPr>
          <w:ilvl w:val="12"/>
          <w:numId w:val="0"/>
        </w:numPr>
        <w:ind w:left="1440"/>
        <w:jc w:val="both"/>
        <w:rPr>
          <w:rFonts w:ascii="Times New Roman" w:hAnsi="Times New Roman" w:cs="Times New Roman"/>
          <w:sz w:val="24"/>
          <w:szCs w:val="24"/>
        </w:rPr>
      </w:pPr>
      <w:r w:rsidRPr="00B662CD">
        <w:rPr>
          <w:rFonts w:ascii="Times New Roman" w:hAnsi="Times New Roman" w:cs="Times New Roman"/>
          <w:b/>
          <w:bCs/>
          <w:sz w:val="24"/>
          <w:szCs w:val="24"/>
        </w:rPr>
        <w:t xml:space="preserve">Chatham County as an “Additional Insured”: </w:t>
      </w:r>
      <w:r w:rsidRPr="00B662CD">
        <w:rPr>
          <w:rFonts w:ascii="Times New Roman" w:hAnsi="Times New Roman" w:cs="Times New Roman"/>
          <w:sz w:val="24"/>
          <w:szCs w:val="24"/>
        </w:rPr>
        <w:t xml:space="preserve">Chatham County invokes the defense of “sovereign immunity.”  In order not to jeopardize the use of this defense, the County </w:t>
      </w:r>
      <w:r w:rsidRPr="00B3296B">
        <w:rPr>
          <w:rFonts w:ascii="Times New Roman" w:hAnsi="Times New Roman" w:cs="Times New Roman"/>
          <w:b/>
          <w:bCs/>
          <w:sz w:val="24"/>
          <w:szCs w:val="24"/>
          <w:u w:val="single"/>
        </w:rPr>
        <w:t>is not</w:t>
      </w:r>
      <w:r w:rsidRPr="00B662CD">
        <w:rPr>
          <w:rFonts w:ascii="Times New Roman" w:hAnsi="Times New Roman" w:cs="Times New Roman"/>
          <w:sz w:val="24"/>
          <w:szCs w:val="24"/>
        </w:rPr>
        <w:t xml:space="preserve"> to be included as an “Additional Insured” on insurance contracts.</w:t>
      </w:r>
    </w:p>
    <w:p w14:paraId="79E0BCCD" w14:textId="77777777" w:rsidR="00B662CD" w:rsidRPr="00B662CD" w:rsidRDefault="00B662CD" w:rsidP="00B662CD">
      <w:pPr>
        <w:numPr>
          <w:ilvl w:val="12"/>
          <w:numId w:val="0"/>
        </w:numPr>
        <w:tabs>
          <w:tab w:val="left" w:pos="720"/>
          <w:tab w:val="left" w:pos="1440"/>
        </w:tabs>
        <w:ind w:left="1440" w:hanging="1440"/>
        <w:jc w:val="both"/>
        <w:rPr>
          <w:rFonts w:ascii="Times New Roman" w:hAnsi="Times New Roman" w:cs="Times New Roman"/>
          <w:b/>
          <w:sz w:val="24"/>
          <w:szCs w:val="24"/>
          <w:u w:val="single"/>
        </w:rPr>
      </w:pPr>
      <w:r w:rsidRPr="00B662CD">
        <w:rPr>
          <w:rFonts w:ascii="Times New Roman" w:hAnsi="Times New Roman" w:cs="Times New Roman"/>
          <w:sz w:val="24"/>
          <w:szCs w:val="24"/>
        </w:rPr>
        <w:tab/>
      </w:r>
      <w:r w:rsidRPr="00B662CD">
        <w:rPr>
          <w:rFonts w:ascii="Times New Roman" w:hAnsi="Times New Roman" w:cs="Times New Roman"/>
          <w:b/>
          <w:sz w:val="24"/>
          <w:szCs w:val="24"/>
        </w:rPr>
        <w:t>2.11.2</w:t>
      </w:r>
      <w:r w:rsidRPr="00B662CD">
        <w:rPr>
          <w:rFonts w:ascii="Times New Roman" w:hAnsi="Times New Roman" w:cs="Times New Roman"/>
          <w:b/>
          <w:sz w:val="24"/>
          <w:szCs w:val="24"/>
        </w:rPr>
        <w:tab/>
      </w:r>
      <w:r w:rsidRPr="00B662CD">
        <w:rPr>
          <w:rFonts w:ascii="Times New Roman" w:hAnsi="Times New Roman" w:cs="Times New Roman"/>
          <w:b/>
          <w:sz w:val="24"/>
          <w:szCs w:val="24"/>
          <w:u w:val="single"/>
        </w:rPr>
        <w:t>Minimum Limits of Insurance to be maintained for the duration of the contract:</w:t>
      </w:r>
    </w:p>
    <w:p w14:paraId="3DB8044D" w14:textId="77777777" w:rsidR="00B662CD" w:rsidRPr="00B662CD" w:rsidRDefault="00B662CD" w:rsidP="00B662CD">
      <w:pPr>
        <w:numPr>
          <w:ilvl w:val="12"/>
          <w:numId w:val="0"/>
        </w:numPr>
        <w:tabs>
          <w:tab w:val="left" w:pos="720"/>
          <w:tab w:val="left" w:pos="1440"/>
        </w:tabs>
        <w:ind w:left="1440" w:hanging="1440"/>
        <w:jc w:val="both"/>
        <w:rPr>
          <w:rFonts w:ascii="Times New Roman" w:hAnsi="Times New Roman" w:cs="Times New Roman"/>
          <w:sz w:val="24"/>
          <w:szCs w:val="24"/>
        </w:rPr>
      </w:pPr>
      <w:r w:rsidRPr="00B662CD">
        <w:rPr>
          <w:rFonts w:ascii="Times New Roman" w:hAnsi="Times New Roman" w:cs="Times New Roman"/>
          <w:sz w:val="24"/>
          <w:szCs w:val="24"/>
        </w:rPr>
        <w:lastRenderedPageBreak/>
        <w:tab/>
        <w:t>A.</w:t>
      </w:r>
      <w:r w:rsidRPr="00B662CD">
        <w:rPr>
          <w:rFonts w:ascii="Times New Roman" w:hAnsi="Times New Roman" w:cs="Times New Roman"/>
          <w:sz w:val="24"/>
          <w:szCs w:val="24"/>
        </w:rPr>
        <w:tab/>
      </w:r>
      <w:r w:rsidRPr="00B662CD">
        <w:rPr>
          <w:rFonts w:ascii="Times New Roman" w:hAnsi="Times New Roman" w:cs="Times New Roman"/>
          <w:b/>
          <w:sz w:val="24"/>
          <w:szCs w:val="24"/>
        </w:rPr>
        <w:t xml:space="preserve">Commercial General Liability:  </w:t>
      </w:r>
      <w:r w:rsidRPr="00B662CD">
        <w:rPr>
          <w:rFonts w:ascii="Times New Roman" w:hAnsi="Times New Roman" w:cs="Times New Roman"/>
          <w:sz w:val="24"/>
          <w:szCs w:val="24"/>
        </w:rPr>
        <w:t xml:space="preserve">Provides protection against bodily injury and property damage claims arising from operations of a Contractor or Tenant.  This policy coverage includes:  premises and operations, use of independent contractors, </w:t>
      </w:r>
      <w:r w:rsidRPr="00B662CD">
        <w:rPr>
          <w:rFonts w:ascii="Times New Roman" w:hAnsi="Times New Roman" w:cs="Times New Roman"/>
          <w:sz w:val="24"/>
          <w:szCs w:val="24"/>
        </w:rPr>
        <w:tab/>
        <w:t>products/completed operations, personal injury, contractual, broad form property</w:t>
      </w:r>
      <w:r w:rsidRPr="00B662CD">
        <w:rPr>
          <w:rFonts w:ascii="Times New Roman" w:hAnsi="Times New Roman" w:cs="Times New Roman"/>
          <w:sz w:val="24"/>
          <w:szCs w:val="24"/>
        </w:rPr>
        <w:tab/>
        <w:t>damage, and underground, explosion and collapse hazards.  Minimum limits: $1,000,000 bodily injury and property damage per occurrence and annual aggregate.</w:t>
      </w:r>
    </w:p>
    <w:p w14:paraId="5789D351" w14:textId="77777777" w:rsidR="00B662CD" w:rsidRPr="00B662CD" w:rsidRDefault="00B662CD" w:rsidP="00B662CD">
      <w:pPr>
        <w:numPr>
          <w:ilvl w:val="12"/>
          <w:numId w:val="0"/>
        </w:numPr>
        <w:tabs>
          <w:tab w:val="left" w:pos="720"/>
          <w:tab w:val="left" w:pos="1440"/>
        </w:tabs>
        <w:ind w:left="1440" w:hanging="1440"/>
        <w:jc w:val="both"/>
        <w:rPr>
          <w:rFonts w:ascii="Times New Roman" w:hAnsi="Times New Roman" w:cs="Times New Roman"/>
          <w:sz w:val="24"/>
          <w:szCs w:val="24"/>
        </w:rPr>
      </w:pPr>
      <w:r w:rsidRPr="00B662CD">
        <w:rPr>
          <w:rFonts w:ascii="Times New Roman" w:hAnsi="Times New Roman" w:cs="Times New Roman"/>
          <w:sz w:val="24"/>
          <w:szCs w:val="24"/>
        </w:rPr>
        <w:tab/>
        <w:t>B.</w:t>
      </w:r>
      <w:r w:rsidRPr="00B662CD">
        <w:rPr>
          <w:rFonts w:ascii="Times New Roman" w:hAnsi="Times New Roman" w:cs="Times New Roman"/>
          <w:sz w:val="24"/>
          <w:szCs w:val="24"/>
        </w:rPr>
        <w:tab/>
      </w:r>
      <w:r w:rsidRPr="00B662CD">
        <w:rPr>
          <w:rFonts w:ascii="Times New Roman" w:hAnsi="Times New Roman" w:cs="Times New Roman"/>
          <w:b/>
          <w:bCs/>
          <w:sz w:val="24"/>
          <w:szCs w:val="24"/>
        </w:rPr>
        <w:t xml:space="preserve">Worker's Compensation and Employer’s Liability: </w:t>
      </w:r>
      <w:r w:rsidRPr="00B662CD">
        <w:rPr>
          <w:rFonts w:ascii="Times New Roman" w:hAnsi="Times New Roman" w:cs="Times New Roman"/>
          <w:sz w:val="24"/>
          <w:szCs w:val="24"/>
        </w:rPr>
        <w:t>Provides statutory protection against bodily injury, sickness or disease sustained by employees of the Contractor while performing within the scope of their duties. Employer’s Liability coverage is usually included in Worker’s Compensation policies, and insures common law claims of injured employees made in lieu of or in addition to a Worker’s Compensation claim. Minimum limits: $500,000 for each accident, disease policy limit, each employee and Statutory Worker’s Compensation limit.</w:t>
      </w:r>
    </w:p>
    <w:p w14:paraId="5D7C9FFE" w14:textId="77777777" w:rsidR="00B662CD" w:rsidRPr="00B662CD" w:rsidRDefault="00B662CD" w:rsidP="00B662CD">
      <w:pPr>
        <w:spacing w:line="2" w:lineRule="exact"/>
        <w:jc w:val="both"/>
        <w:rPr>
          <w:sz w:val="24"/>
          <w:szCs w:val="24"/>
        </w:rPr>
      </w:pPr>
    </w:p>
    <w:p w14:paraId="17062680" w14:textId="5F5CB04A" w:rsidR="00B662CD" w:rsidRPr="00B662CD" w:rsidRDefault="00B662CD" w:rsidP="00B3296B">
      <w:pPr>
        <w:numPr>
          <w:ilvl w:val="12"/>
          <w:numId w:val="0"/>
        </w:numPr>
        <w:tabs>
          <w:tab w:val="left" w:pos="720"/>
          <w:tab w:val="left" w:pos="1440"/>
          <w:tab w:val="left" w:pos="2160"/>
        </w:tabs>
        <w:ind w:left="1440" w:hanging="1440"/>
        <w:jc w:val="both"/>
        <w:rPr>
          <w:rFonts w:ascii="Times New Roman" w:hAnsi="Times New Roman" w:cs="Times New Roman"/>
          <w:sz w:val="24"/>
          <w:szCs w:val="24"/>
        </w:rPr>
      </w:pPr>
      <w:r w:rsidRPr="00B662CD">
        <w:rPr>
          <w:rFonts w:ascii="Times New Roman" w:hAnsi="Times New Roman" w:cs="Times New Roman"/>
          <w:sz w:val="24"/>
          <w:szCs w:val="24"/>
        </w:rPr>
        <w:tab/>
        <w:t>C.</w:t>
      </w:r>
      <w:r w:rsidRPr="00B662CD">
        <w:rPr>
          <w:rFonts w:ascii="Times New Roman" w:hAnsi="Times New Roman" w:cs="Times New Roman"/>
          <w:sz w:val="24"/>
          <w:szCs w:val="24"/>
        </w:rPr>
        <w:tab/>
      </w:r>
      <w:r w:rsidRPr="00B662CD">
        <w:rPr>
          <w:rFonts w:ascii="Times New Roman" w:hAnsi="Times New Roman" w:cs="Times New Roman"/>
          <w:b/>
          <w:bCs/>
          <w:sz w:val="24"/>
          <w:szCs w:val="24"/>
        </w:rPr>
        <w:t xml:space="preserve">Business Automobile Liability: </w:t>
      </w:r>
      <w:r w:rsidRPr="00B662CD">
        <w:rPr>
          <w:rFonts w:ascii="Times New Roman" w:hAnsi="Times New Roman" w:cs="Times New Roman"/>
          <w:sz w:val="24"/>
          <w:szCs w:val="24"/>
        </w:rPr>
        <w:t xml:space="preserve">Coverage insures against liability claims arising out of the Contractor’s use of automobiles. Minimum limit: $1,000,000 combined single </w:t>
      </w:r>
      <w:r w:rsidRPr="00B662CD">
        <w:rPr>
          <w:rFonts w:ascii="Times New Roman" w:hAnsi="Times New Roman" w:cs="Times New Roman"/>
          <w:sz w:val="24"/>
          <w:szCs w:val="24"/>
        </w:rPr>
        <w:tab/>
        <w:t>limit per accident for bodily injury and property damage. Coverage should be written on an “Any Auto” basis.</w:t>
      </w:r>
    </w:p>
    <w:p w14:paraId="61FFB55E" w14:textId="77777777" w:rsidR="00B662CD" w:rsidRPr="00B662CD" w:rsidRDefault="00B662CD" w:rsidP="00B3296B">
      <w:pPr>
        <w:numPr>
          <w:ilvl w:val="12"/>
          <w:numId w:val="0"/>
        </w:numPr>
        <w:tabs>
          <w:tab w:val="left" w:pos="810"/>
          <w:tab w:val="left" w:pos="1440"/>
          <w:tab w:val="left" w:pos="2160"/>
        </w:tabs>
        <w:jc w:val="both"/>
        <w:rPr>
          <w:rFonts w:ascii="Times New Roman" w:hAnsi="Times New Roman" w:cs="Times New Roman"/>
          <w:b/>
          <w:sz w:val="24"/>
          <w:szCs w:val="24"/>
          <w:u w:val="single"/>
        </w:rPr>
      </w:pPr>
      <w:r w:rsidRPr="00B662CD">
        <w:rPr>
          <w:rFonts w:ascii="Times New Roman" w:hAnsi="Times New Roman" w:cs="Times New Roman"/>
          <w:sz w:val="24"/>
          <w:szCs w:val="24"/>
        </w:rPr>
        <w:t xml:space="preserve">      </w:t>
      </w:r>
      <w:r w:rsidRPr="00B662CD">
        <w:rPr>
          <w:rFonts w:ascii="Times New Roman" w:hAnsi="Times New Roman" w:cs="Times New Roman"/>
          <w:b/>
          <w:sz w:val="24"/>
          <w:szCs w:val="24"/>
        </w:rPr>
        <w:t>2.11.3</w:t>
      </w:r>
      <w:r w:rsidRPr="00B662CD">
        <w:rPr>
          <w:rFonts w:ascii="Times New Roman" w:hAnsi="Times New Roman" w:cs="Times New Roman"/>
          <w:b/>
          <w:sz w:val="24"/>
          <w:szCs w:val="24"/>
        </w:rPr>
        <w:tab/>
      </w:r>
      <w:r w:rsidRPr="00B662CD">
        <w:rPr>
          <w:rFonts w:ascii="Times New Roman" w:hAnsi="Times New Roman" w:cs="Times New Roman"/>
          <w:b/>
          <w:sz w:val="24"/>
          <w:szCs w:val="24"/>
          <w:u w:val="single"/>
        </w:rPr>
        <w:t>Special Requirements:</w:t>
      </w:r>
    </w:p>
    <w:p w14:paraId="29DDD22F" w14:textId="77777777" w:rsidR="00B662CD" w:rsidRP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 xml:space="preserve">Claims-Made Coverage: </w:t>
      </w:r>
      <w:r w:rsidRPr="00B662CD">
        <w:rPr>
          <w:rFonts w:ascii="Times New Roman" w:hAnsi="Times New Roman" w:cs="Times New Roman"/>
          <w:sz w:val="24"/>
          <w:szCs w:val="24"/>
        </w:rPr>
        <w:t>The limits of liability shall remain the same as the occurrence basis, however, the Retroactive date shall be prior to the coincident with the date of any contract, and the Certificate of Insurance shall state the coverage is claims-made.  The Retroactive date shall also be specifically stated on the Certificate of Insurance.</w:t>
      </w:r>
    </w:p>
    <w:p w14:paraId="3DD5124B" w14:textId="77777777" w:rsidR="00B662CD" w:rsidRPr="00B662CD" w:rsidRDefault="00B662CD" w:rsidP="00B3296B">
      <w:pPr>
        <w:numPr>
          <w:ilvl w:val="12"/>
          <w:numId w:val="0"/>
        </w:numPr>
        <w:jc w:val="both"/>
        <w:rPr>
          <w:rFonts w:ascii="Times New Roman" w:hAnsi="Times New Roman" w:cs="Times New Roman"/>
          <w:sz w:val="24"/>
          <w:szCs w:val="24"/>
        </w:rPr>
      </w:pPr>
    </w:p>
    <w:p w14:paraId="322B8A15" w14:textId="77777777" w:rsidR="00B662CD" w:rsidRP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Extended Reporting Periods</w:t>
      </w:r>
      <w:r w:rsidRPr="00B662CD">
        <w:rPr>
          <w:rFonts w:ascii="Times New Roman" w:hAnsi="Times New Roman" w:cs="Times New Roman"/>
          <w:sz w:val="24"/>
          <w:szCs w:val="24"/>
        </w:rPr>
        <w:t>: The Contractor shall provide the County with a notice of the election to initiate any Supplemental Extended Reporting Period and the reason(s) for invoking this option.</w:t>
      </w:r>
    </w:p>
    <w:p w14:paraId="4B5D225E" w14:textId="77777777" w:rsidR="00B662CD" w:rsidRPr="00B662CD" w:rsidRDefault="00B662CD" w:rsidP="00B3296B">
      <w:pPr>
        <w:numPr>
          <w:ilvl w:val="12"/>
          <w:numId w:val="0"/>
        </w:numPr>
        <w:jc w:val="both"/>
        <w:rPr>
          <w:rFonts w:ascii="Times New Roman" w:hAnsi="Times New Roman" w:cs="Times New Roman"/>
          <w:sz w:val="24"/>
          <w:szCs w:val="24"/>
        </w:rPr>
      </w:pPr>
    </w:p>
    <w:p w14:paraId="4EFC48B7" w14:textId="77777777" w:rsidR="00B662CD" w:rsidRP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 xml:space="preserve">Reporting Provisions: </w:t>
      </w:r>
      <w:r w:rsidRPr="00B662CD">
        <w:rPr>
          <w:rFonts w:ascii="Times New Roman" w:hAnsi="Times New Roman" w:cs="Times New Roman"/>
          <w:sz w:val="24"/>
          <w:szCs w:val="24"/>
        </w:rPr>
        <w:t>Any failure to comply with reporting provisions of the policies shall not affect coverage provided in relation to this request.</w:t>
      </w:r>
    </w:p>
    <w:p w14:paraId="3F7E62C8" w14:textId="77777777" w:rsidR="00B662CD" w:rsidRPr="00B662CD" w:rsidRDefault="00B662CD" w:rsidP="00B3296B">
      <w:pPr>
        <w:numPr>
          <w:ilvl w:val="12"/>
          <w:numId w:val="0"/>
        </w:numPr>
        <w:jc w:val="both"/>
        <w:rPr>
          <w:rFonts w:ascii="Times New Roman" w:hAnsi="Times New Roman" w:cs="Times New Roman"/>
          <w:sz w:val="24"/>
          <w:szCs w:val="24"/>
        </w:rPr>
      </w:pPr>
    </w:p>
    <w:p w14:paraId="6EA06560" w14:textId="77777777" w:rsidR="00B662CD" w:rsidRP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 xml:space="preserve">Cancellation: </w:t>
      </w:r>
      <w:r w:rsidRPr="00B662CD">
        <w:rPr>
          <w:rFonts w:ascii="Times New Roman" w:hAnsi="Times New Roman" w:cs="Times New Roman"/>
          <w:sz w:val="24"/>
          <w:szCs w:val="24"/>
        </w:rPr>
        <w:t xml:space="preserve">Each insurance policy that applies to this request shall be </w:t>
      </w:r>
      <w:r w:rsidRPr="00B662CD">
        <w:rPr>
          <w:rFonts w:ascii="Times New Roman" w:hAnsi="Times New Roman" w:cs="Times New Roman"/>
          <w:sz w:val="24"/>
          <w:szCs w:val="24"/>
        </w:rPr>
        <w:lastRenderedPageBreak/>
        <w:t>endorsed to state that it shall not be suspended, voided, or canceled, except after thirty (30) days prior to written notice by certified mail, return receipt requested, has been given to the County.</w:t>
      </w:r>
    </w:p>
    <w:p w14:paraId="1A5E0219" w14:textId="77777777" w:rsidR="00B662CD" w:rsidRPr="00B662CD" w:rsidRDefault="00B662CD" w:rsidP="00B3296B">
      <w:pPr>
        <w:rPr>
          <w:rFonts w:ascii="Times New Roman" w:hAnsi="Times New Roman" w:cs="Times New Roman"/>
          <w:sz w:val="24"/>
          <w:szCs w:val="24"/>
        </w:rPr>
      </w:pPr>
    </w:p>
    <w:p w14:paraId="2383340D" w14:textId="77777777" w:rsidR="00B662CD" w:rsidRP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Proof of Insurance:</w:t>
      </w:r>
      <w:r w:rsidRPr="00B662CD">
        <w:rPr>
          <w:rFonts w:ascii="Times New Roman" w:hAnsi="Times New Roman" w:cs="Times New Roman"/>
          <w:sz w:val="24"/>
          <w:szCs w:val="24"/>
        </w:rPr>
        <w:t xml:space="preserve"> Chatham County shall be furnished with certificates of insurance and with original endorsements affecting coverage required by this request.  The certificates and endorsements are to be signed by a person authorized by the insurer to bind coverage on its behalf. All certificates of insurance are to be submitted prior to, and approved by, the County before services are rendered.  The Contractor must ensure Certificate of Insurance are updated for the entire term of the County.</w:t>
      </w:r>
    </w:p>
    <w:p w14:paraId="7B70AEAF" w14:textId="77777777" w:rsidR="00B662CD" w:rsidRPr="00B662CD" w:rsidRDefault="00B662CD" w:rsidP="00B3296B">
      <w:pPr>
        <w:numPr>
          <w:ilvl w:val="12"/>
          <w:numId w:val="0"/>
        </w:numPr>
        <w:jc w:val="both"/>
        <w:rPr>
          <w:rFonts w:ascii="Times New Roman" w:hAnsi="Times New Roman" w:cs="Times New Roman"/>
          <w:sz w:val="24"/>
          <w:szCs w:val="24"/>
        </w:rPr>
      </w:pPr>
    </w:p>
    <w:p w14:paraId="2CEA7938" w14:textId="77777777" w:rsidR="00B662CD" w:rsidRP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Insurer Acceptability:</w:t>
      </w:r>
      <w:r w:rsidRPr="00B662CD">
        <w:rPr>
          <w:rFonts w:ascii="Times New Roman" w:hAnsi="Times New Roman" w:cs="Times New Roman"/>
          <w:sz w:val="24"/>
          <w:szCs w:val="24"/>
        </w:rPr>
        <w:t xml:space="preserve"> Insurance is to be placed with an insurer having an A.M. Best’s rating of A and a five (5) year average financial rating of not less than V.  If an insurer does not qualify for averaging on a five year basis, the current total Best’s rating will be used to evaluate insurer </w:t>
      </w:r>
    </w:p>
    <w:p w14:paraId="3A3926BF" w14:textId="77777777" w:rsidR="00B662CD" w:rsidRPr="00B662CD" w:rsidRDefault="00B662CD" w:rsidP="00B3296B">
      <w:pPr>
        <w:widowControl w:val="0"/>
        <w:tabs>
          <w:tab w:val="left" w:pos="720"/>
          <w:tab w:val="left" w:pos="1440"/>
          <w:tab w:val="left" w:pos="2160"/>
        </w:tabs>
        <w:autoSpaceDE w:val="0"/>
        <w:autoSpaceDN w:val="0"/>
        <w:adjustRightInd w:val="0"/>
        <w:spacing w:after="0"/>
        <w:ind w:left="2160"/>
        <w:jc w:val="both"/>
        <w:rPr>
          <w:rFonts w:ascii="Times New Roman" w:hAnsi="Times New Roman" w:cs="Times New Roman"/>
          <w:sz w:val="24"/>
          <w:szCs w:val="24"/>
        </w:rPr>
      </w:pPr>
      <w:r w:rsidRPr="00B662CD">
        <w:rPr>
          <w:rFonts w:ascii="Times New Roman" w:hAnsi="Times New Roman" w:cs="Times New Roman"/>
          <w:sz w:val="24"/>
          <w:szCs w:val="24"/>
        </w:rPr>
        <w:t>acceptability.</w:t>
      </w:r>
    </w:p>
    <w:p w14:paraId="3D903937" w14:textId="77777777" w:rsidR="00B662CD" w:rsidRPr="00B662CD" w:rsidRDefault="00B662CD" w:rsidP="00B3296B">
      <w:pPr>
        <w:numPr>
          <w:ilvl w:val="12"/>
          <w:numId w:val="0"/>
        </w:numPr>
        <w:jc w:val="both"/>
        <w:rPr>
          <w:rFonts w:ascii="Times New Roman" w:hAnsi="Times New Roman" w:cs="Times New Roman"/>
          <w:sz w:val="24"/>
          <w:szCs w:val="24"/>
        </w:rPr>
      </w:pPr>
    </w:p>
    <w:p w14:paraId="60EFC5ED" w14:textId="6D38EC11" w:rsid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Lapse in Coverage:</w:t>
      </w:r>
      <w:r w:rsidRPr="00B662CD">
        <w:rPr>
          <w:rFonts w:ascii="Times New Roman" w:hAnsi="Times New Roman" w:cs="Times New Roman"/>
          <w:sz w:val="24"/>
          <w:szCs w:val="24"/>
        </w:rPr>
        <w:t xml:space="preserve"> A lapse in coverage shall constitute grounds for contract termination by the Chatham County Board of Commissioners.</w:t>
      </w:r>
    </w:p>
    <w:p w14:paraId="3BC52E4E" w14:textId="77777777" w:rsidR="00B3296B" w:rsidRPr="00B662CD" w:rsidRDefault="00B3296B" w:rsidP="00B3296B">
      <w:pPr>
        <w:widowControl w:val="0"/>
        <w:tabs>
          <w:tab w:val="left" w:pos="720"/>
          <w:tab w:val="left" w:pos="1440"/>
          <w:tab w:val="left" w:pos="2160"/>
        </w:tabs>
        <w:autoSpaceDE w:val="0"/>
        <w:autoSpaceDN w:val="0"/>
        <w:adjustRightInd w:val="0"/>
        <w:spacing w:after="0"/>
        <w:ind w:left="2160"/>
        <w:jc w:val="both"/>
        <w:rPr>
          <w:rFonts w:ascii="Times New Roman" w:hAnsi="Times New Roman" w:cs="Times New Roman"/>
          <w:sz w:val="24"/>
          <w:szCs w:val="24"/>
        </w:rPr>
      </w:pPr>
    </w:p>
    <w:p w14:paraId="6988F1DB" w14:textId="77777777" w:rsidR="00B662CD" w:rsidRPr="00B662CD" w:rsidRDefault="00B662CD" w:rsidP="00B3296B">
      <w:pPr>
        <w:widowControl w:val="0"/>
        <w:numPr>
          <w:ilvl w:val="1"/>
          <w:numId w:val="1"/>
        </w:numPr>
        <w:tabs>
          <w:tab w:val="left" w:pos="720"/>
          <w:tab w:val="left" w:pos="1440"/>
          <w:tab w:val="left" w:pos="2160"/>
        </w:tabs>
        <w:autoSpaceDE w:val="0"/>
        <w:autoSpaceDN w:val="0"/>
        <w:adjustRightInd w:val="0"/>
        <w:spacing w:after="0"/>
        <w:ind w:left="2160" w:hanging="1440"/>
        <w:jc w:val="both"/>
        <w:rPr>
          <w:rFonts w:ascii="Times New Roman" w:hAnsi="Times New Roman" w:cs="Times New Roman"/>
          <w:sz w:val="24"/>
          <w:szCs w:val="24"/>
        </w:rPr>
      </w:pPr>
      <w:r w:rsidRPr="00B662CD">
        <w:rPr>
          <w:rFonts w:ascii="Times New Roman" w:hAnsi="Times New Roman" w:cs="Times New Roman"/>
          <w:b/>
          <w:bCs/>
          <w:sz w:val="24"/>
          <w:szCs w:val="24"/>
        </w:rPr>
        <w:t>Deductibles and Self-Insured Retention</w:t>
      </w:r>
      <w:r w:rsidRPr="00B662CD">
        <w:rPr>
          <w:rFonts w:ascii="Times New Roman" w:hAnsi="Times New Roman" w:cs="Times New Roman"/>
          <w:sz w:val="24"/>
          <w:szCs w:val="24"/>
        </w:rPr>
        <w:t>: Any deductibles or self-insured retention must be declared to, and approved by, the County.  At the option of the County, either: the insurer shall reduce or eliminate such deductibles or self-insured retention as related to the County, its officials, officers, employees, and volunteers; or the Contractor shall procure a bond guaranteeing payment of related suits, losses, claims, and related investigation, claim administration and defense expenses.</w:t>
      </w:r>
    </w:p>
    <w:p w14:paraId="45B359D1" w14:textId="77777777" w:rsidR="00B662CD" w:rsidRPr="00B662CD" w:rsidRDefault="00B662CD" w:rsidP="00B662CD">
      <w:pPr>
        <w:rPr>
          <w:rFonts w:ascii="Times New Roman" w:hAnsi="Times New Roman" w:cs="Times New Roman"/>
          <w:sz w:val="24"/>
          <w:szCs w:val="24"/>
        </w:rPr>
      </w:pPr>
    </w:p>
    <w:p w14:paraId="0C89790D" w14:textId="77777777" w:rsidR="00B662CD" w:rsidRPr="00B662CD" w:rsidRDefault="00B662CD" w:rsidP="00B662CD">
      <w:pPr>
        <w:numPr>
          <w:ilvl w:val="12"/>
          <w:numId w:val="0"/>
        </w:numPr>
        <w:tabs>
          <w:tab w:val="left" w:pos="720"/>
          <w:tab w:val="left" w:pos="1530"/>
          <w:tab w:val="left" w:pos="1800"/>
        </w:tabs>
        <w:jc w:val="both"/>
        <w:rPr>
          <w:rFonts w:ascii="Times New Roman" w:hAnsi="Times New Roman" w:cs="Times New Roman"/>
          <w:b/>
          <w:sz w:val="24"/>
          <w:szCs w:val="24"/>
          <w:u w:val="single"/>
        </w:rPr>
      </w:pPr>
      <w:r w:rsidRPr="00B662CD">
        <w:rPr>
          <w:rFonts w:ascii="Times New Roman" w:hAnsi="Times New Roman" w:cs="Times New Roman"/>
          <w:sz w:val="24"/>
          <w:szCs w:val="24"/>
        </w:rPr>
        <w:tab/>
      </w:r>
      <w:r w:rsidRPr="00B662CD">
        <w:rPr>
          <w:rFonts w:ascii="Times New Roman" w:hAnsi="Times New Roman" w:cs="Times New Roman"/>
          <w:b/>
          <w:sz w:val="24"/>
          <w:szCs w:val="24"/>
        </w:rPr>
        <w:t>2.11.4</w:t>
      </w:r>
      <w:r w:rsidRPr="00B662CD">
        <w:rPr>
          <w:rFonts w:ascii="Times New Roman" w:hAnsi="Times New Roman" w:cs="Times New Roman"/>
          <w:b/>
          <w:sz w:val="24"/>
          <w:szCs w:val="24"/>
        </w:rPr>
        <w:tab/>
      </w:r>
      <w:r w:rsidRPr="00B662CD">
        <w:rPr>
          <w:rFonts w:ascii="Times New Roman" w:hAnsi="Times New Roman" w:cs="Times New Roman"/>
          <w:b/>
          <w:sz w:val="24"/>
          <w:szCs w:val="24"/>
        </w:rPr>
        <w:tab/>
      </w:r>
      <w:r w:rsidRPr="00B662CD">
        <w:rPr>
          <w:rFonts w:ascii="Times New Roman" w:hAnsi="Times New Roman" w:cs="Times New Roman"/>
          <w:b/>
          <w:sz w:val="24"/>
          <w:szCs w:val="24"/>
          <w:u w:val="single"/>
        </w:rPr>
        <w:t>Additional Coverage for Specific Procurement Projects:</w:t>
      </w:r>
    </w:p>
    <w:p w14:paraId="10F59E33" w14:textId="77777777" w:rsidR="00B662CD" w:rsidRPr="00B662CD" w:rsidRDefault="00B662CD" w:rsidP="00B3296B">
      <w:pPr>
        <w:widowControl w:val="0"/>
        <w:tabs>
          <w:tab w:val="left" w:pos="720"/>
          <w:tab w:val="left" w:pos="1440"/>
          <w:tab w:val="left" w:pos="2160"/>
        </w:tabs>
        <w:autoSpaceDE w:val="0"/>
        <w:autoSpaceDN w:val="0"/>
        <w:adjustRightInd w:val="0"/>
        <w:spacing w:after="0"/>
        <w:ind w:left="2160"/>
        <w:jc w:val="both"/>
        <w:rPr>
          <w:rFonts w:ascii="Times New Roman" w:hAnsi="Times New Roman" w:cs="Times New Roman"/>
          <w:sz w:val="24"/>
          <w:szCs w:val="24"/>
        </w:rPr>
      </w:pPr>
      <w:r w:rsidRPr="00B662CD">
        <w:rPr>
          <w:rFonts w:ascii="Times New Roman" w:hAnsi="Times New Roman" w:cs="Times New Roman"/>
          <w:b/>
          <w:bCs/>
          <w:sz w:val="24"/>
          <w:szCs w:val="24"/>
        </w:rPr>
        <w:t xml:space="preserve">Professional Liability: </w:t>
      </w:r>
      <w:r w:rsidRPr="00B662CD">
        <w:rPr>
          <w:rFonts w:ascii="Times New Roman" w:hAnsi="Times New Roman" w:cs="Times New Roman"/>
          <w:sz w:val="24"/>
          <w:szCs w:val="24"/>
        </w:rPr>
        <w:t>Insure errors or omission on behalf of architects, engineers, attorneys, medical professionals, and consultants.</w:t>
      </w:r>
    </w:p>
    <w:p w14:paraId="39C2C007" w14:textId="77777777" w:rsidR="00B662CD" w:rsidRPr="00B662CD" w:rsidRDefault="00B662CD" w:rsidP="00B662CD">
      <w:pPr>
        <w:numPr>
          <w:ilvl w:val="12"/>
          <w:numId w:val="0"/>
        </w:numPr>
        <w:jc w:val="both"/>
        <w:rPr>
          <w:rFonts w:ascii="Times New Roman" w:hAnsi="Times New Roman" w:cs="Times New Roman"/>
          <w:sz w:val="24"/>
          <w:szCs w:val="24"/>
        </w:rPr>
      </w:pPr>
    </w:p>
    <w:p w14:paraId="7F4D9A8A" w14:textId="77777777" w:rsidR="00B662CD" w:rsidRPr="00B662CD" w:rsidRDefault="00B662CD" w:rsidP="00B662CD">
      <w:pPr>
        <w:numPr>
          <w:ilvl w:val="12"/>
          <w:numId w:val="0"/>
        </w:numPr>
        <w:tabs>
          <w:tab w:val="left" w:pos="720"/>
          <w:tab w:val="left" w:pos="1440"/>
          <w:tab w:val="left" w:pos="2160"/>
          <w:tab w:val="left" w:pos="2880"/>
          <w:tab w:val="left" w:pos="3600"/>
          <w:tab w:val="left" w:pos="4320"/>
          <w:tab w:val="left" w:pos="5040"/>
        </w:tabs>
        <w:ind w:left="5040" w:hanging="5040"/>
        <w:jc w:val="both"/>
        <w:rPr>
          <w:rFonts w:ascii="Times New Roman" w:hAnsi="Times New Roman" w:cs="Times New Roman"/>
          <w:sz w:val="24"/>
          <w:szCs w:val="24"/>
          <w:u w:val="single"/>
        </w:rPr>
      </w:pP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u w:val="words"/>
        </w:rPr>
        <w:t>Minimum Limits:</w:t>
      </w:r>
      <w:r w:rsidRPr="00B662CD">
        <w:rPr>
          <w:rFonts w:ascii="Times New Roman" w:hAnsi="Times New Roman" w:cs="Times New Roman"/>
          <w:sz w:val="24"/>
          <w:szCs w:val="24"/>
        </w:rPr>
        <w:tab/>
      </w:r>
      <w:r w:rsidRPr="00B662CD">
        <w:rPr>
          <w:rFonts w:ascii="Times New Roman" w:hAnsi="Times New Roman" w:cs="Times New Roman"/>
          <w:sz w:val="24"/>
          <w:szCs w:val="24"/>
        </w:rPr>
        <w:tab/>
        <w:t>$1 million per claim/occurrence.</w:t>
      </w:r>
    </w:p>
    <w:p w14:paraId="5F2EA3B5" w14:textId="77777777" w:rsidR="00B662CD" w:rsidRPr="00B662CD" w:rsidRDefault="00B662CD" w:rsidP="00B3296B">
      <w:pPr>
        <w:numPr>
          <w:ilvl w:val="12"/>
          <w:numId w:val="0"/>
        </w:numPr>
        <w:tabs>
          <w:tab w:val="left" w:pos="720"/>
          <w:tab w:val="left" w:pos="1440"/>
          <w:tab w:val="left" w:pos="2160"/>
          <w:tab w:val="left" w:pos="2880"/>
          <w:tab w:val="left" w:pos="3600"/>
          <w:tab w:val="left" w:pos="4320"/>
          <w:tab w:val="left" w:pos="5040"/>
        </w:tabs>
        <w:spacing w:line="240" w:lineRule="auto"/>
        <w:ind w:left="5040" w:hanging="5040"/>
        <w:jc w:val="both"/>
        <w:rPr>
          <w:rFonts w:ascii="Times New Roman" w:hAnsi="Times New Roman" w:cs="Times New Roman"/>
          <w:sz w:val="24"/>
          <w:szCs w:val="24"/>
        </w:rPr>
      </w:pPr>
      <w:r w:rsidRPr="00B662CD">
        <w:rPr>
          <w:rFonts w:ascii="Times New Roman" w:hAnsi="Times New Roman" w:cs="Times New Roman"/>
          <w:sz w:val="24"/>
          <w:szCs w:val="24"/>
        </w:rPr>
        <w:lastRenderedPageBreak/>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u w:val="words"/>
        </w:rPr>
        <w:t>Coverage Requirement:</w:t>
      </w:r>
      <w:r w:rsidRPr="00B662CD">
        <w:rPr>
          <w:rFonts w:ascii="Times New Roman" w:hAnsi="Times New Roman" w:cs="Times New Roman"/>
          <w:sz w:val="24"/>
          <w:szCs w:val="24"/>
        </w:rPr>
        <w:tab/>
        <w:t>If “claims-made,” retroactive date must precede or coincide with the contract effective date or the date of the Notice to Proceed.  The professional must state if “tail” coverage has been purchased and the duration of the coverage.</w:t>
      </w:r>
    </w:p>
    <w:p w14:paraId="1B4B2F19" w14:textId="77777777" w:rsidR="00B662CD" w:rsidRPr="00B662CD" w:rsidRDefault="00B662CD" w:rsidP="00B662CD">
      <w:pPr>
        <w:numPr>
          <w:ilvl w:val="12"/>
          <w:numId w:val="0"/>
        </w:num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2.12</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INDEMNIFICATION:</w:t>
      </w:r>
      <w:r w:rsidRPr="00B662CD">
        <w:rPr>
          <w:rFonts w:ascii="Times New Roman" w:hAnsi="Times New Roman" w:cs="Times New Roman"/>
          <w:sz w:val="24"/>
          <w:szCs w:val="24"/>
        </w:rPr>
        <w:t xml:space="preserve"> The PROPOSER agrees to protect, defend, indemnify, and hold harmless Chatham County, Georgia, its commis</w:t>
      </w:r>
      <w:r w:rsidRPr="00B662CD">
        <w:rPr>
          <w:rFonts w:ascii="Times New Roman" w:hAnsi="Times New Roman" w:cs="Times New Roman"/>
          <w:sz w:val="24"/>
          <w:szCs w:val="24"/>
        </w:rPr>
        <w:softHyphen/>
        <w:t>sioners, officers, agents, and employees from and against any and all liability, damages, claims, suits, liens, and judgments, of whatever nature, including claims for contribution and/or indemni</w:t>
      </w:r>
      <w:r w:rsidRPr="00B662CD">
        <w:rPr>
          <w:rFonts w:ascii="Times New Roman" w:hAnsi="Times New Roman" w:cs="Times New Roman"/>
          <w:sz w:val="24"/>
          <w:szCs w:val="24"/>
        </w:rPr>
        <w:softHyphen/>
        <w:t>fication, for injuries to or death of any person or persons, or damage to the property or other rights of any person or persons caused by the PROPOSER or its subproposers.  The PROPOSER’s obligation to protect, defend, indemnify, and hold harmless, as set forth herein above shall include, but not be limited to, any matter arising out of any actual or alleged infringement of any patent, trademark, copyright, or service mark, or any actual or alleged unfair competition, disparagement of product or service, or other business tort of any type whatsoever, or any actual or alleged violation of trade regulations.  PROPOSER further agrees to investigate, handle, respond to, provide defense for, and to  protect, defend, indemnify, and hold harmless Chatham County, Georgia, at his sole expense, and agrees to bear all other costs and expenses related thereto, even if such claims, suits, etc., are groundless, false, or fraudulent, including any and all claims or liability for compensation under the Worker's Compensation Act arising out of injuries sustained by any employee of the PROPOSER or his subcontractors or anyone directly or indirectly employed by any of them.</w:t>
      </w:r>
    </w:p>
    <w:p w14:paraId="2E5A8B7A" w14:textId="77777777" w:rsidR="00B662CD" w:rsidRPr="00B662CD" w:rsidRDefault="00B662CD" w:rsidP="00B662CD">
      <w:pPr>
        <w:numPr>
          <w:ilvl w:val="12"/>
          <w:numId w:val="0"/>
        </w:numPr>
        <w:ind w:left="720"/>
        <w:jc w:val="both"/>
        <w:rPr>
          <w:rFonts w:ascii="Times New Roman" w:hAnsi="Times New Roman" w:cs="Times New Roman"/>
          <w:sz w:val="24"/>
          <w:szCs w:val="24"/>
        </w:rPr>
      </w:pPr>
      <w:r w:rsidRPr="00B662CD">
        <w:rPr>
          <w:rFonts w:ascii="Times New Roman" w:hAnsi="Times New Roman" w:cs="Times New Roman"/>
          <w:sz w:val="24"/>
          <w:szCs w:val="24"/>
        </w:rPr>
        <w:t>The PROPOSER’s obligation to indemnify Chatham County under this Section shall not be limited in any way by the agreed-upon contract price, or to the scope and amount of coverage provided by any insurance maintained by the PROPOSER.</w:t>
      </w:r>
    </w:p>
    <w:p w14:paraId="62A5A667" w14:textId="77777777" w:rsidR="00B662CD" w:rsidRPr="00B662CD" w:rsidRDefault="00B662CD" w:rsidP="00B662CD">
      <w:pPr>
        <w:numPr>
          <w:ilvl w:val="12"/>
          <w:numId w:val="0"/>
        </w:num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2.13</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COMPLIANCE WITH SPECIFICATION - TERMS AND CONDITIONS:</w:t>
      </w:r>
      <w:r w:rsidRPr="00B662CD">
        <w:rPr>
          <w:rFonts w:ascii="Times New Roman" w:hAnsi="Times New Roman" w:cs="Times New Roman"/>
          <w:sz w:val="24"/>
          <w:szCs w:val="24"/>
        </w:rPr>
        <w:t xml:space="preserve">  The Request for Proposals, Legal Advertisement, General Conditions and Instructions to Proposers, Specifications, Special Conditions, Proposers Offer, Addendum, and/or any other pertinent documents form a part of the Offeror's proposal and by reference are made a part hereof.</w:t>
      </w:r>
    </w:p>
    <w:p w14:paraId="07EDAA84" w14:textId="77777777" w:rsidR="00B662CD" w:rsidRPr="00B662CD" w:rsidRDefault="00B662CD" w:rsidP="00B662CD">
      <w:pPr>
        <w:numPr>
          <w:ilvl w:val="12"/>
          <w:numId w:val="0"/>
        </w:num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2.14</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SIGNED RESPONSE CONSIDERED AN OFFER:</w:t>
      </w:r>
      <w:r w:rsidRPr="00B662CD">
        <w:rPr>
          <w:rFonts w:ascii="Times New Roman" w:hAnsi="Times New Roman" w:cs="Times New Roman"/>
          <w:sz w:val="24"/>
          <w:szCs w:val="24"/>
        </w:rPr>
        <w:t xml:space="preserve">  The signed Response shall be considered an offer on the part of the Proposer, which offer shall be deemed accepted upon approval by the Chatham County Board of Commissioners, Purchasing Director or his designee.  In case of a default on the part of the Proponent after such acceptance, Chatham </w:t>
      </w:r>
      <w:r w:rsidRPr="00B662CD">
        <w:rPr>
          <w:rFonts w:ascii="Times New Roman" w:hAnsi="Times New Roman" w:cs="Times New Roman"/>
          <w:sz w:val="24"/>
          <w:szCs w:val="24"/>
        </w:rPr>
        <w:lastRenderedPageBreak/>
        <w:t>County may take such action as it deems appropriate, including legal action for damages or lack of required performance.</w:t>
      </w:r>
    </w:p>
    <w:p w14:paraId="43B34F69" w14:textId="77777777" w:rsidR="00B662CD" w:rsidRPr="00B662CD" w:rsidRDefault="00B662CD" w:rsidP="00B662CD">
      <w:pPr>
        <w:numPr>
          <w:ilvl w:val="12"/>
          <w:numId w:val="0"/>
        </w:num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2.15</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NOTICE TO PROCEED:</w:t>
      </w:r>
      <w:r w:rsidRPr="00B662CD">
        <w:rPr>
          <w:rFonts w:ascii="Times New Roman" w:hAnsi="Times New Roman" w:cs="Times New Roman"/>
          <w:sz w:val="24"/>
          <w:szCs w:val="24"/>
        </w:rPr>
        <w:t xml:space="preserve">  The successful proposer shall not commence work under this Request for Proposal until a written contract is awarded and a Notice to Proceed is issued by the Purchasing Director or his designee.  If the successful Proposer does commence any work or deliver items prior to receiving official notification, he does so at his own risk.</w:t>
      </w:r>
    </w:p>
    <w:p w14:paraId="50FA5798" w14:textId="77777777" w:rsidR="00B662CD" w:rsidRPr="00B662CD" w:rsidRDefault="00B662CD" w:rsidP="00B662CD">
      <w:pPr>
        <w:numPr>
          <w:ilvl w:val="12"/>
          <w:numId w:val="0"/>
        </w:num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2.16</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PAYMENT TO CONTRACTORS:</w:t>
      </w:r>
      <w:r w:rsidRPr="00B662CD">
        <w:rPr>
          <w:rFonts w:ascii="Times New Roman" w:hAnsi="Times New Roman" w:cs="Times New Roman"/>
          <w:sz w:val="24"/>
          <w:szCs w:val="24"/>
        </w:rPr>
        <w:t xml:space="preserve">  Instructions for invoicing the County for service delivered to the County are specified in the contract document.</w:t>
      </w:r>
    </w:p>
    <w:p w14:paraId="2EFF4400" w14:textId="77777777" w:rsidR="00B662CD" w:rsidRPr="00B662CD" w:rsidRDefault="00B662CD" w:rsidP="00B662CD">
      <w:pPr>
        <w:numPr>
          <w:ilvl w:val="12"/>
          <w:numId w:val="0"/>
        </w:num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A.</w:t>
      </w:r>
      <w:r w:rsidRPr="00B662CD">
        <w:rPr>
          <w:rFonts w:ascii="Times New Roman" w:hAnsi="Times New Roman" w:cs="Times New Roman"/>
          <w:sz w:val="24"/>
          <w:szCs w:val="24"/>
        </w:rPr>
        <w:tab/>
        <w:t xml:space="preserve">Questions regarding payment may be directed to the Finance Department at (912) 652-7905 or the County’s Project Manager as specified in the contract documents.   </w:t>
      </w:r>
    </w:p>
    <w:p w14:paraId="11E08F6A" w14:textId="77777777" w:rsidR="00B662CD" w:rsidRPr="00B662CD" w:rsidRDefault="00B662CD" w:rsidP="00B662CD">
      <w:pPr>
        <w:numPr>
          <w:ilvl w:val="12"/>
          <w:numId w:val="0"/>
        </w:num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B.</w:t>
      </w:r>
      <w:r w:rsidRPr="00B662CD">
        <w:rPr>
          <w:rFonts w:ascii="Times New Roman" w:hAnsi="Times New Roman" w:cs="Times New Roman"/>
          <w:sz w:val="24"/>
          <w:szCs w:val="24"/>
        </w:rPr>
        <w:tab/>
        <w:t>Contractors will be paid the agreed upon compensation upon satisfactory progress or completion of the work as more fully described in the contract document.</w:t>
      </w:r>
    </w:p>
    <w:p w14:paraId="6EEAA00F" w14:textId="77777777" w:rsidR="00B662CD" w:rsidRPr="00B662CD" w:rsidRDefault="00B662CD" w:rsidP="00B662CD">
      <w:pPr>
        <w:numPr>
          <w:ilvl w:val="12"/>
          <w:numId w:val="0"/>
        </w:num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C.</w:t>
      </w:r>
      <w:r w:rsidRPr="00B662CD">
        <w:rPr>
          <w:rFonts w:ascii="Times New Roman" w:hAnsi="Times New Roman" w:cs="Times New Roman"/>
          <w:sz w:val="24"/>
          <w:szCs w:val="24"/>
        </w:rPr>
        <w:tab/>
        <w:t>Upon completion of the work, the Contractor will provide the County with an affidavit certifying all suppliers, persons or businesses employed by the Contractor for the work performed for the County have been paid in full.</w:t>
      </w:r>
    </w:p>
    <w:p w14:paraId="3A0B5563" w14:textId="77777777" w:rsidR="00B662CD" w:rsidRPr="00B662CD" w:rsidRDefault="00B662CD" w:rsidP="00B662CD">
      <w:pPr>
        <w:numPr>
          <w:ilvl w:val="12"/>
          <w:numId w:val="0"/>
        </w:numPr>
        <w:tabs>
          <w:tab w:val="left" w:pos="720"/>
          <w:tab w:val="left" w:pos="1440"/>
        </w:tabs>
        <w:ind w:left="1440" w:hanging="720"/>
        <w:jc w:val="both"/>
        <w:rPr>
          <w:rFonts w:ascii="Times New Roman" w:hAnsi="Times New Roman" w:cs="Times New Roman"/>
          <w:sz w:val="24"/>
          <w:szCs w:val="24"/>
        </w:rPr>
      </w:pPr>
      <w:r w:rsidRPr="00B662CD">
        <w:rPr>
          <w:rFonts w:ascii="Times New Roman" w:hAnsi="Times New Roman" w:cs="Times New Roman"/>
          <w:sz w:val="24"/>
          <w:szCs w:val="24"/>
        </w:rPr>
        <w:t>D.</w:t>
      </w:r>
      <w:r w:rsidRPr="00B662CD">
        <w:rPr>
          <w:rFonts w:ascii="Times New Roman" w:hAnsi="Times New Roman" w:cs="Times New Roman"/>
          <w:sz w:val="24"/>
          <w:szCs w:val="24"/>
        </w:rPr>
        <w:tab/>
        <w:t>Chatham County is a tax exempt entity.  Every contractor, vendor, business or person under contract with Chatham County is required by Georgia law to pay State sales or use taxes for products purchased in Georgia or transported into Georgia and sold to Chatham County by contract.  Please consult the State of Georgia, Department of Revenue, Sales and Use Tax Unit in Atlanta (404) 656-4065 for additional information.</w:t>
      </w:r>
    </w:p>
    <w:p w14:paraId="5FD78D35" w14:textId="77777777" w:rsidR="00B662CD" w:rsidRPr="00B662CD" w:rsidRDefault="00B662CD" w:rsidP="00B662CD">
      <w:pPr>
        <w:numPr>
          <w:ilvl w:val="12"/>
          <w:numId w:val="0"/>
        </w:numPr>
        <w:tabs>
          <w:tab w:val="left" w:pos="720"/>
          <w:tab w:val="left" w:pos="1440"/>
        </w:tabs>
        <w:ind w:left="720" w:hanging="720"/>
        <w:jc w:val="both"/>
        <w:rPr>
          <w:rFonts w:ascii="Times New Roman" w:hAnsi="Times New Roman" w:cs="Times New Roman"/>
          <w:sz w:val="24"/>
          <w:szCs w:val="24"/>
        </w:rPr>
      </w:pPr>
      <w:r w:rsidRPr="00B662CD">
        <w:rPr>
          <w:rFonts w:ascii="Times New Roman" w:hAnsi="Times New Roman" w:cs="Times New Roman"/>
          <w:b/>
          <w:sz w:val="24"/>
          <w:szCs w:val="24"/>
        </w:rPr>
        <w:t>2.17</w:t>
      </w:r>
      <w:r w:rsidRPr="00B662CD">
        <w:rPr>
          <w:rFonts w:ascii="Times New Roman" w:hAnsi="Times New Roman" w:cs="Times New Roman"/>
          <w:b/>
          <w:sz w:val="24"/>
          <w:szCs w:val="24"/>
        </w:rPr>
        <w:tab/>
      </w:r>
      <w:r w:rsidRPr="00B662CD">
        <w:rPr>
          <w:rFonts w:ascii="Times New Roman" w:hAnsi="Times New Roman" w:cs="Times New Roman"/>
          <w:b/>
          <w:sz w:val="24"/>
          <w:szCs w:val="24"/>
          <w:u w:val="single"/>
        </w:rPr>
        <w:t>LICENSES, PERMITS, AND TAXES:</w:t>
      </w:r>
      <w:r w:rsidRPr="00B662CD">
        <w:rPr>
          <w:rFonts w:ascii="Times New Roman" w:hAnsi="Times New Roman" w:cs="Times New Roman"/>
          <w:b/>
          <w:sz w:val="24"/>
          <w:szCs w:val="24"/>
        </w:rPr>
        <w:t xml:space="preserve">  </w:t>
      </w:r>
      <w:r w:rsidRPr="00B662CD">
        <w:rPr>
          <w:rFonts w:ascii="Times New Roman" w:hAnsi="Times New Roman" w:cs="Times New Roman"/>
          <w:sz w:val="24"/>
          <w:szCs w:val="24"/>
        </w:rPr>
        <w:t xml:space="preserve">The price or prices for the service shall include full compensation for all fees that the proponent is or may be required to pay.  Chatham County is Tax Exempt.  A Tax Exemption Certificate will be provided by the Purchasing &amp; Contracting Office upon request (912) 790-1623.  </w:t>
      </w:r>
    </w:p>
    <w:p w14:paraId="6B5106B7" w14:textId="77777777" w:rsidR="00B662CD" w:rsidRPr="00B662CD" w:rsidRDefault="00B662CD" w:rsidP="00B662CD">
      <w:pPr>
        <w:numPr>
          <w:ilvl w:val="12"/>
          <w:numId w:val="0"/>
        </w:numPr>
        <w:tabs>
          <w:tab w:val="left" w:pos="720"/>
        </w:tabs>
        <w:spacing w:line="231" w:lineRule="auto"/>
        <w:ind w:left="720" w:hanging="720"/>
        <w:jc w:val="both"/>
        <w:rPr>
          <w:rFonts w:ascii="Times New Roman" w:hAnsi="Times New Roman" w:cs="Times New Roman"/>
          <w:sz w:val="24"/>
          <w:szCs w:val="24"/>
        </w:rPr>
      </w:pPr>
      <w:r w:rsidRPr="00B662CD">
        <w:rPr>
          <w:rFonts w:ascii="Times New Roman" w:hAnsi="Times New Roman" w:cs="Times New Roman"/>
          <w:b/>
          <w:sz w:val="24"/>
          <w:szCs w:val="24"/>
        </w:rPr>
        <w:t>2.18</w:t>
      </w:r>
      <w:r w:rsidRPr="00B662CD">
        <w:rPr>
          <w:rFonts w:ascii="Times New Roman" w:hAnsi="Times New Roman" w:cs="Times New Roman"/>
          <w:b/>
          <w:sz w:val="24"/>
          <w:szCs w:val="24"/>
        </w:rPr>
        <w:tab/>
      </w:r>
      <w:r w:rsidRPr="00B662CD">
        <w:rPr>
          <w:rFonts w:ascii="Times New Roman" w:hAnsi="Times New Roman" w:cs="Times New Roman"/>
          <w:b/>
          <w:bCs/>
          <w:sz w:val="24"/>
          <w:szCs w:val="24"/>
          <w:u w:val="single"/>
        </w:rPr>
        <w:t>MINORITY – WOMEN BUSINESS ENTERPRISE PARTICIPATION:</w:t>
      </w:r>
      <w:r w:rsidRPr="00B662CD">
        <w:rPr>
          <w:rFonts w:ascii="Times New Roman" w:hAnsi="Times New Roman" w:cs="Times New Roman"/>
          <w:sz w:val="24"/>
          <w:szCs w:val="24"/>
        </w:rPr>
        <w:t xml:space="preserve"> It is the desire of the County Board of Commissioners to increase the participation of minority (MBE) and women-owned (WBE) business in its contracting and procurement programs.</w:t>
      </w:r>
      <w:r w:rsidRPr="00B662CD">
        <w:rPr>
          <w:rFonts w:ascii="Times New Roman" w:hAnsi="Times New Roman" w:cs="Times New Roman"/>
          <w:b/>
          <w:bCs/>
          <w:i/>
          <w:iCs/>
          <w:sz w:val="24"/>
          <w:szCs w:val="24"/>
        </w:rPr>
        <w:t xml:space="preserve"> </w:t>
      </w:r>
      <w:r w:rsidRPr="00B662CD">
        <w:rPr>
          <w:rFonts w:ascii="Times New Roman" w:hAnsi="Times New Roman" w:cs="Times New Roman"/>
          <w:sz w:val="24"/>
          <w:szCs w:val="24"/>
        </w:rPr>
        <w:t xml:space="preserve"> The County is committed to a policy of equitable participation for these firms by setting goals for each contract. Bidder/proposers are requested to include in their proposals a narrative describing their past accomplishment and </w:t>
      </w:r>
      <w:r w:rsidRPr="00B662CD">
        <w:rPr>
          <w:rFonts w:ascii="Times New Roman" w:hAnsi="Times New Roman" w:cs="Times New Roman"/>
          <w:sz w:val="24"/>
          <w:szCs w:val="24"/>
          <w:u w:val="words"/>
        </w:rPr>
        <w:t>intended</w:t>
      </w:r>
      <w:r w:rsidRPr="00B662CD">
        <w:rPr>
          <w:rFonts w:ascii="Times New Roman" w:hAnsi="Times New Roman" w:cs="Times New Roman"/>
          <w:sz w:val="24"/>
          <w:szCs w:val="24"/>
        </w:rPr>
        <w:t xml:space="preserve"> actions in this area. If bidder/proposers are considering minority or women owned enterprise participation in their proposal, those firms, and their specific duties must be identified in their proposal along with the percentage(s) and dollar amount awarded to the M/WBE firm. Proposers may also </w:t>
      </w:r>
      <w:r w:rsidRPr="00B662CD">
        <w:rPr>
          <w:rFonts w:ascii="Times New Roman" w:hAnsi="Times New Roman" w:cs="Times New Roman"/>
          <w:sz w:val="24"/>
          <w:szCs w:val="24"/>
        </w:rPr>
        <w:lastRenderedPageBreak/>
        <w:t>provide demographic information regarding their employees to show their commitment to equal opportunity. If a bidder/proposer is considered for award, he/she will be asked to meet with the County Staff so that the intended MBE/WBE participation goals can be formalized and included in the subsequent contact.</w:t>
      </w:r>
    </w:p>
    <w:p w14:paraId="1E7B79DE" w14:textId="77777777" w:rsidR="00B662CD" w:rsidRPr="00B662CD" w:rsidRDefault="00B662CD" w:rsidP="00B662CD">
      <w:pPr>
        <w:numPr>
          <w:ilvl w:val="12"/>
          <w:numId w:val="0"/>
        </w:numPr>
        <w:spacing w:line="231" w:lineRule="auto"/>
        <w:ind w:left="720"/>
        <w:jc w:val="both"/>
        <w:rPr>
          <w:rFonts w:ascii="Times New Roman" w:hAnsi="Times New Roman" w:cs="Times New Roman"/>
          <w:bCs/>
          <w:sz w:val="24"/>
          <w:szCs w:val="24"/>
        </w:rPr>
      </w:pPr>
      <w:r w:rsidRPr="00B662CD">
        <w:rPr>
          <w:rFonts w:ascii="Times New Roman" w:hAnsi="Times New Roman" w:cs="Times New Roman"/>
          <w:sz w:val="24"/>
          <w:szCs w:val="24"/>
        </w:rPr>
        <w:t>If the awarded contractor/vendor is claiming minority status, the contractor/vendor shall apply for certification by Chatham County, Georgia to the Office of Minority Business Coordinator. The Minority Business Coordinator will provide documentation of application status once approved or disapproved by Chatham County. Certification by any other government entity is acceptable if current copy of the certification is provided with this solicitation</w:t>
      </w:r>
      <w:r w:rsidRPr="00B662CD">
        <w:rPr>
          <w:rFonts w:ascii="Times New Roman" w:hAnsi="Times New Roman" w:cs="Times New Roman"/>
          <w:b/>
          <w:bCs/>
          <w:sz w:val="24"/>
          <w:szCs w:val="24"/>
        </w:rPr>
        <w:t xml:space="preserve">. </w:t>
      </w:r>
      <w:r w:rsidRPr="00B662CD">
        <w:rPr>
          <w:rFonts w:ascii="Times New Roman" w:hAnsi="Times New Roman" w:cs="Times New Roman"/>
          <w:bCs/>
          <w:sz w:val="24"/>
          <w:szCs w:val="24"/>
        </w:rPr>
        <w:t>For additional information concerning Chatham County’s M/WBE Coordinator, please contact Connell Heyward, at (912) 652-7828</w:t>
      </w:r>
      <w:r w:rsidRPr="00B662CD">
        <w:rPr>
          <w:rFonts w:ascii="Times New Roman" w:hAnsi="Times New Roman" w:cs="Times New Roman"/>
          <w:bCs/>
          <w:color w:val="FF0000"/>
          <w:sz w:val="24"/>
          <w:szCs w:val="24"/>
        </w:rPr>
        <w:t xml:space="preserve"> </w:t>
      </w:r>
      <w:r w:rsidRPr="00B662CD">
        <w:rPr>
          <w:rFonts w:ascii="Times New Roman" w:hAnsi="Times New Roman" w:cs="Times New Roman"/>
          <w:bCs/>
          <w:sz w:val="24"/>
          <w:szCs w:val="24"/>
        </w:rPr>
        <w:t xml:space="preserve">or </w:t>
      </w:r>
      <w:hyperlink r:id="rId12" w:history="1">
        <w:r w:rsidRPr="00B662CD">
          <w:rPr>
            <w:rFonts w:ascii="Times New Roman" w:hAnsi="Times New Roman" w:cs="Times New Roman"/>
            <w:bCs/>
            <w:color w:val="0000FF"/>
            <w:sz w:val="24"/>
            <w:szCs w:val="24"/>
            <w:u w:val="single"/>
          </w:rPr>
          <w:t>cheyward@chathamcounty.org</w:t>
        </w:r>
      </w:hyperlink>
      <w:r w:rsidRPr="00B662CD">
        <w:rPr>
          <w:rFonts w:ascii="Times New Roman" w:hAnsi="Times New Roman" w:cs="Times New Roman"/>
          <w:bCs/>
          <w:sz w:val="24"/>
          <w:szCs w:val="24"/>
        </w:rPr>
        <w:t>.</w:t>
      </w:r>
    </w:p>
    <w:p w14:paraId="01FEF5F8" w14:textId="77777777" w:rsidR="00B662CD" w:rsidRPr="00B662CD" w:rsidRDefault="00B662CD" w:rsidP="00B662CD">
      <w:pPr>
        <w:rPr>
          <w:rFonts w:ascii="Times New Roman" w:hAnsi="Times New Roman" w:cs="Times New Roman"/>
          <w:sz w:val="24"/>
          <w:szCs w:val="24"/>
        </w:rPr>
      </w:pPr>
      <w:r w:rsidRPr="00B662CD">
        <w:rPr>
          <w:rFonts w:ascii="Times New Roman" w:hAnsi="Times New Roman" w:cs="Times New Roman"/>
          <w:sz w:val="24"/>
          <w:szCs w:val="24"/>
        </w:rPr>
        <w:br w:type="page"/>
      </w:r>
    </w:p>
    <w:p w14:paraId="2D2EE70A" w14:textId="77777777" w:rsidR="00B662CD" w:rsidRPr="00B662CD" w:rsidRDefault="00B662CD" w:rsidP="00B662CD">
      <w:pPr>
        <w:numPr>
          <w:ilvl w:val="12"/>
          <w:numId w:val="0"/>
        </w:numPr>
        <w:jc w:val="both"/>
        <w:rPr>
          <w:rFonts w:ascii="Times New Roman" w:hAnsi="Times New Roman" w:cs="Times New Roman"/>
          <w:sz w:val="24"/>
          <w:szCs w:val="24"/>
        </w:rPr>
      </w:pPr>
      <w:r w:rsidRPr="00B662CD">
        <w:rPr>
          <w:rFonts w:ascii="Times New Roman" w:hAnsi="Times New Roman" w:cs="Times New Roman"/>
          <w:sz w:val="24"/>
          <w:szCs w:val="24"/>
        </w:rPr>
        <w:lastRenderedPageBreak/>
        <w:t>The undersigned proposer certifies that he/she has carefully read the preceding list of instructions and all other data applicable hereto and made a part of this invitation; and, further certifies that the prices shown in his/her proposal are in accordance with all documents contained in this Request for Proposals package, and that any exception taken thereto may disqualify his/her proposal.</w:t>
      </w:r>
    </w:p>
    <w:p w14:paraId="7B622A19" w14:textId="77777777" w:rsidR="00B662CD" w:rsidRPr="00B662CD" w:rsidRDefault="00B662CD" w:rsidP="00B662CD">
      <w:pPr>
        <w:numPr>
          <w:ilvl w:val="12"/>
          <w:numId w:val="0"/>
        </w:numPr>
        <w:jc w:val="both"/>
        <w:rPr>
          <w:rFonts w:ascii="Times New Roman" w:hAnsi="Times New Roman" w:cs="Times New Roman"/>
          <w:sz w:val="24"/>
          <w:szCs w:val="24"/>
        </w:rPr>
      </w:pPr>
      <w:r w:rsidRPr="00B662CD">
        <w:rPr>
          <w:rFonts w:ascii="Times New Roman" w:hAnsi="Times New Roman" w:cs="Times New Roman"/>
          <w:sz w:val="24"/>
          <w:szCs w:val="24"/>
        </w:rPr>
        <w:t>This is to certify that I, the undersigned Proposer, have read the instructions to Proposer and agree to be bound by the provisions of the same.</w:t>
      </w:r>
    </w:p>
    <w:p w14:paraId="7FF5EC27" w14:textId="77777777" w:rsidR="00B662CD" w:rsidRPr="00B662CD" w:rsidRDefault="00B662CD" w:rsidP="00B662CD">
      <w:pPr>
        <w:numPr>
          <w:ilvl w:val="12"/>
          <w:numId w:val="0"/>
        </w:numPr>
        <w:jc w:val="both"/>
        <w:rPr>
          <w:rFonts w:ascii="Times New Roman" w:hAnsi="Times New Roman" w:cs="Times New Roman"/>
          <w:sz w:val="24"/>
          <w:szCs w:val="24"/>
        </w:rPr>
      </w:pPr>
    </w:p>
    <w:p w14:paraId="187183BD" w14:textId="2F94B5B8" w:rsidR="00B662CD" w:rsidRPr="00B662CD" w:rsidRDefault="00B662CD" w:rsidP="00B662CD">
      <w:pPr>
        <w:numPr>
          <w:ilvl w:val="12"/>
          <w:numId w:val="0"/>
        </w:numPr>
        <w:jc w:val="both"/>
        <w:rPr>
          <w:rFonts w:ascii="Times New Roman" w:hAnsi="Times New Roman" w:cs="Times New Roman"/>
          <w:sz w:val="24"/>
          <w:szCs w:val="24"/>
        </w:rPr>
      </w:pPr>
      <w:r w:rsidRPr="00B662CD">
        <w:rPr>
          <w:rFonts w:ascii="Times New Roman" w:hAnsi="Times New Roman" w:cs="Times New Roman"/>
          <w:sz w:val="24"/>
          <w:szCs w:val="24"/>
        </w:rPr>
        <w:t>This</w:t>
      </w:r>
      <w:r w:rsidRPr="00B662CD">
        <w:rPr>
          <w:rFonts w:ascii="Times New Roman" w:hAnsi="Times New Roman" w:cs="Times New Roman"/>
          <w:sz w:val="24"/>
          <w:szCs w:val="24"/>
          <w:u w:val="single"/>
        </w:rPr>
        <w:t xml:space="preserve">           </w:t>
      </w:r>
      <w:r w:rsidRPr="00B662CD">
        <w:rPr>
          <w:rFonts w:ascii="Times New Roman" w:hAnsi="Times New Roman" w:cs="Times New Roman"/>
          <w:sz w:val="24"/>
          <w:szCs w:val="24"/>
        </w:rPr>
        <w:t>day of</w:t>
      </w:r>
      <w:r w:rsidRPr="00B662CD">
        <w:rPr>
          <w:rFonts w:ascii="Times New Roman" w:hAnsi="Times New Roman" w:cs="Times New Roman"/>
          <w:sz w:val="24"/>
          <w:szCs w:val="24"/>
          <w:u w:val="words"/>
        </w:rPr>
        <w:t xml:space="preserve"> </w:t>
      </w:r>
      <w:r w:rsidRPr="00B662CD">
        <w:rPr>
          <w:rFonts w:ascii="Times New Roman" w:hAnsi="Times New Roman" w:cs="Times New Roman"/>
          <w:sz w:val="24"/>
          <w:szCs w:val="24"/>
          <w:u w:val="single"/>
        </w:rPr>
        <w:t xml:space="preserve">                       </w:t>
      </w:r>
      <w:r w:rsidRPr="00B662CD">
        <w:rPr>
          <w:rFonts w:ascii="Times New Roman" w:hAnsi="Times New Roman" w:cs="Times New Roman"/>
          <w:sz w:val="24"/>
          <w:szCs w:val="24"/>
        </w:rPr>
        <w:t>, 20</w:t>
      </w:r>
      <w:r w:rsidR="00B06734">
        <w:rPr>
          <w:rFonts w:ascii="Times New Roman" w:hAnsi="Times New Roman" w:cs="Times New Roman"/>
          <w:sz w:val="24"/>
          <w:szCs w:val="24"/>
        </w:rPr>
        <w:t>20</w:t>
      </w:r>
      <w:r w:rsidRPr="00B662CD">
        <w:rPr>
          <w:rFonts w:ascii="Times New Roman" w:hAnsi="Times New Roman" w:cs="Times New Roman"/>
          <w:sz w:val="24"/>
          <w:szCs w:val="24"/>
        </w:rPr>
        <w:t>.</w:t>
      </w:r>
    </w:p>
    <w:p w14:paraId="55D7AEF8" w14:textId="77777777" w:rsidR="00B662CD" w:rsidRPr="00B662CD" w:rsidRDefault="00B662CD" w:rsidP="00B662CD">
      <w:pPr>
        <w:numPr>
          <w:ilvl w:val="12"/>
          <w:numId w:val="0"/>
        </w:numPr>
        <w:jc w:val="both"/>
        <w:rPr>
          <w:rFonts w:ascii="Times New Roman" w:hAnsi="Times New Roman" w:cs="Times New Roman"/>
          <w:sz w:val="24"/>
          <w:szCs w:val="24"/>
        </w:rPr>
      </w:pPr>
      <w:r w:rsidRPr="00B662CD">
        <w:rPr>
          <w:rFonts w:ascii="Times New Roman" w:hAnsi="Times New Roman" w:cs="Times New Roman"/>
          <w:sz w:val="24"/>
          <w:szCs w:val="24"/>
        </w:rPr>
        <w:t>BY</w:t>
      </w:r>
      <w:r w:rsidRPr="00B662CD">
        <w:rPr>
          <w:rFonts w:ascii="Times New Roman" w:hAnsi="Times New Roman" w:cs="Times New Roman"/>
          <w:sz w:val="24"/>
          <w:szCs w:val="24"/>
          <w:u w:val="words"/>
        </w:rPr>
        <w:t xml:space="preserve">                                                </w:t>
      </w:r>
      <w:r w:rsidRPr="00B662CD">
        <w:rPr>
          <w:rFonts w:ascii="Times New Roman" w:hAnsi="Times New Roman" w:cs="Times New Roman"/>
          <w:sz w:val="24"/>
          <w:szCs w:val="24"/>
        </w:rPr>
        <w:t xml:space="preserve">              </w:t>
      </w:r>
    </w:p>
    <w:p w14:paraId="4E603A9B" w14:textId="77777777" w:rsidR="00B662CD" w:rsidRPr="00B662CD" w:rsidRDefault="00B662CD" w:rsidP="00B662CD">
      <w:pPr>
        <w:tabs>
          <w:tab w:val="left" w:pos="-1440"/>
        </w:tabs>
        <w:jc w:val="both"/>
        <w:rPr>
          <w:rFonts w:ascii="Times New Roman" w:hAnsi="Times New Roman" w:cs="Times New Roman"/>
          <w:sz w:val="24"/>
          <w:szCs w:val="24"/>
        </w:rPr>
      </w:pPr>
      <w:r w:rsidRPr="00B662CD">
        <w:rPr>
          <w:rFonts w:ascii="Times New Roman" w:hAnsi="Times New Roman" w:cs="Times New Roman"/>
          <w:sz w:val="24"/>
          <w:szCs w:val="24"/>
          <w:u w:val="single"/>
        </w:rPr>
        <w:t xml:space="preserve">                                                </w:t>
      </w:r>
      <w:r w:rsidRPr="00B662CD">
        <w:rPr>
          <w:rFonts w:ascii="Times New Roman" w:hAnsi="Times New Roman" w:cs="Times New Roman"/>
          <w:sz w:val="24"/>
          <w:szCs w:val="24"/>
          <w:u w:val="single"/>
        </w:rPr>
        <w:tab/>
      </w:r>
      <w:r w:rsidRPr="00B662CD">
        <w:rPr>
          <w:rFonts w:ascii="Times New Roman" w:hAnsi="Times New Roman" w:cs="Times New Roman"/>
          <w:sz w:val="24"/>
          <w:szCs w:val="24"/>
        </w:rPr>
        <w:tab/>
      </w:r>
      <w:r w:rsidRPr="00B662CD">
        <w:rPr>
          <w:rFonts w:ascii="Times New Roman" w:hAnsi="Times New Roman" w:cs="Times New Roman"/>
          <w:sz w:val="24"/>
          <w:szCs w:val="24"/>
          <w:u w:val="single"/>
        </w:rPr>
        <w:t xml:space="preserve">                 </w:t>
      </w:r>
      <w:r w:rsidRPr="00B662CD">
        <w:rPr>
          <w:rFonts w:ascii="Times New Roman" w:hAnsi="Times New Roman" w:cs="Times New Roman"/>
          <w:sz w:val="24"/>
          <w:szCs w:val="24"/>
        </w:rPr>
        <w:tab/>
        <w:t xml:space="preserve">                              </w:t>
      </w:r>
    </w:p>
    <w:p w14:paraId="5CB53655" w14:textId="77777777" w:rsidR="00B662CD" w:rsidRPr="00B662CD" w:rsidRDefault="00B662CD" w:rsidP="00B662CD">
      <w:pPr>
        <w:tabs>
          <w:tab w:val="left" w:pos="-1440"/>
        </w:tabs>
        <w:ind w:left="5040" w:hanging="5040"/>
        <w:jc w:val="both"/>
        <w:rPr>
          <w:rFonts w:ascii="Times New Roman" w:hAnsi="Times New Roman" w:cs="Times New Roman"/>
          <w:sz w:val="24"/>
          <w:szCs w:val="24"/>
        </w:rPr>
      </w:pPr>
      <w:r w:rsidRPr="00B662CD">
        <w:rPr>
          <w:rFonts w:ascii="Times New Roman" w:hAnsi="Times New Roman" w:cs="Times New Roman"/>
          <w:sz w:val="24"/>
          <w:szCs w:val="24"/>
        </w:rPr>
        <w:t xml:space="preserve">SIGNATURE             </w:t>
      </w:r>
      <w:r w:rsidRPr="00B662CD">
        <w:rPr>
          <w:rFonts w:ascii="Times New Roman" w:hAnsi="Times New Roman" w:cs="Times New Roman"/>
          <w:sz w:val="24"/>
          <w:szCs w:val="24"/>
        </w:rPr>
        <w:tab/>
        <w:t xml:space="preserve">       </w:t>
      </w:r>
      <w:r w:rsidRPr="00B662CD">
        <w:rPr>
          <w:rFonts w:ascii="Times New Roman" w:hAnsi="Times New Roman" w:cs="Times New Roman"/>
          <w:sz w:val="24"/>
          <w:szCs w:val="24"/>
        </w:rPr>
        <w:tab/>
      </w:r>
      <w:r w:rsidRPr="00B662CD">
        <w:rPr>
          <w:rFonts w:ascii="Times New Roman" w:hAnsi="Times New Roman" w:cs="Times New Roman"/>
          <w:sz w:val="24"/>
          <w:szCs w:val="24"/>
        </w:rPr>
        <w:tab/>
        <w:t>DATE</w:t>
      </w:r>
    </w:p>
    <w:p w14:paraId="2EF2358B" w14:textId="77777777" w:rsidR="00B662CD" w:rsidRPr="00B662CD" w:rsidRDefault="00B662CD" w:rsidP="00B662CD">
      <w:pPr>
        <w:jc w:val="both"/>
        <w:rPr>
          <w:rFonts w:ascii="Times New Roman" w:hAnsi="Times New Roman" w:cs="Times New Roman"/>
          <w:sz w:val="24"/>
          <w:szCs w:val="24"/>
        </w:rPr>
      </w:pPr>
    </w:p>
    <w:p w14:paraId="1CFCE718" w14:textId="77777777" w:rsidR="00B662CD" w:rsidRPr="00B662CD" w:rsidRDefault="00B662CD" w:rsidP="00B662CD">
      <w:pPr>
        <w:tabs>
          <w:tab w:val="left" w:pos="-1440"/>
        </w:tabs>
        <w:ind w:left="5760" w:hanging="5760"/>
        <w:jc w:val="both"/>
        <w:rPr>
          <w:rFonts w:ascii="Times New Roman" w:hAnsi="Times New Roman" w:cs="Times New Roman"/>
          <w:sz w:val="24"/>
          <w:szCs w:val="24"/>
        </w:rPr>
      </w:pPr>
      <w:r w:rsidRPr="00B662CD">
        <w:rPr>
          <w:rFonts w:ascii="Times New Roman" w:hAnsi="Times New Roman" w:cs="Times New Roman"/>
          <w:sz w:val="24"/>
          <w:szCs w:val="24"/>
          <w:u w:val="single"/>
        </w:rPr>
        <w:t xml:space="preserve">                                                  </w:t>
      </w:r>
      <w:r w:rsidRPr="00B662CD">
        <w:rPr>
          <w:rFonts w:ascii="Times New Roman" w:hAnsi="Times New Roman" w:cs="Times New Roman"/>
          <w:sz w:val="24"/>
          <w:szCs w:val="24"/>
        </w:rPr>
        <w:tab/>
      </w:r>
      <w:r w:rsidRPr="00B662CD">
        <w:rPr>
          <w:rFonts w:ascii="Times New Roman" w:hAnsi="Times New Roman" w:cs="Times New Roman"/>
          <w:sz w:val="24"/>
          <w:szCs w:val="24"/>
          <w:u w:val="single"/>
        </w:rPr>
        <w:t xml:space="preserve">                                 </w:t>
      </w:r>
      <w:r w:rsidRPr="00B662CD">
        <w:rPr>
          <w:rFonts w:ascii="Times New Roman" w:hAnsi="Times New Roman" w:cs="Times New Roman"/>
          <w:sz w:val="24"/>
          <w:szCs w:val="24"/>
        </w:rPr>
        <w:t xml:space="preserve">       </w:t>
      </w:r>
    </w:p>
    <w:p w14:paraId="2D3A5624" w14:textId="77777777" w:rsidR="00B662CD" w:rsidRPr="00B662CD" w:rsidRDefault="00B662CD" w:rsidP="00B662CD">
      <w:pPr>
        <w:tabs>
          <w:tab w:val="left" w:pos="-1440"/>
        </w:tabs>
        <w:ind w:left="5760" w:hanging="5760"/>
        <w:jc w:val="both"/>
        <w:rPr>
          <w:rFonts w:ascii="Times New Roman" w:hAnsi="Times New Roman" w:cs="Times New Roman"/>
          <w:sz w:val="24"/>
          <w:szCs w:val="24"/>
        </w:rPr>
      </w:pPr>
      <w:r w:rsidRPr="00B662CD">
        <w:rPr>
          <w:rFonts w:ascii="Times New Roman" w:hAnsi="Times New Roman" w:cs="Times New Roman"/>
          <w:sz w:val="24"/>
          <w:szCs w:val="24"/>
        </w:rPr>
        <w:t xml:space="preserve">COMPANY                </w:t>
      </w:r>
      <w:r w:rsidRPr="00B662CD">
        <w:rPr>
          <w:rFonts w:ascii="Times New Roman" w:hAnsi="Times New Roman" w:cs="Times New Roman"/>
          <w:sz w:val="24"/>
          <w:szCs w:val="24"/>
        </w:rPr>
        <w:tab/>
      </w:r>
      <w:r w:rsidRPr="00B662CD">
        <w:rPr>
          <w:rFonts w:ascii="Times New Roman" w:hAnsi="Times New Roman" w:cs="Times New Roman"/>
          <w:sz w:val="24"/>
          <w:szCs w:val="24"/>
        </w:rPr>
        <w:tab/>
        <w:t>TITLE</w:t>
      </w:r>
    </w:p>
    <w:p w14:paraId="3207756D"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u w:val="single"/>
        </w:rPr>
        <w:t xml:space="preserve">                                  </w:t>
      </w:r>
    </w:p>
    <w:p w14:paraId="6330A1F9"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TELEPHONE NUMBER</w:t>
      </w:r>
    </w:p>
    <w:p w14:paraId="5BC2C351" w14:textId="77777777" w:rsidR="00B662CD" w:rsidRPr="00B662CD" w:rsidRDefault="00B662CD" w:rsidP="00B662CD">
      <w:pPr>
        <w:numPr>
          <w:ilvl w:val="12"/>
          <w:numId w:val="0"/>
        </w:numPr>
        <w:jc w:val="center"/>
        <w:rPr>
          <w:rFonts w:ascii="Times New Roman" w:hAnsi="Times New Roman" w:cs="Times New Roman"/>
          <w:b/>
          <w:bCs/>
          <w:sz w:val="24"/>
          <w:szCs w:val="24"/>
        </w:rPr>
      </w:pPr>
    </w:p>
    <w:p w14:paraId="59CBEFE9" w14:textId="77777777" w:rsidR="00B662CD" w:rsidRPr="00B662CD" w:rsidRDefault="00B662CD" w:rsidP="00B662CD">
      <w:pPr>
        <w:rPr>
          <w:rFonts w:ascii="Times New Roman" w:hAnsi="Times New Roman" w:cs="Times New Roman"/>
          <w:b/>
          <w:bCs/>
          <w:sz w:val="24"/>
          <w:szCs w:val="24"/>
        </w:rPr>
      </w:pPr>
      <w:r w:rsidRPr="00B662CD">
        <w:rPr>
          <w:rFonts w:ascii="Times New Roman" w:hAnsi="Times New Roman" w:cs="Times New Roman"/>
          <w:b/>
          <w:bCs/>
          <w:sz w:val="24"/>
          <w:szCs w:val="24"/>
        </w:rPr>
        <w:br w:type="page"/>
      </w:r>
    </w:p>
    <w:p w14:paraId="7FBFB6A6" w14:textId="77777777" w:rsidR="00B662CD" w:rsidRPr="00B662CD" w:rsidRDefault="00B662CD" w:rsidP="00B662CD">
      <w:pPr>
        <w:numPr>
          <w:ilvl w:val="12"/>
          <w:numId w:val="0"/>
        </w:numPr>
        <w:jc w:val="center"/>
        <w:rPr>
          <w:rFonts w:ascii="Times New Roman" w:hAnsi="Times New Roman" w:cs="Times New Roman"/>
          <w:b/>
          <w:bCs/>
          <w:sz w:val="24"/>
          <w:szCs w:val="24"/>
        </w:rPr>
      </w:pPr>
      <w:r w:rsidRPr="00B662CD">
        <w:rPr>
          <w:rFonts w:ascii="Times New Roman" w:hAnsi="Times New Roman" w:cs="Times New Roman"/>
          <w:b/>
          <w:bCs/>
          <w:sz w:val="24"/>
          <w:szCs w:val="24"/>
        </w:rPr>
        <w:lastRenderedPageBreak/>
        <w:t>REQUEST FOR PROPOSALS</w:t>
      </w:r>
    </w:p>
    <w:p w14:paraId="78CF0BEB" w14:textId="77777777" w:rsidR="00B662CD" w:rsidRPr="00B662CD" w:rsidRDefault="00B662CD" w:rsidP="00B662CD">
      <w:pPr>
        <w:numPr>
          <w:ilvl w:val="12"/>
          <w:numId w:val="0"/>
        </w:numPr>
        <w:jc w:val="center"/>
        <w:rPr>
          <w:rFonts w:ascii="Times New Roman" w:hAnsi="Times New Roman" w:cs="Times New Roman"/>
          <w:b/>
          <w:bCs/>
          <w:sz w:val="24"/>
          <w:szCs w:val="24"/>
        </w:rPr>
      </w:pPr>
      <w:r w:rsidRPr="00B662CD">
        <w:rPr>
          <w:rFonts w:ascii="Times New Roman" w:hAnsi="Times New Roman" w:cs="Times New Roman"/>
          <w:b/>
          <w:bCs/>
          <w:sz w:val="24"/>
          <w:szCs w:val="24"/>
        </w:rPr>
        <w:t>GENERAL CONDITIONS</w:t>
      </w:r>
    </w:p>
    <w:p w14:paraId="3A091BE6" w14:textId="77777777" w:rsidR="00B662CD" w:rsidRPr="00B662CD" w:rsidRDefault="00B662CD" w:rsidP="00B662CD">
      <w:pPr>
        <w:numPr>
          <w:ilvl w:val="12"/>
          <w:numId w:val="0"/>
        </w:numPr>
        <w:jc w:val="center"/>
        <w:rPr>
          <w:rFonts w:ascii="Times New Roman" w:hAnsi="Times New Roman" w:cs="Times New Roman"/>
          <w:b/>
          <w:bCs/>
          <w:sz w:val="24"/>
          <w:szCs w:val="24"/>
        </w:rPr>
      </w:pPr>
      <w:r w:rsidRPr="00B662CD">
        <w:rPr>
          <w:rFonts w:ascii="Times New Roman" w:hAnsi="Times New Roman" w:cs="Times New Roman"/>
          <w:b/>
          <w:bCs/>
          <w:sz w:val="24"/>
          <w:szCs w:val="24"/>
        </w:rPr>
        <w:t>SECTION III</w:t>
      </w:r>
    </w:p>
    <w:p w14:paraId="0A802531" w14:textId="77777777" w:rsidR="00B662CD" w:rsidRPr="00B662CD" w:rsidRDefault="00B662CD" w:rsidP="00B662CD">
      <w:pPr>
        <w:spacing w:line="2" w:lineRule="exact"/>
        <w:jc w:val="both"/>
        <w:rPr>
          <w:sz w:val="24"/>
          <w:szCs w:val="24"/>
        </w:rPr>
      </w:pPr>
    </w:p>
    <w:p w14:paraId="711F8C15" w14:textId="77777777" w:rsidR="00B662CD" w:rsidRPr="00B662CD" w:rsidRDefault="00B662CD" w:rsidP="00B662CD">
      <w:pPr>
        <w:rPr>
          <w:rFonts w:ascii="Times New Roman" w:hAnsi="Times New Roman" w:cs="Times New Roman"/>
        </w:rPr>
      </w:pPr>
      <w:r w:rsidRPr="00B662CD">
        <w:rPr>
          <w:rFonts w:ascii="Times New Roman" w:hAnsi="Times New Roman" w:cs="Times New Roman"/>
          <w:b/>
          <w:bCs/>
          <w:u w:val="single"/>
        </w:rPr>
        <w:t>DESCRIPTION AND OBJECTIVES</w:t>
      </w:r>
    </w:p>
    <w:p w14:paraId="624E062D" w14:textId="77777777" w:rsidR="00B662CD" w:rsidRPr="00B662CD" w:rsidRDefault="00B662CD" w:rsidP="00B662CD">
      <w:pPr>
        <w:jc w:val="both"/>
        <w:rPr>
          <w:rFonts w:ascii="Times New Roman" w:eastAsia="Calibri" w:hAnsi="Times New Roman" w:cs="Times New Roman"/>
          <w:sz w:val="24"/>
          <w:szCs w:val="22"/>
        </w:rPr>
      </w:pPr>
      <w:r w:rsidRPr="00B662CD">
        <w:rPr>
          <w:rFonts w:ascii="Times New Roman" w:eastAsia="Calibri" w:hAnsi="Times New Roman" w:cs="Times New Roman"/>
          <w:sz w:val="24"/>
          <w:szCs w:val="22"/>
        </w:rPr>
        <w:t>This Request for Proposal (RFP) seeks a qualified provider to design, configure, train, implement, and maintain a fully-functional, turn-key, scalable, integrated, Commercial Off the Shelf (COTS), Computer Aided Dispatch/Police and Fire/EMS Records Management System/Business Intelligence System (CAD/RMS) in accordance with the terms and conditions of this RFP.</w:t>
      </w:r>
    </w:p>
    <w:p w14:paraId="664FD29F" w14:textId="77777777" w:rsidR="00B662CD" w:rsidRPr="00854DE8" w:rsidRDefault="00B662CD" w:rsidP="00076BE2">
      <w:pPr>
        <w:jc w:val="both"/>
        <w:rPr>
          <w:rFonts w:ascii="Times New Roman" w:hAnsi="Times New Roman" w:cs="Times New Roman"/>
          <w:sz w:val="24"/>
          <w:szCs w:val="24"/>
        </w:rPr>
      </w:pPr>
      <w:r w:rsidRPr="00854DE8">
        <w:rPr>
          <w:rFonts w:ascii="Times New Roman" w:hAnsi="Times New Roman" w:cs="Times New Roman"/>
          <w:sz w:val="24"/>
          <w:szCs w:val="24"/>
        </w:rPr>
        <w:t>The RFP includes both a Law Enforcement RMS (LRMS) and Fire/EMS (FRMS). The County understands not every CAD/RMS company has an integrated FRMS solution and may not have a partnership agreement with an FRMS company. Proposers have three options:</w:t>
      </w:r>
    </w:p>
    <w:p w14:paraId="1F501BA5" w14:textId="77777777" w:rsidR="00B662CD" w:rsidRPr="00854DE8" w:rsidRDefault="00B662CD" w:rsidP="009423A4">
      <w:pPr>
        <w:pStyle w:val="ListParagraph"/>
        <w:numPr>
          <w:ilvl w:val="0"/>
          <w:numId w:val="166"/>
        </w:numPr>
        <w:rPr>
          <w:rFonts w:ascii="Times New Roman" w:hAnsi="Times New Roman" w:cs="Times New Roman"/>
          <w:sz w:val="24"/>
          <w:szCs w:val="24"/>
        </w:rPr>
      </w:pPr>
      <w:r w:rsidRPr="00854DE8">
        <w:rPr>
          <w:rFonts w:ascii="Times New Roman" w:hAnsi="Times New Roman" w:cs="Times New Roman"/>
          <w:sz w:val="24"/>
          <w:szCs w:val="24"/>
        </w:rPr>
        <w:t>Provide the entire solution CAD/LRMS/FRMS and act as the System Integrator(SI) for all proposed systems. CAD/RMS company and FRMS company partnerships are allowed</w:t>
      </w:r>
    </w:p>
    <w:p w14:paraId="5F414269" w14:textId="77777777" w:rsidR="00B662CD" w:rsidRPr="00854DE8" w:rsidRDefault="00B662CD" w:rsidP="009423A4">
      <w:pPr>
        <w:pStyle w:val="ListParagraph"/>
        <w:numPr>
          <w:ilvl w:val="0"/>
          <w:numId w:val="166"/>
        </w:numPr>
        <w:rPr>
          <w:rFonts w:ascii="Times New Roman" w:hAnsi="Times New Roman" w:cs="Times New Roman"/>
          <w:sz w:val="24"/>
          <w:szCs w:val="24"/>
        </w:rPr>
      </w:pPr>
      <w:r w:rsidRPr="00854DE8">
        <w:rPr>
          <w:rFonts w:ascii="Times New Roman" w:hAnsi="Times New Roman" w:cs="Times New Roman"/>
          <w:sz w:val="24"/>
          <w:szCs w:val="24"/>
        </w:rPr>
        <w:t xml:space="preserve">Respond with only a CAD/LRMS solution and not provide an FRMS solution </w:t>
      </w:r>
    </w:p>
    <w:p w14:paraId="659D9C32" w14:textId="77777777" w:rsidR="00B662CD" w:rsidRPr="00854DE8" w:rsidRDefault="00B662CD" w:rsidP="009423A4">
      <w:pPr>
        <w:pStyle w:val="ListParagraph"/>
        <w:numPr>
          <w:ilvl w:val="0"/>
          <w:numId w:val="166"/>
        </w:numPr>
        <w:rPr>
          <w:rFonts w:ascii="Times New Roman" w:hAnsi="Times New Roman" w:cs="Times New Roman"/>
          <w:sz w:val="24"/>
          <w:szCs w:val="24"/>
        </w:rPr>
      </w:pPr>
      <w:r w:rsidRPr="00854DE8">
        <w:rPr>
          <w:rFonts w:ascii="Times New Roman" w:hAnsi="Times New Roman" w:cs="Times New Roman"/>
          <w:sz w:val="24"/>
          <w:szCs w:val="24"/>
        </w:rPr>
        <w:t>FRMS companies may respond to the RFP for just the Fire/EMS RMS solution</w:t>
      </w:r>
    </w:p>
    <w:p w14:paraId="6A7E1323" w14:textId="2C9D6E54" w:rsidR="00B662CD" w:rsidRPr="00854DE8" w:rsidRDefault="00B662CD" w:rsidP="00076BE2">
      <w:pPr>
        <w:rPr>
          <w:rFonts w:ascii="Times New Roman" w:hAnsi="Times New Roman" w:cs="Times New Roman"/>
          <w:sz w:val="24"/>
          <w:szCs w:val="24"/>
        </w:rPr>
      </w:pPr>
      <w:r w:rsidRPr="00854DE8">
        <w:rPr>
          <w:rFonts w:ascii="Times New Roman" w:hAnsi="Times New Roman" w:cs="Times New Roman"/>
          <w:sz w:val="24"/>
          <w:szCs w:val="24"/>
        </w:rPr>
        <w:t>Proposers must clearly articulate in their cover letter which option they have selected.</w:t>
      </w:r>
    </w:p>
    <w:p w14:paraId="01B111EA" w14:textId="77777777" w:rsidR="00B662CD" w:rsidRPr="00B662CD" w:rsidRDefault="00B662CD" w:rsidP="00B662CD">
      <w:pPr>
        <w:rPr>
          <w:rFonts w:ascii="Times New Roman" w:hAnsi="Times New Roman" w:cs="Times New Roman"/>
          <w:sz w:val="24"/>
          <w:szCs w:val="24"/>
        </w:rPr>
      </w:pPr>
      <w:r w:rsidRPr="00B662CD">
        <w:rPr>
          <w:rFonts w:ascii="Times New Roman" w:hAnsi="Times New Roman" w:cs="Times New Roman"/>
          <w:sz w:val="24"/>
          <w:szCs w:val="24"/>
        </w:rPr>
        <w:t>Proposers responding to only the FRMS must follow the same exact proposer instructions and must complete the sections identified for the FRMS proposal.</w:t>
      </w:r>
    </w:p>
    <w:p w14:paraId="0108FC94" w14:textId="77777777" w:rsidR="00B662CD" w:rsidRPr="00B662CD" w:rsidRDefault="00B662CD" w:rsidP="00B662CD">
      <w:pPr>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identified the need to upgrade their Public Safety information systems, technologies and applications using an integrated approach to better support the operations of its public Safety agencies including:  </w:t>
      </w:r>
    </w:p>
    <w:p w14:paraId="50CE6095"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Communications Services </w:t>
      </w:r>
    </w:p>
    <w:p w14:paraId="185C020D"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Emergency Services - EMS </w:t>
      </w:r>
    </w:p>
    <w:p w14:paraId="1CC76FDC"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Emergency Services - Fire </w:t>
      </w:r>
    </w:p>
    <w:p w14:paraId="2A1B1B2C"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Police </w:t>
      </w:r>
    </w:p>
    <w:p w14:paraId="6CEE2F10"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Sheriff </w:t>
      </w:r>
    </w:p>
    <w:p w14:paraId="08906EFA"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Board of Education (BOE) Campus Police </w:t>
      </w:r>
    </w:p>
    <w:p w14:paraId="27FE3188"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Bloomingdale Police </w:t>
      </w:r>
    </w:p>
    <w:p w14:paraId="5DBEF789"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Bloomingdale Fire </w:t>
      </w:r>
    </w:p>
    <w:p w14:paraId="022B2767"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Garden City Police </w:t>
      </w:r>
    </w:p>
    <w:p w14:paraId="4C934BB8"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lastRenderedPageBreak/>
        <w:t xml:space="preserve">Garden City Fire </w:t>
      </w:r>
    </w:p>
    <w:p w14:paraId="49CCBF9E"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Isle of Hope Fire </w:t>
      </w:r>
    </w:p>
    <w:p w14:paraId="4EDFDED9"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Savannah Police </w:t>
      </w:r>
    </w:p>
    <w:p w14:paraId="7D750B7C"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Savannah Fire </w:t>
      </w:r>
    </w:p>
    <w:p w14:paraId="0E46A064"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Pooler Police </w:t>
      </w:r>
    </w:p>
    <w:p w14:paraId="4683D80C"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Pooler Fire </w:t>
      </w:r>
    </w:p>
    <w:p w14:paraId="4B041548"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Port Wentworth Police </w:t>
      </w:r>
    </w:p>
    <w:p w14:paraId="76B14B96"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Port Wentworth Fire </w:t>
      </w:r>
    </w:p>
    <w:p w14:paraId="0AADB0EE"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Thunderbolt Police </w:t>
      </w:r>
    </w:p>
    <w:p w14:paraId="4469629E"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Thunderbolt Fire </w:t>
      </w:r>
    </w:p>
    <w:p w14:paraId="19F91E2B"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Tybee Police </w:t>
      </w:r>
    </w:p>
    <w:p w14:paraId="05071823"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Tybee Fire </w:t>
      </w:r>
    </w:p>
    <w:p w14:paraId="7C35B93F"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Vernonburg Fire (served by Chatham Emergency Services) </w:t>
      </w:r>
    </w:p>
    <w:p w14:paraId="3410B17B" w14:textId="77777777" w:rsidR="00B662CD" w:rsidRPr="00B662CD" w:rsidRDefault="00B662CD" w:rsidP="009423A4">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Vernonburg Police (served by Chatham County Police)</w:t>
      </w:r>
    </w:p>
    <w:p w14:paraId="7F757E71" w14:textId="77777777" w:rsidR="00B662CD" w:rsidRPr="00B662CD" w:rsidRDefault="00B662CD" w:rsidP="00B662CD">
      <w:pPr>
        <w:spacing w:after="0" w:line="240" w:lineRule="auto"/>
        <w:rPr>
          <w:rFonts w:ascii="Times New Roman" w:eastAsia="Calibri" w:hAnsi="Times New Roman" w:cs="Times New Roman"/>
          <w:sz w:val="24"/>
          <w:szCs w:val="22"/>
        </w:rPr>
      </w:pPr>
    </w:p>
    <w:p w14:paraId="5980AF2F" w14:textId="77777777" w:rsidR="00B662CD" w:rsidRPr="00B662CD" w:rsidRDefault="00B662CD" w:rsidP="00B662CD">
      <w:pPr>
        <w:spacing w:after="0" w:line="240" w:lineRule="auto"/>
        <w:rPr>
          <w:rFonts w:ascii="Times New Roman" w:eastAsia="Calibri" w:hAnsi="Times New Roman" w:cs="Times New Roman"/>
          <w:sz w:val="24"/>
          <w:szCs w:val="22"/>
        </w:rPr>
      </w:pPr>
      <w:r w:rsidRPr="00B662CD">
        <w:rPr>
          <w:rFonts w:ascii="Times New Roman" w:eastAsia="Calibri" w:hAnsi="Times New Roman" w:cs="Times New Roman"/>
          <w:sz w:val="24"/>
          <w:szCs w:val="22"/>
        </w:rPr>
        <w:t>Chatham County is seeking a hardware/software solution that addresses their strategic vision, goals and objectives, and requirements articulated in this RFP. Proposers may respond with a hosted, on-premise and hybrid solution. The County is open to all options. If responding with more than one solution, each solution requires a separate Cost Proposal.</w:t>
      </w:r>
    </w:p>
    <w:p w14:paraId="38CD7AE9" w14:textId="77777777" w:rsidR="00B662CD" w:rsidRPr="00B662CD" w:rsidRDefault="00B662CD" w:rsidP="00B662CD">
      <w:pPr>
        <w:spacing w:after="0" w:line="240" w:lineRule="auto"/>
        <w:rPr>
          <w:rFonts w:ascii="Times New Roman" w:eastAsia="Calibri" w:hAnsi="Times New Roman" w:cs="Times New Roman"/>
          <w:sz w:val="24"/>
          <w:szCs w:val="22"/>
        </w:rPr>
      </w:pPr>
    </w:p>
    <w:p w14:paraId="3DF11882" w14:textId="77777777" w:rsidR="00B662CD" w:rsidRPr="00B662CD" w:rsidRDefault="00B662CD" w:rsidP="00B662CD">
      <w:pPr>
        <w:spacing w:after="0" w:line="240" w:lineRule="auto"/>
        <w:rPr>
          <w:rFonts w:ascii="Times New Roman" w:eastAsia="Calibri" w:hAnsi="Times New Roman" w:cs="Times New Roman"/>
          <w:sz w:val="24"/>
          <w:szCs w:val="22"/>
        </w:rPr>
      </w:pPr>
      <w:r w:rsidRPr="00B662CD">
        <w:rPr>
          <w:rFonts w:ascii="Times New Roman" w:eastAsia="Calibri" w:hAnsi="Times New Roman" w:cs="Times New Roman"/>
          <w:sz w:val="24"/>
          <w:szCs w:val="22"/>
        </w:rPr>
        <w:t>Responding Proposers are required to have:</w:t>
      </w:r>
    </w:p>
    <w:p w14:paraId="6546013A" w14:textId="77777777" w:rsidR="00B662CD" w:rsidRPr="00B662CD" w:rsidRDefault="00B662CD" w:rsidP="009423A4">
      <w:pPr>
        <w:numPr>
          <w:ilvl w:val="0"/>
          <w:numId w:val="11"/>
        </w:numPr>
        <w:ind w:left="720"/>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Experience in the Public Safety CAD/RMS industry for a minimum of five (5) years</w:t>
      </w:r>
    </w:p>
    <w:p w14:paraId="49A9EB48" w14:textId="77777777" w:rsidR="00B662CD" w:rsidRPr="00B662CD" w:rsidRDefault="00B662CD" w:rsidP="009423A4">
      <w:pPr>
        <w:numPr>
          <w:ilvl w:val="0"/>
          <w:numId w:val="11"/>
        </w:numPr>
        <w:ind w:left="720"/>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A proven integrated CAD/RMS solution that is successfully employed by Public Safety jurisdictions of similar size or larger than Chatham County</w:t>
      </w:r>
    </w:p>
    <w:p w14:paraId="16B40180" w14:textId="77777777" w:rsidR="00B662CD" w:rsidRPr="00B662CD" w:rsidRDefault="00B662CD" w:rsidP="009423A4">
      <w:pPr>
        <w:numPr>
          <w:ilvl w:val="0"/>
          <w:numId w:val="11"/>
        </w:numPr>
        <w:ind w:left="720"/>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Highly-experienced Project Manager, Subject Matter Experts, and Technicians supporting the implementation of all equipment, software, wiring, interfaces and training of personnel</w:t>
      </w:r>
    </w:p>
    <w:p w14:paraId="2921E447" w14:textId="706A6030" w:rsidR="00B662CD" w:rsidRPr="00FC6FC5" w:rsidRDefault="00B662CD" w:rsidP="00FC6FC5">
      <w:pPr>
        <w:numPr>
          <w:ilvl w:val="0"/>
          <w:numId w:val="11"/>
        </w:numPr>
        <w:ind w:left="720"/>
        <w:contextualSpacing/>
        <w:rPr>
          <w:rFonts w:ascii="Times New Roman" w:hAnsi="Times New Roman" w:cs="Times New Roman"/>
          <w:b/>
          <w:bCs/>
          <w:sz w:val="24"/>
          <w:szCs w:val="24"/>
        </w:rPr>
      </w:pPr>
      <w:r w:rsidRPr="00FC6FC5">
        <w:rPr>
          <w:rFonts w:ascii="Times New Roman" w:eastAsia="Calibri" w:hAnsi="Times New Roman" w:cs="Times New Roman"/>
          <w:sz w:val="24"/>
          <w:szCs w:val="22"/>
        </w:rPr>
        <w:t>Proven positive relationships with current customers. Chatham County wants to establish a relationship with a partner going forward</w:t>
      </w:r>
    </w:p>
    <w:p w14:paraId="3BF915C3" w14:textId="77777777" w:rsidR="00FC6FC5" w:rsidRPr="00FC6FC5" w:rsidRDefault="00FC6FC5" w:rsidP="00FC6FC5">
      <w:pPr>
        <w:contextualSpacing/>
        <w:rPr>
          <w:rFonts w:ascii="Times New Roman" w:hAnsi="Times New Roman" w:cs="Times New Roman"/>
          <w:b/>
          <w:bCs/>
          <w:sz w:val="24"/>
          <w:szCs w:val="24"/>
        </w:rPr>
      </w:pPr>
    </w:p>
    <w:p w14:paraId="594E8680" w14:textId="767F3892" w:rsidR="00B662CD" w:rsidRPr="00B662CD" w:rsidRDefault="00B662CD" w:rsidP="00B97A1F">
      <w:pPr>
        <w:numPr>
          <w:ilvl w:val="12"/>
          <w:numId w:val="0"/>
        </w:numPr>
        <w:tabs>
          <w:tab w:val="left" w:pos="720"/>
        </w:tabs>
        <w:ind w:left="720" w:hanging="720"/>
        <w:jc w:val="both"/>
        <w:rPr>
          <w:rFonts w:ascii="Times New Roman" w:hAnsi="Times New Roman" w:cs="Times New Roman"/>
          <w:b/>
          <w:bCs/>
          <w:sz w:val="24"/>
          <w:szCs w:val="24"/>
        </w:rPr>
      </w:pPr>
      <w:r w:rsidRPr="00B662CD">
        <w:rPr>
          <w:rFonts w:ascii="Times New Roman" w:hAnsi="Times New Roman" w:cs="Times New Roman"/>
          <w:b/>
          <w:bCs/>
          <w:sz w:val="24"/>
          <w:szCs w:val="24"/>
        </w:rPr>
        <w:t>3.1</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ACCEPTANCE AND EVALUATION OF PROPOSALS</w:t>
      </w:r>
      <w:r w:rsidRPr="00B662CD">
        <w:rPr>
          <w:rFonts w:ascii="Times New Roman" w:hAnsi="Times New Roman" w:cs="Times New Roman"/>
          <w:b/>
          <w:bCs/>
          <w:sz w:val="24"/>
          <w:szCs w:val="24"/>
          <w:u w:val="words"/>
        </w:rPr>
        <w:t>:</w:t>
      </w:r>
      <w:r w:rsidRPr="00B662CD">
        <w:rPr>
          <w:rFonts w:ascii="Times New Roman" w:hAnsi="Times New Roman" w:cs="Times New Roman"/>
          <w:sz w:val="24"/>
          <w:szCs w:val="24"/>
        </w:rPr>
        <w:t xml:space="preserve"> </w:t>
      </w:r>
      <w:r w:rsidRPr="00B662CD">
        <w:rPr>
          <w:rFonts w:ascii="Times New Roman" w:hAnsi="Times New Roman" w:cs="Times New Roman"/>
          <w:sz w:val="24"/>
          <w:szCs w:val="24"/>
          <w:lang w:val="en-CA"/>
        </w:rPr>
        <w:fldChar w:fldCharType="begin"/>
      </w:r>
      <w:r w:rsidRPr="00B662CD">
        <w:rPr>
          <w:rFonts w:ascii="Times New Roman" w:hAnsi="Times New Roman" w:cs="Times New Roman"/>
          <w:sz w:val="24"/>
          <w:szCs w:val="24"/>
          <w:lang w:val="en-CA"/>
        </w:rPr>
        <w:instrText xml:space="preserve"> SEQ CHAPTER \h \r 1</w:instrText>
      </w:r>
      <w:r w:rsidRPr="00B662CD">
        <w:rPr>
          <w:rFonts w:ascii="Times New Roman" w:hAnsi="Times New Roman" w:cs="Times New Roman"/>
          <w:sz w:val="24"/>
          <w:szCs w:val="24"/>
          <w:lang w:val="en-CA"/>
        </w:rPr>
        <w:fldChar w:fldCharType="end"/>
      </w:r>
      <w:r w:rsidRPr="00B662CD">
        <w:rPr>
          <w:rFonts w:ascii="Times New Roman" w:hAnsi="Times New Roman" w:cs="Times New Roman"/>
          <w:sz w:val="24"/>
          <w:szCs w:val="24"/>
        </w:rPr>
        <w:t xml:space="preserve">All technical requirements, unless otherwise specified, must be met by the proponent or such proposal will be disqualified as being non-responsive. Proposals that are deemed to be incomplete as to substance and content will be considered non-responsive. A shortlist of qualified firms will be developed and ranked.  </w:t>
      </w:r>
    </w:p>
    <w:p w14:paraId="348AC4F3" w14:textId="77777777" w:rsidR="00B662CD" w:rsidRPr="00B662CD" w:rsidRDefault="00B662CD" w:rsidP="00B662CD">
      <w:pPr>
        <w:numPr>
          <w:ilvl w:val="12"/>
          <w:numId w:val="0"/>
        </w:numPr>
        <w:ind w:left="720"/>
        <w:jc w:val="both"/>
        <w:rPr>
          <w:rFonts w:ascii="Times New Roman" w:hAnsi="Times New Roman" w:cs="Times New Roman"/>
          <w:sz w:val="24"/>
          <w:szCs w:val="24"/>
        </w:rPr>
      </w:pPr>
      <w:r w:rsidRPr="00B662CD">
        <w:rPr>
          <w:rFonts w:ascii="Times New Roman" w:hAnsi="Times New Roman" w:cs="Times New Roman"/>
          <w:sz w:val="24"/>
          <w:szCs w:val="24"/>
        </w:rPr>
        <w:t xml:space="preserve">The evaluation committee will make the selection of the firm which it believes is best qualified to provide the software, cost proposal and other qualitative factors considered. It </w:t>
      </w:r>
      <w:r w:rsidRPr="00B662CD">
        <w:rPr>
          <w:rFonts w:ascii="Times New Roman" w:hAnsi="Times New Roman" w:cs="Times New Roman"/>
          <w:sz w:val="24"/>
          <w:szCs w:val="24"/>
        </w:rPr>
        <w:lastRenderedPageBreak/>
        <w:t xml:space="preserve">is emphasized that the firm which offers the lowest cost proposal will not necessarily be the firm selected.  The selection will be made of that firm which provided the best proposal. “Best” is defined as the best combination of qualitative factors </w:t>
      </w:r>
      <w:r w:rsidRPr="00B662CD">
        <w:rPr>
          <w:rFonts w:ascii="Times New Roman" w:hAnsi="Times New Roman" w:cs="Times New Roman"/>
          <w:sz w:val="24"/>
          <w:szCs w:val="24"/>
          <w:u w:val="single"/>
        </w:rPr>
        <w:t>and</w:t>
      </w:r>
      <w:r w:rsidRPr="00B662CD">
        <w:rPr>
          <w:rFonts w:ascii="Times New Roman" w:hAnsi="Times New Roman" w:cs="Times New Roman"/>
          <w:sz w:val="24"/>
          <w:szCs w:val="24"/>
        </w:rPr>
        <w:t xml:space="preserve"> cost  proposal.</w:t>
      </w:r>
    </w:p>
    <w:p w14:paraId="4AB2800F" w14:textId="77777777" w:rsidR="00B662CD" w:rsidRPr="00B662CD" w:rsidRDefault="00B662CD" w:rsidP="00B662CD">
      <w:pPr>
        <w:numPr>
          <w:ilvl w:val="12"/>
          <w:numId w:val="0"/>
        </w:numPr>
        <w:ind w:left="720"/>
        <w:jc w:val="both"/>
        <w:rPr>
          <w:rFonts w:ascii="Times New Roman" w:hAnsi="Times New Roman" w:cs="Times New Roman"/>
          <w:sz w:val="24"/>
          <w:szCs w:val="24"/>
        </w:rPr>
      </w:pPr>
      <w:r w:rsidRPr="00B662CD">
        <w:rPr>
          <w:rFonts w:ascii="Times New Roman" w:eastAsia="Arial" w:hAnsi="Times New Roman" w:cs="Times New Roman"/>
          <w:sz w:val="24"/>
          <w:szCs w:val="24"/>
        </w:rPr>
        <w:t xml:space="preserve">An evaluation </w:t>
      </w:r>
      <w:r w:rsidRPr="00B662CD">
        <w:rPr>
          <w:rFonts w:ascii="Times New Roman" w:eastAsia="Arial" w:hAnsi="Times New Roman" w:cs="Times New Roman"/>
          <w:spacing w:val="-2"/>
          <w:sz w:val="24"/>
          <w:szCs w:val="24"/>
        </w:rPr>
        <w:t>c</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m</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z w:val="24"/>
          <w:szCs w:val="24"/>
        </w:rPr>
        <w:t>it</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3"/>
          <w:sz w:val="24"/>
          <w:szCs w:val="24"/>
        </w:rPr>
        <w:t>w</w:t>
      </w:r>
      <w:r w:rsidRPr="00B662CD">
        <w:rPr>
          <w:rFonts w:ascii="Times New Roman" w:eastAsia="Arial" w:hAnsi="Times New Roman" w:cs="Times New Roman"/>
          <w:sz w:val="24"/>
          <w:szCs w:val="24"/>
        </w:rPr>
        <w:t>ill</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3"/>
          <w:sz w:val="24"/>
          <w:szCs w:val="24"/>
        </w:rPr>
        <w:t>e</w:t>
      </w:r>
      <w:r w:rsidRPr="00B662CD">
        <w:rPr>
          <w:rFonts w:ascii="Times New Roman" w:eastAsia="Arial" w:hAnsi="Times New Roman" w:cs="Times New Roman"/>
          <w:spacing w:val="-2"/>
          <w:sz w:val="24"/>
          <w:szCs w:val="24"/>
        </w:rPr>
        <w:t>v</w:t>
      </w:r>
      <w:r w:rsidRPr="00B662CD">
        <w:rPr>
          <w:rFonts w:ascii="Times New Roman" w:eastAsia="Arial" w:hAnsi="Times New Roman" w:cs="Times New Roman"/>
          <w:sz w:val="24"/>
          <w:szCs w:val="24"/>
        </w:rPr>
        <w:t>i</w:t>
      </w:r>
      <w:r w:rsidRPr="00B662CD">
        <w:rPr>
          <w:rFonts w:ascii="Times New Roman" w:eastAsia="Arial" w:hAnsi="Times New Roman" w:cs="Times New Roman"/>
          <w:spacing w:val="3"/>
          <w:sz w:val="24"/>
          <w:szCs w:val="24"/>
        </w:rPr>
        <w:t>e</w:t>
      </w:r>
      <w:r w:rsidRPr="00B662CD">
        <w:rPr>
          <w:rFonts w:ascii="Times New Roman" w:eastAsia="Arial" w:hAnsi="Times New Roman" w:cs="Times New Roman"/>
          <w:sz w:val="24"/>
          <w:szCs w:val="24"/>
        </w:rPr>
        <w:t xml:space="preserve">w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ll</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opo</w:t>
      </w:r>
      <w:r w:rsidRPr="00B662CD">
        <w:rPr>
          <w:rFonts w:ascii="Times New Roman" w:eastAsia="Arial" w:hAnsi="Times New Roman" w:cs="Times New Roman"/>
          <w:spacing w:val="-2"/>
          <w:sz w:val="24"/>
          <w:szCs w:val="24"/>
        </w:rPr>
        <w:t>s</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ls</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i</w:t>
      </w:r>
      <w:r w:rsidRPr="00B662CD">
        <w:rPr>
          <w:rFonts w:ascii="Times New Roman" w:eastAsia="Arial" w:hAnsi="Times New Roman" w:cs="Times New Roman"/>
          <w:spacing w:val="-2"/>
          <w:sz w:val="24"/>
          <w:szCs w:val="24"/>
        </w:rPr>
        <w:t>v</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d</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pacing w:val="1"/>
          <w:sz w:val="24"/>
          <w:szCs w:val="24"/>
        </w:rPr>
        <w:t>b</w:t>
      </w:r>
      <w:r w:rsidRPr="00B662CD">
        <w:rPr>
          <w:rFonts w:ascii="Times New Roman" w:eastAsia="Arial" w:hAnsi="Times New Roman" w:cs="Times New Roman"/>
          <w:sz w:val="24"/>
          <w:szCs w:val="24"/>
        </w:rPr>
        <w:t>y</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
          <w:sz w:val="24"/>
          <w:szCs w:val="24"/>
        </w:rPr>
        <w:t xml:space="preserve"> due </w:t>
      </w:r>
      <w:r w:rsidRPr="00B662CD">
        <w:rPr>
          <w:rFonts w:ascii="Times New Roman" w:eastAsia="Arial" w:hAnsi="Times New Roman" w:cs="Times New Roman"/>
          <w:spacing w:val="1"/>
          <w:sz w:val="24"/>
          <w:szCs w:val="24"/>
        </w:rPr>
        <w:t>d</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te</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d</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z w:val="24"/>
          <w:szCs w:val="24"/>
        </w:rPr>
        <w:t xml:space="preserve">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 xml:space="preserve">s </w:t>
      </w:r>
      <w:r w:rsidRPr="00B662CD">
        <w:rPr>
          <w:rFonts w:ascii="Times New Roman" w:eastAsia="Arial" w:hAnsi="Times New Roman" w:cs="Times New Roman"/>
          <w:spacing w:val="1"/>
          <w:sz w:val="24"/>
          <w:szCs w:val="24"/>
        </w:rPr>
        <w:t>pa</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z w:val="24"/>
          <w:szCs w:val="24"/>
        </w:rPr>
        <w:t>a</w:t>
      </w:r>
      <w:r w:rsidRPr="00B662CD">
        <w:rPr>
          <w:rFonts w:ascii="Times New Roman" w:eastAsia="Arial" w:hAnsi="Times New Roman" w:cs="Times New Roman"/>
          <w:spacing w:val="1"/>
          <w:sz w:val="24"/>
          <w:szCs w:val="24"/>
        </w:rPr>
        <w:t xml:space="preserve"> do</w:t>
      </w:r>
      <w:r w:rsidRPr="00B662CD">
        <w:rPr>
          <w:rFonts w:ascii="Times New Roman" w:eastAsia="Arial" w:hAnsi="Times New Roman" w:cs="Times New Roman"/>
          <w:spacing w:val="-2"/>
          <w:sz w:val="24"/>
          <w:szCs w:val="24"/>
        </w:rPr>
        <w:t>c</w:t>
      </w:r>
      <w:r w:rsidRPr="00B662CD">
        <w:rPr>
          <w:rFonts w:ascii="Times New Roman" w:eastAsia="Arial" w:hAnsi="Times New Roman" w:cs="Times New Roman"/>
          <w:spacing w:val="1"/>
          <w:sz w:val="24"/>
          <w:szCs w:val="24"/>
        </w:rPr>
        <w:t>u</w:t>
      </w:r>
      <w:r w:rsidRPr="00B662CD">
        <w:rPr>
          <w:rFonts w:ascii="Times New Roman" w:eastAsia="Arial" w:hAnsi="Times New Roman" w:cs="Times New Roman"/>
          <w:spacing w:val="-1"/>
          <w:sz w:val="24"/>
          <w:szCs w:val="24"/>
        </w:rPr>
        <w:t>m</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d</w:t>
      </w:r>
      <w:r w:rsidRPr="00B662CD">
        <w:rPr>
          <w:rFonts w:ascii="Times New Roman" w:eastAsia="Arial" w:hAnsi="Times New Roman" w:cs="Times New Roman"/>
          <w:spacing w:val="1"/>
          <w:sz w:val="24"/>
          <w:szCs w:val="24"/>
        </w:rPr>
        <w:t xml:space="preserve"> e</w:t>
      </w:r>
      <w:r w:rsidRPr="00B662CD">
        <w:rPr>
          <w:rFonts w:ascii="Times New Roman" w:eastAsia="Arial" w:hAnsi="Times New Roman" w:cs="Times New Roman"/>
          <w:spacing w:val="-2"/>
          <w:sz w:val="24"/>
          <w:szCs w:val="24"/>
        </w:rPr>
        <w:t>v</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w:t>
      </w:r>
      <w:r w:rsidRPr="00B662CD">
        <w:rPr>
          <w:rFonts w:ascii="Times New Roman" w:eastAsia="Arial" w:hAnsi="Times New Roman" w:cs="Times New Roman"/>
          <w:spacing w:val="1"/>
          <w:sz w:val="24"/>
          <w:szCs w:val="24"/>
        </w:rPr>
        <w:t>ua</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n</w:t>
      </w:r>
      <w:r w:rsidRPr="00B662CD">
        <w:rPr>
          <w:rFonts w:ascii="Times New Roman" w:eastAsia="Arial" w:hAnsi="Times New Roman" w:cs="Times New Roman"/>
          <w:spacing w:val="1"/>
          <w:sz w:val="24"/>
          <w:szCs w:val="24"/>
        </w:rPr>
        <w:t xml:space="preserve"> p</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2"/>
          <w:sz w:val="24"/>
          <w:szCs w:val="24"/>
        </w:rPr>
        <w:t>s</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om</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z w:val="24"/>
          <w:szCs w:val="24"/>
        </w:rPr>
        <w:t>itt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e</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pacing w:val="-3"/>
          <w:sz w:val="24"/>
          <w:szCs w:val="24"/>
        </w:rPr>
        <w:t>w</w:t>
      </w:r>
      <w:r w:rsidRPr="00B662CD">
        <w:rPr>
          <w:rFonts w:ascii="Times New Roman" w:eastAsia="Arial" w:hAnsi="Times New Roman" w:cs="Times New Roman"/>
          <w:sz w:val="24"/>
          <w:szCs w:val="24"/>
        </w:rPr>
        <w:t>i</w:t>
      </w:r>
      <w:r w:rsidRPr="00B662CD">
        <w:rPr>
          <w:rFonts w:ascii="Times New Roman" w:eastAsia="Arial" w:hAnsi="Times New Roman" w:cs="Times New Roman"/>
          <w:spacing w:val="2"/>
          <w:sz w:val="24"/>
          <w:szCs w:val="24"/>
        </w:rPr>
        <w:t>l</w:t>
      </w:r>
      <w:r w:rsidRPr="00B662CD">
        <w:rPr>
          <w:rFonts w:ascii="Times New Roman" w:eastAsia="Arial" w:hAnsi="Times New Roman" w:cs="Times New Roman"/>
          <w:sz w:val="24"/>
          <w:szCs w:val="24"/>
        </w:rPr>
        <w:t>l</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2"/>
          <w:sz w:val="24"/>
          <w:szCs w:val="24"/>
        </w:rPr>
        <w:t>v</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w:t>
      </w:r>
      <w:r w:rsidRPr="00B662CD">
        <w:rPr>
          <w:rFonts w:ascii="Times New Roman" w:eastAsia="Arial" w:hAnsi="Times New Roman" w:cs="Times New Roman"/>
          <w:spacing w:val="1"/>
          <w:sz w:val="24"/>
          <w:szCs w:val="24"/>
        </w:rPr>
        <w:t>ua</w:t>
      </w:r>
      <w:r w:rsidRPr="00B662CD">
        <w:rPr>
          <w:rFonts w:ascii="Times New Roman" w:eastAsia="Arial" w:hAnsi="Times New Roman" w:cs="Times New Roman"/>
          <w:sz w:val="24"/>
          <w:szCs w:val="24"/>
        </w:rPr>
        <w:t>te</w:t>
      </w:r>
      <w:r w:rsidRPr="00B662CD">
        <w:rPr>
          <w:rFonts w:ascii="Times New Roman" w:eastAsia="Arial" w:hAnsi="Times New Roman" w:cs="Times New Roman"/>
          <w:spacing w:val="1"/>
          <w:sz w:val="24"/>
          <w:szCs w:val="24"/>
        </w:rPr>
        <w:t xml:space="preserve"> proposals</w:t>
      </w:r>
      <w:r w:rsidRPr="00B662CD">
        <w:rPr>
          <w:rFonts w:ascii="Times New Roman" w:eastAsia="Arial" w:hAnsi="Times New Roman" w:cs="Times New Roman"/>
          <w:sz w:val="24"/>
          <w:szCs w:val="24"/>
        </w:rPr>
        <w:t xml:space="preserv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cc</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d</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g</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to</w:t>
      </w:r>
      <w:r w:rsidRPr="00B662CD">
        <w:rPr>
          <w:rFonts w:ascii="Times New Roman" w:eastAsia="Arial" w:hAnsi="Times New Roman" w:cs="Times New Roman"/>
          <w:spacing w:val="-1"/>
          <w:sz w:val="24"/>
          <w:szCs w:val="24"/>
        </w:rPr>
        <w:t xml:space="preserve"> but not limited to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3"/>
          <w:sz w:val="24"/>
          <w:szCs w:val="24"/>
        </w:rPr>
        <w:t>f</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ll</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3"/>
          <w:sz w:val="24"/>
          <w:szCs w:val="24"/>
        </w:rPr>
        <w:t>w</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g</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it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ia:</w:t>
      </w:r>
    </w:p>
    <w:p w14:paraId="3CE79ADD" w14:textId="77777777" w:rsidR="00B662CD" w:rsidRPr="00B662CD" w:rsidRDefault="00B662CD" w:rsidP="00B662CD">
      <w:pPr>
        <w:numPr>
          <w:ilvl w:val="0"/>
          <w:numId w:val="2"/>
        </w:numPr>
        <w:spacing w:before="29"/>
        <w:ind w:right="45"/>
        <w:contextualSpacing/>
        <w:jc w:val="both"/>
        <w:rPr>
          <w:rFonts w:ascii="Times New Roman" w:eastAsia="Arial" w:hAnsi="Times New Roman" w:cs="Times New Roman"/>
          <w:sz w:val="24"/>
          <w:szCs w:val="24"/>
        </w:rPr>
      </w:pPr>
      <w:r w:rsidRPr="00B662CD">
        <w:rPr>
          <w:rFonts w:ascii="Times New Roman" w:eastAsia="Arial" w:hAnsi="Times New Roman" w:cs="Times New Roman"/>
          <w:sz w:val="24"/>
          <w:szCs w:val="24"/>
        </w:rPr>
        <w:t>Responses to functional requirements.</w:t>
      </w:r>
    </w:p>
    <w:p w14:paraId="1C2CDAD7" w14:textId="77777777" w:rsidR="00B662CD" w:rsidRPr="00B662CD" w:rsidRDefault="00B662CD" w:rsidP="00B662CD">
      <w:pPr>
        <w:numPr>
          <w:ilvl w:val="0"/>
          <w:numId w:val="2"/>
        </w:numPr>
        <w:spacing w:before="29"/>
        <w:ind w:right="45"/>
        <w:contextualSpacing/>
        <w:jc w:val="both"/>
        <w:rPr>
          <w:rFonts w:ascii="Times New Roman" w:eastAsia="Arial" w:hAnsi="Times New Roman" w:cs="Times New Roman"/>
          <w:sz w:val="24"/>
          <w:szCs w:val="24"/>
        </w:rPr>
      </w:pPr>
      <w:r w:rsidRPr="00B662CD">
        <w:rPr>
          <w:rFonts w:ascii="Times New Roman" w:eastAsia="Arial" w:hAnsi="Times New Roman" w:cs="Times New Roman"/>
          <w:sz w:val="24"/>
          <w:szCs w:val="24"/>
        </w:rPr>
        <w:t>Cost and quality of the proposed software solution, training, and implementation services plan. Cost and quality of the proposed ongoing system maintenance/support services.</w:t>
      </w:r>
    </w:p>
    <w:p w14:paraId="7FD439AD" w14:textId="77777777" w:rsidR="00B662CD" w:rsidRPr="00B662CD" w:rsidRDefault="00B662CD" w:rsidP="00B662CD">
      <w:pPr>
        <w:numPr>
          <w:ilvl w:val="0"/>
          <w:numId w:val="2"/>
        </w:numPr>
        <w:spacing w:before="29"/>
        <w:ind w:right="45"/>
        <w:contextualSpacing/>
        <w:jc w:val="both"/>
        <w:rPr>
          <w:rFonts w:ascii="Times New Roman" w:eastAsia="Arial" w:hAnsi="Times New Roman" w:cs="Times New Roman"/>
          <w:sz w:val="24"/>
          <w:szCs w:val="24"/>
        </w:rPr>
      </w:pPr>
      <w:r w:rsidRPr="00B662CD">
        <w:rPr>
          <w:rFonts w:ascii="Times New Roman" w:eastAsia="Arial" w:hAnsi="Times New Roman" w:cs="Times New Roman"/>
          <w:sz w:val="24"/>
          <w:szCs w:val="24"/>
        </w:rPr>
        <w:t>Experience, demonstrated performance and financial viability of the software firm, including experience with County and local government.</w:t>
      </w:r>
    </w:p>
    <w:p w14:paraId="0BB59E4F" w14:textId="77777777" w:rsidR="00B662CD" w:rsidRPr="00B662CD" w:rsidRDefault="00B662CD" w:rsidP="00B662CD">
      <w:pPr>
        <w:numPr>
          <w:ilvl w:val="0"/>
          <w:numId w:val="2"/>
        </w:numPr>
        <w:spacing w:before="29"/>
        <w:ind w:right="45"/>
        <w:contextualSpacing/>
        <w:jc w:val="both"/>
        <w:rPr>
          <w:rFonts w:ascii="Times New Roman" w:eastAsia="Arial" w:hAnsi="Times New Roman" w:cs="Times New Roman"/>
          <w:sz w:val="24"/>
          <w:szCs w:val="24"/>
        </w:rPr>
      </w:pPr>
      <w:r w:rsidRPr="00B662CD">
        <w:rPr>
          <w:rFonts w:ascii="Times New Roman" w:eastAsia="Arial" w:hAnsi="Times New Roman" w:cs="Times New Roman"/>
          <w:sz w:val="24"/>
          <w:szCs w:val="24"/>
        </w:rPr>
        <w:t>Compatibility with County’s technical architecture, standards, and strategy and responses to technical requirements.</w:t>
      </w:r>
    </w:p>
    <w:p w14:paraId="5186E4EF" w14:textId="77777777" w:rsidR="00B662CD" w:rsidRPr="00B662CD" w:rsidRDefault="00B662CD" w:rsidP="00B662CD">
      <w:pPr>
        <w:numPr>
          <w:ilvl w:val="0"/>
          <w:numId w:val="2"/>
        </w:numPr>
        <w:spacing w:before="29"/>
        <w:ind w:right="45"/>
        <w:contextualSpacing/>
        <w:jc w:val="both"/>
        <w:rPr>
          <w:rFonts w:ascii="Times New Roman" w:eastAsia="Arial" w:hAnsi="Times New Roman" w:cs="Times New Roman"/>
          <w:sz w:val="24"/>
          <w:szCs w:val="24"/>
        </w:rPr>
      </w:pPr>
      <w:r w:rsidRPr="00B662CD">
        <w:rPr>
          <w:rFonts w:ascii="Times New Roman" w:eastAsia="Arial" w:hAnsi="Times New Roman" w:cs="Times New Roman"/>
          <w:sz w:val="24"/>
          <w:szCs w:val="24"/>
        </w:rPr>
        <w:t>Minority and Woman Owned Business Participation</w:t>
      </w:r>
    </w:p>
    <w:p w14:paraId="3F09936B" w14:textId="77777777" w:rsidR="00B662CD" w:rsidRPr="00B662CD" w:rsidRDefault="00B662CD" w:rsidP="00B662CD">
      <w:pPr>
        <w:numPr>
          <w:ilvl w:val="0"/>
          <w:numId w:val="2"/>
        </w:numPr>
        <w:spacing w:before="29"/>
        <w:ind w:right="45"/>
        <w:contextualSpacing/>
        <w:jc w:val="both"/>
        <w:rPr>
          <w:rFonts w:ascii="Times New Roman" w:eastAsia="Arial" w:hAnsi="Times New Roman" w:cs="Times New Roman"/>
          <w:sz w:val="24"/>
          <w:szCs w:val="24"/>
        </w:rPr>
      </w:pPr>
      <w:r w:rsidRPr="00B662CD">
        <w:rPr>
          <w:rFonts w:ascii="Times New Roman" w:eastAsia="Arial" w:hAnsi="Times New Roman" w:cs="Times New Roman"/>
          <w:sz w:val="24"/>
          <w:szCs w:val="24"/>
        </w:rPr>
        <w:t>Acceptance of and exceptions to the terms and conditions preferred by the County.</w:t>
      </w:r>
    </w:p>
    <w:p w14:paraId="6D694D9B" w14:textId="77777777" w:rsidR="00B662CD" w:rsidRPr="00B662CD" w:rsidRDefault="00B662CD" w:rsidP="00B662CD">
      <w:pPr>
        <w:numPr>
          <w:ilvl w:val="0"/>
          <w:numId w:val="2"/>
        </w:numPr>
        <w:spacing w:before="29"/>
        <w:ind w:right="45"/>
        <w:contextualSpacing/>
        <w:jc w:val="both"/>
        <w:rPr>
          <w:rFonts w:ascii="Times New Roman" w:eastAsia="Arial" w:hAnsi="Times New Roman" w:cs="Times New Roman"/>
          <w:sz w:val="24"/>
          <w:szCs w:val="24"/>
        </w:rPr>
      </w:pPr>
      <w:r w:rsidRPr="00B662CD">
        <w:rPr>
          <w:rFonts w:ascii="Times New Roman" w:eastAsia="Arial" w:hAnsi="Times New Roman" w:cs="Times New Roman"/>
          <w:sz w:val="24"/>
          <w:szCs w:val="24"/>
        </w:rPr>
        <w:t>Quality, clarity and responsiveness of the proposal in conformance with instructions.</w:t>
      </w:r>
    </w:p>
    <w:p w14:paraId="7BD31610" w14:textId="5DC4AB49" w:rsidR="00B662CD" w:rsidRDefault="00B662CD" w:rsidP="00B662CD">
      <w:pPr>
        <w:ind w:left="720" w:right="48"/>
        <w:rPr>
          <w:rFonts w:ascii="Times New Roman" w:eastAsia="Arial" w:hAnsi="Times New Roman" w:cs="Times New Roman"/>
          <w:spacing w:val="1"/>
          <w:sz w:val="24"/>
          <w:szCs w:val="24"/>
        </w:rPr>
      </w:pP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pacing w:val="1"/>
          <w:sz w:val="24"/>
          <w:szCs w:val="24"/>
        </w:rPr>
        <w:t xml:space="preserve">Evaluation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om</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z w:val="24"/>
          <w:szCs w:val="24"/>
        </w:rPr>
        <w:t>it</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e</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2"/>
          <w:sz w:val="24"/>
          <w:szCs w:val="24"/>
        </w:rPr>
        <w:t>v</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s</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g</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t</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z w:val="24"/>
          <w:szCs w:val="24"/>
        </w:rPr>
        <w:t>o</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pacing w:val="1"/>
          <w:sz w:val="24"/>
          <w:szCs w:val="24"/>
        </w:rPr>
        <w:t>de</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e</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u</w:t>
      </w:r>
      <w:r w:rsidRPr="00B662CD">
        <w:rPr>
          <w:rFonts w:ascii="Times New Roman" w:eastAsia="Arial" w:hAnsi="Times New Roman" w:cs="Times New Roman"/>
          <w:sz w:val="24"/>
          <w:szCs w:val="24"/>
        </w:rPr>
        <w:t>it</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pacing w:val="1"/>
          <w:sz w:val="24"/>
          <w:szCs w:val="24"/>
        </w:rPr>
        <w:t>b</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z w:val="24"/>
          <w:szCs w:val="24"/>
        </w:rPr>
        <w:t xml:space="preserve">lity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w:t>
      </w:r>
      <w:r w:rsidRPr="00B662CD">
        <w:rPr>
          <w:rFonts w:ascii="Times New Roman" w:eastAsia="Arial" w:hAnsi="Times New Roman" w:cs="Times New Roman"/>
          <w:spacing w:val="6"/>
          <w:sz w:val="24"/>
          <w:szCs w:val="24"/>
        </w:rPr>
        <w:t xml:space="preserve"> </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ls</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n 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pacing w:val="1"/>
          <w:sz w:val="24"/>
          <w:szCs w:val="24"/>
        </w:rPr>
        <w:t>ba</w:t>
      </w:r>
      <w:r w:rsidRPr="00B662CD">
        <w:rPr>
          <w:rFonts w:ascii="Times New Roman" w:eastAsia="Arial" w:hAnsi="Times New Roman" w:cs="Times New Roman"/>
          <w:sz w:val="24"/>
          <w:szCs w:val="24"/>
        </w:rPr>
        <w:t xml:space="preserve">sis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w:t>
      </w:r>
      <w:r w:rsidRPr="00B662CD">
        <w:rPr>
          <w:rFonts w:ascii="Times New Roman" w:eastAsia="Arial" w:hAnsi="Times New Roman" w:cs="Times New Roman"/>
          <w:spacing w:val="1"/>
          <w:sz w:val="24"/>
          <w:szCs w:val="24"/>
        </w:rPr>
        <w:t xml:space="preserve"> a</w:t>
      </w:r>
      <w:r w:rsidRPr="00B662CD">
        <w:rPr>
          <w:rFonts w:ascii="Times New Roman" w:eastAsia="Arial" w:hAnsi="Times New Roman" w:cs="Times New Roman"/>
          <w:sz w:val="24"/>
          <w:szCs w:val="24"/>
        </w:rPr>
        <w:t xml:space="preserve">ll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se</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it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a.</w:t>
      </w:r>
    </w:p>
    <w:p w14:paraId="6C024D3C" w14:textId="63F0C2BC" w:rsidR="00B662CD" w:rsidRPr="00B662CD" w:rsidRDefault="00B662CD" w:rsidP="00B662CD">
      <w:pPr>
        <w:rPr>
          <w:rFonts w:ascii="Times New Roman" w:hAnsi="Times New Roman" w:cs="Times New Roman"/>
          <w:sz w:val="11"/>
          <w:szCs w:val="11"/>
        </w:rPr>
      </w:pPr>
    </w:p>
    <w:p w14:paraId="2F59E684" w14:textId="77777777" w:rsidR="00B662CD" w:rsidRPr="00B662CD" w:rsidRDefault="00B662CD" w:rsidP="00B662CD">
      <w:pPr>
        <w:rPr>
          <w:rFonts w:ascii="Times New Roman" w:hAnsi="Times New Roman" w:cs="Times New Roman"/>
          <w:b/>
          <w:sz w:val="24"/>
          <w:szCs w:val="24"/>
          <w:u w:val="single"/>
        </w:rPr>
      </w:pPr>
      <w:r w:rsidRPr="00B662CD">
        <w:rPr>
          <w:rFonts w:ascii="Times New Roman" w:hAnsi="Times New Roman" w:cs="Times New Roman"/>
          <w:b/>
          <w:sz w:val="24"/>
          <w:szCs w:val="24"/>
          <w:u w:val="single"/>
        </w:rPr>
        <w:t>RFP Scoring Categories</w:t>
      </w:r>
    </w:p>
    <w:p w14:paraId="26ED2933" w14:textId="77777777" w:rsidR="00B662CD" w:rsidRPr="00B662CD" w:rsidRDefault="00B662CD" w:rsidP="00B662CD">
      <w:pPr>
        <w:tabs>
          <w:tab w:val="left" w:pos="4320"/>
        </w:tabs>
        <w:ind w:left="720"/>
        <w:rPr>
          <w:rFonts w:ascii="Times New Roman" w:hAnsi="Times New Roman" w:cs="Times New Roman"/>
          <w:sz w:val="24"/>
          <w:szCs w:val="24"/>
        </w:rPr>
      </w:pPr>
      <w:r w:rsidRPr="00B662CD">
        <w:rPr>
          <w:rFonts w:ascii="Times New Roman" w:hAnsi="Times New Roman" w:cs="Times New Roman"/>
          <w:sz w:val="24"/>
          <w:szCs w:val="24"/>
        </w:rPr>
        <w:t>Functionality &amp; Features</w:t>
      </w:r>
      <w:r w:rsidRPr="00B662CD">
        <w:rPr>
          <w:rFonts w:ascii="Times New Roman" w:hAnsi="Times New Roman" w:cs="Times New Roman"/>
          <w:sz w:val="24"/>
          <w:szCs w:val="24"/>
        </w:rPr>
        <w:tab/>
        <w:t>25 points</w:t>
      </w:r>
    </w:p>
    <w:p w14:paraId="73525BCC" w14:textId="77777777" w:rsidR="00B662CD" w:rsidRPr="00B662CD" w:rsidRDefault="00B662CD" w:rsidP="00B662CD">
      <w:pPr>
        <w:tabs>
          <w:tab w:val="left" w:pos="4320"/>
        </w:tabs>
        <w:ind w:left="720"/>
        <w:rPr>
          <w:rFonts w:ascii="Times New Roman" w:hAnsi="Times New Roman" w:cs="Times New Roman"/>
          <w:sz w:val="24"/>
          <w:szCs w:val="24"/>
        </w:rPr>
      </w:pPr>
      <w:r w:rsidRPr="00B662CD">
        <w:rPr>
          <w:rFonts w:ascii="Times New Roman" w:hAnsi="Times New Roman" w:cs="Times New Roman"/>
          <w:sz w:val="24"/>
          <w:szCs w:val="24"/>
        </w:rPr>
        <w:t>Technical/IT</w:t>
      </w:r>
      <w:r w:rsidRPr="00B662CD">
        <w:rPr>
          <w:rFonts w:ascii="Times New Roman" w:hAnsi="Times New Roman" w:cs="Times New Roman"/>
          <w:sz w:val="24"/>
          <w:szCs w:val="24"/>
        </w:rPr>
        <w:tab/>
        <w:t>21 points</w:t>
      </w:r>
    </w:p>
    <w:p w14:paraId="39988BE2" w14:textId="77777777" w:rsidR="00B662CD" w:rsidRPr="00B662CD" w:rsidRDefault="00B662CD" w:rsidP="00B662CD">
      <w:pPr>
        <w:tabs>
          <w:tab w:val="left" w:pos="4320"/>
        </w:tabs>
        <w:ind w:left="720"/>
        <w:rPr>
          <w:rFonts w:ascii="Times New Roman" w:hAnsi="Times New Roman" w:cs="Times New Roman"/>
          <w:sz w:val="24"/>
          <w:szCs w:val="24"/>
        </w:rPr>
      </w:pPr>
      <w:r w:rsidRPr="00B662CD">
        <w:rPr>
          <w:rFonts w:ascii="Times New Roman" w:hAnsi="Times New Roman" w:cs="Times New Roman"/>
          <w:sz w:val="24"/>
          <w:szCs w:val="24"/>
        </w:rPr>
        <w:t>Company</w:t>
      </w:r>
      <w:r w:rsidRPr="00B662CD">
        <w:rPr>
          <w:rFonts w:ascii="Times New Roman" w:hAnsi="Times New Roman" w:cs="Times New Roman"/>
          <w:sz w:val="24"/>
          <w:szCs w:val="24"/>
        </w:rPr>
        <w:tab/>
        <w:t>9 points</w:t>
      </w:r>
    </w:p>
    <w:p w14:paraId="2C3B30CC" w14:textId="77777777" w:rsidR="00B662CD" w:rsidRPr="00B662CD" w:rsidRDefault="00B662CD" w:rsidP="00B662CD">
      <w:pPr>
        <w:tabs>
          <w:tab w:val="left" w:pos="4320"/>
        </w:tabs>
        <w:ind w:left="720"/>
        <w:rPr>
          <w:rFonts w:ascii="Times New Roman" w:hAnsi="Times New Roman" w:cs="Times New Roman"/>
          <w:sz w:val="24"/>
          <w:szCs w:val="24"/>
        </w:rPr>
      </w:pPr>
      <w:r w:rsidRPr="00B662CD">
        <w:rPr>
          <w:rFonts w:ascii="Times New Roman" w:hAnsi="Times New Roman" w:cs="Times New Roman"/>
          <w:sz w:val="24"/>
          <w:szCs w:val="24"/>
        </w:rPr>
        <w:t>Project Management</w:t>
      </w:r>
      <w:r w:rsidRPr="00B662CD">
        <w:rPr>
          <w:rFonts w:ascii="Times New Roman" w:hAnsi="Times New Roman" w:cs="Times New Roman"/>
          <w:sz w:val="24"/>
          <w:szCs w:val="24"/>
        </w:rPr>
        <w:tab/>
        <w:t>8 points</w:t>
      </w:r>
    </w:p>
    <w:p w14:paraId="75CBD7D3" w14:textId="77777777" w:rsidR="00B662CD" w:rsidRPr="00B662CD" w:rsidRDefault="00B662CD" w:rsidP="00B662CD">
      <w:pPr>
        <w:tabs>
          <w:tab w:val="left" w:pos="4320"/>
        </w:tabs>
        <w:ind w:left="720"/>
        <w:rPr>
          <w:rFonts w:ascii="Times New Roman" w:hAnsi="Times New Roman" w:cs="Times New Roman"/>
          <w:sz w:val="24"/>
          <w:szCs w:val="24"/>
        </w:rPr>
      </w:pPr>
      <w:r w:rsidRPr="00B662CD">
        <w:rPr>
          <w:rFonts w:ascii="Times New Roman" w:hAnsi="Times New Roman" w:cs="Times New Roman"/>
          <w:sz w:val="24"/>
          <w:szCs w:val="24"/>
        </w:rPr>
        <w:t>References</w:t>
      </w:r>
      <w:r w:rsidRPr="00B662CD">
        <w:rPr>
          <w:rFonts w:ascii="Times New Roman" w:hAnsi="Times New Roman" w:cs="Times New Roman"/>
          <w:sz w:val="24"/>
          <w:szCs w:val="24"/>
        </w:rPr>
        <w:tab/>
        <w:t>5 points</w:t>
      </w:r>
    </w:p>
    <w:p w14:paraId="2823B210" w14:textId="77777777" w:rsidR="00B662CD" w:rsidRPr="00B662CD" w:rsidRDefault="00B662CD" w:rsidP="00B662CD">
      <w:pPr>
        <w:tabs>
          <w:tab w:val="left" w:pos="4320"/>
        </w:tabs>
        <w:ind w:left="720"/>
        <w:rPr>
          <w:rFonts w:ascii="Times New Roman" w:hAnsi="Times New Roman" w:cs="Times New Roman"/>
          <w:sz w:val="24"/>
          <w:szCs w:val="24"/>
        </w:rPr>
      </w:pPr>
      <w:r w:rsidRPr="00B662CD">
        <w:rPr>
          <w:rFonts w:ascii="Times New Roman" w:hAnsi="Times New Roman" w:cs="Times New Roman"/>
          <w:sz w:val="24"/>
          <w:szCs w:val="24"/>
        </w:rPr>
        <w:t>MWBE</w:t>
      </w:r>
      <w:r w:rsidRPr="00B662CD">
        <w:rPr>
          <w:rFonts w:ascii="Times New Roman" w:hAnsi="Times New Roman" w:cs="Times New Roman"/>
          <w:sz w:val="24"/>
          <w:szCs w:val="24"/>
        </w:rPr>
        <w:tab/>
        <w:t>15 points</w:t>
      </w:r>
    </w:p>
    <w:p w14:paraId="7C72E5C0" w14:textId="77777777" w:rsidR="00B662CD" w:rsidRPr="00B662CD" w:rsidRDefault="00B662CD" w:rsidP="00B662CD">
      <w:pPr>
        <w:tabs>
          <w:tab w:val="left" w:pos="4320"/>
        </w:tabs>
        <w:ind w:left="720"/>
        <w:rPr>
          <w:rFonts w:ascii="Times New Roman" w:hAnsi="Times New Roman" w:cs="Times New Roman"/>
          <w:sz w:val="24"/>
          <w:szCs w:val="24"/>
          <w:u w:val="single"/>
        </w:rPr>
      </w:pPr>
      <w:r w:rsidRPr="00B662CD">
        <w:rPr>
          <w:rFonts w:ascii="Times New Roman" w:hAnsi="Times New Roman" w:cs="Times New Roman"/>
          <w:sz w:val="24"/>
          <w:szCs w:val="24"/>
          <w:u w:val="single"/>
        </w:rPr>
        <w:t>Cost</w:t>
      </w:r>
      <w:r w:rsidRPr="00B662CD">
        <w:rPr>
          <w:rFonts w:ascii="Times New Roman" w:hAnsi="Times New Roman" w:cs="Times New Roman"/>
          <w:sz w:val="24"/>
          <w:szCs w:val="24"/>
          <w:u w:val="single"/>
        </w:rPr>
        <w:tab/>
        <w:t>17 points</w:t>
      </w:r>
    </w:p>
    <w:p w14:paraId="5EE50410" w14:textId="77777777" w:rsidR="00B662CD" w:rsidRPr="00B662CD" w:rsidRDefault="00B662CD" w:rsidP="00B662CD">
      <w:pPr>
        <w:ind w:left="720"/>
        <w:rPr>
          <w:rFonts w:ascii="Times New Roman" w:hAnsi="Times New Roman" w:cs="Times New Roman"/>
          <w:sz w:val="24"/>
          <w:szCs w:val="24"/>
        </w:rPr>
      </w:pPr>
      <w:r w:rsidRPr="00B662CD">
        <w:rPr>
          <w:rFonts w:ascii="Times New Roman" w:hAnsi="Times New Roman" w:cs="Times New Roman"/>
          <w:sz w:val="24"/>
          <w:szCs w:val="24"/>
        </w:rPr>
        <w:lastRenderedPageBreak/>
        <w:t>Sub-total</w:t>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t>100 points</w:t>
      </w:r>
    </w:p>
    <w:p w14:paraId="0897C86E" w14:textId="77777777" w:rsidR="00FC6FC5" w:rsidRDefault="00FC6FC5" w:rsidP="00F7598B">
      <w:pPr>
        <w:rPr>
          <w:rFonts w:ascii="Times New Roman" w:eastAsiaTheme="majorEastAsia" w:hAnsi="Times New Roman" w:cs="Times New Roman"/>
          <w:b/>
          <w:bCs/>
          <w:sz w:val="24"/>
          <w:szCs w:val="24"/>
          <w:u w:val="single"/>
        </w:rPr>
      </w:pPr>
      <w:bookmarkStart w:id="0" w:name="_Toc524408474"/>
    </w:p>
    <w:p w14:paraId="12D9C9D5" w14:textId="266B974A" w:rsidR="00B662CD" w:rsidRPr="00F7598B" w:rsidRDefault="00B662CD" w:rsidP="00F7598B">
      <w:pPr>
        <w:rPr>
          <w:rFonts w:ascii="Times New Roman" w:eastAsiaTheme="majorEastAsia" w:hAnsi="Times New Roman" w:cs="Times New Roman"/>
          <w:b/>
          <w:bCs/>
          <w:sz w:val="24"/>
          <w:szCs w:val="24"/>
          <w:u w:val="single"/>
        </w:rPr>
      </w:pPr>
      <w:r w:rsidRPr="00F7598B">
        <w:rPr>
          <w:rFonts w:ascii="Times New Roman" w:eastAsiaTheme="majorEastAsia" w:hAnsi="Times New Roman" w:cs="Times New Roman"/>
          <w:b/>
          <w:bCs/>
          <w:sz w:val="24"/>
          <w:szCs w:val="24"/>
          <w:u w:val="single"/>
        </w:rPr>
        <w:t>Phase 1 – Evaluation and Scoring</w:t>
      </w:r>
      <w:bookmarkEnd w:id="0"/>
    </w:p>
    <w:p w14:paraId="4820B90F" w14:textId="77777777" w:rsidR="00B662CD" w:rsidRPr="00B662CD" w:rsidRDefault="00B662CD" w:rsidP="00B662CD">
      <w:pPr>
        <w:spacing w:before="240" w:line="360" w:lineRule="auto"/>
        <w:rPr>
          <w:rFonts w:ascii="Times New Roman" w:hAnsi="Times New Roman" w:cs="Times New Roman"/>
          <w:sz w:val="24"/>
          <w:szCs w:val="24"/>
        </w:rPr>
      </w:pPr>
      <w:r w:rsidRPr="00B662CD">
        <w:rPr>
          <w:rFonts w:ascii="Times New Roman" w:hAnsi="Times New Roman" w:cs="Times New Roman"/>
          <w:sz w:val="24"/>
          <w:szCs w:val="24"/>
        </w:rPr>
        <w:t>The criteria used as a guideline in the evaluation will include, but not be limited to, the following:</w:t>
      </w:r>
    </w:p>
    <w:p w14:paraId="2A6855A2" w14:textId="77777777" w:rsidR="00B662CD" w:rsidRPr="00B662CD" w:rsidRDefault="00B662CD" w:rsidP="00B662CD">
      <w:pPr>
        <w:tabs>
          <w:tab w:val="left" w:pos="360"/>
        </w:tabs>
        <w:spacing w:before="240" w:line="240" w:lineRule="auto"/>
        <w:ind w:left="720"/>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u w:val="single"/>
        </w:rPr>
        <w:t>Functionality &amp; Features</w:t>
      </w:r>
      <w:r w:rsidRPr="00B662CD">
        <w:rPr>
          <w:rFonts w:ascii="Times New Roman" w:eastAsia="Times New Roman" w:hAnsi="Times New Roman" w:cs="Times New Roman"/>
          <w:sz w:val="24"/>
          <w:szCs w:val="24"/>
        </w:rPr>
        <w:t xml:space="preserve"> (25 Points)</w:t>
      </w:r>
    </w:p>
    <w:p w14:paraId="7FA9F1E1" w14:textId="77777777" w:rsidR="00B662CD" w:rsidRPr="00B662CD" w:rsidRDefault="00B662CD" w:rsidP="009423A4">
      <w:pPr>
        <w:numPr>
          <w:ilvl w:val="0"/>
          <w:numId w:val="162"/>
        </w:numPr>
        <w:tabs>
          <w:tab w:val="left" w:pos="360"/>
        </w:tabs>
        <w:spacing w:line="240" w:lineRule="auto"/>
        <w:ind w:left="1440"/>
        <w:contextualSpacing/>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rPr>
        <w:t>All applications and proposed system functionality, features and capabilities that have a relationship to public safety operations</w:t>
      </w:r>
    </w:p>
    <w:p w14:paraId="35B13043" w14:textId="77777777" w:rsidR="00B662CD" w:rsidRPr="00B662CD" w:rsidRDefault="00B662CD" w:rsidP="00B662CD">
      <w:pPr>
        <w:spacing w:before="240" w:line="240" w:lineRule="auto"/>
        <w:ind w:left="720"/>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u w:val="single"/>
        </w:rPr>
        <w:t>Technical/IT Proposal Content</w:t>
      </w:r>
      <w:r w:rsidRPr="00B662CD">
        <w:rPr>
          <w:rFonts w:ascii="Times New Roman" w:eastAsia="Times New Roman" w:hAnsi="Times New Roman" w:cs="Times New Roman"/>
          <w:sz w:val="24"/>
          <w:szCs w:val="24"/>
        </w:rPr>
        <w:t xml:space="preserve"> (21 Points)</w:t>
      </w:r>
    </w:p>
    <w:p w14:paraId="699546FD" w14:textId="77777777" w:rsidR="00B662CD" w:rsidRPr="00B662CD" w:rsidRDefault="00B662CD" w:rsidP="009423A4">
      <w:pPr>
        <w:numPr>
          <w:ilvl w:val="0"/>
          <w:numId w:val="13"/>
        </w:numPr>
        <w:spacing w:before="240" w:line="240" w:lineRule="auto"/>
        <w:ind w:left="144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Technical design, specifications and architecture</w:t>
      </w:r>
    </w:p>
    <w:p w14:paraId="1ED15125" w14:textId="77777777" w:rsidR="00B662CD" w:rsidRPr="00B662CD" w:rsidRDefault="00B662CD" w:rsidP="009423A4">
      <w:pPr>
        <w:numPr>
          <w:ilvl w:val="0"/>
          <w:numId w:val="13"/>
        </w:numPr>
        <w:spacing w:before="240" w:line="240" w:lineRule="auto"/>
        <w:ind w:left="144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System resilience, dependability and performance</w:t>
      </w:r>
    </w:p>
    <w:p w14:paraId="5F22CE3C" w14:textId="77777777" w:rsidR="00B662CD" w:rsidRPr="00B662CD" w:rsidRDefault="00B662CD" w:rsidP="009423A4">
      <w:pPr>
        <w:numPr>
          <w:ilvl w:val="0"/>
          <w:numId w:val="13"/>
        </w:numPr>
        <w:spacing w:before="240" w:line="240" w:lineRule="auto"/>
        <w:ind w:left="144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Failover and redundancy</w:t>
      </w:r>
    </w:p>
    <w:p w14:paraId="554EACD0" w14:textId="77777777" w:rsidR="00B662CD" w:rsidRPr="00B662CD" w:rsidRDefault="00B662CD" w:rsidP="009423A4">
      <w:pPr>
        <w:numPr>
          <w:ilvl w:val="0"/>
          <w:numId w:val="13"/>
        </w:numPr>
        <w:spacing w:before="240" w:line="240" w:lineRule="auto"/>
        <w:ind w:left="144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Back-up process</w:t>
      </w:r>
    </w:p>
    <w:p w14:paraId="4648794F" w14:textId="77777777" w:rsidR="00B662CD" w:rsidRPr="00B662CD" w:rsidRDefault="00B662CD" w:rsidP="009423A4">
      <w:pPr>
        <w:numPr>
          <w:ilvl w:val="0"/>
          <w:numId w:val="13"/>
        </w:numPr>
        <w:spacing w:before="240" w:line="240" w:lineRule="auto"/>
        <w:ind w:left="144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 xml:space="preserve">Data conversion/legacy data </w:t>
      </w:r>
    </w:p>
    <w:p w14:paraId="6562AC0E" w14:textId="77777777" w:rsidR="00B662CD" w:rsidRPr="00B662CD" w:rsidRDefault="00B662CD" w:rsidP="009423A4">
      <w:pPr>
        <w:numPr>
          <w:ilvl w:val="0"/>
          <w:numId w:val="13"/>
        </w:numPr>
        <w:spacing w:before="240" w:line="240" w:lineRule="auto"/>
        <w:ind w:left="144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Interfaces</w:t>
      </w:r>
    </w:p>
    <w:p w14:paraId="156F858E" w14:textId="77777777" w:rsidR="00B662CD" w:rsidRPr="00B662CD" w:rsidRDefault="00B662CD" w:rsidP="009423A4">
      <w:pPr>
        <w:numPr>
          <w:ilvl w:val="0"/>
          <w:numId w:val="13"/>
        </w:numPr>
        <w:spacing w:before="240" w:line="240" w:lineRule="auto"/>
        <w:ind w:left="144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Other technical areas</w:t>
      </w:r>
    </w:p>
    <w:p w14:paraId="726364B6" w14:textId="77777777" w:rsidR="00B662CD" w:rsidRPr="00B662CD" w:rsidRDefault="00B662CD" w:rsidP="00B662CD">
      <w:pPr>
        <w:spacing w:after="0" w:line="240" w:lineRule="auto"/>
        <w:ind w:left="720"/>
        <w:rPr>
          <w:rFonts w:ascii="Times New Roman" w:eastAsia="Times New Roman" w:hAnsi="Times New Roman" w:cs="Times New Roman"/>
          <w:sz w:val="24"/>
          <w:szCs w:val="24"/>
          <w:u w:val="single"/>
        </w:rPr>
      </w:pPr>
    </w:p>
    <w:p w14:paraId="6A1B88EF" w14:textId="77777777" w:rsidR="00B662CD" w:rsidRPr="00B662CD" w:rsidRDefault="00B662CD" w:rsidP="00B662CD">
      <w:pPr>
        <w:spacing w:after="0" w:line="240" w:lineRule="auto"/>
        <w:ind w:left="720"/>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u w:val="single"/>
        </w:rPr>
        <w:t>Company Information</w:t>
      </w:r>
      <w:r w:rsidRPr="00B662CD">
        <w:rPr>
          <w:rFonts w:ascii="Times New Roman" w:eastAsia="Times New Roman" w:hAnsi="Times New Roman" w:cs="Times New Roman"/>
          <w:sz w:val="24"/>
          <w:szCs w:val="24"/>
        </w:rPr>
        <w:t xml:space="preserve"> (9 Points)</w:t>
      </w:r>
    </w:p>
    <w:p w14:paraId="3D612B8A" w14:textId="77777777" w:rsidR="00B662CD" w:rsidRPr="00B662CD" w:rsidRDefault="00B662CD" w:rsidP="009423A4">
      <w:pPr>
        <w:numPr>
          <w:ilvl w:val="0"/>
          <w:numId w:val="163"/>
        </w:numPr>
        <w:spacing w:line="240" w:lineRule="auto"/>
        <w:contextualSpacing/>
        <w:rPr>
          <w:rFonts w:ascii="Times New Roman" w:hAnsi="Times New Roman" w:cs="Times New Roman"/>
          <w:sz w:val="24"/>
          <w:szCs w:val="24"/>
        </w:rPr>
      </w:pPr>
      <w:r w:rsidRPr="00B662CD">
        <w:rPr>
          <w:rFonts w:ascii="Times New Roman" w:hAnsi="Times New Roman" w:cs="Times New Roman"/>
          <w:sz w:val="24"/>
          <w:szCs w:val="24"/>
        </w:rPr>
        <w:t>The CAD/RMS Evaluation Committee will evaluate Proposer Company stability and commitment to its product line via responses to the company profile requirements. This evaluation process will also include the Proposer’s project understanding, where in the Proposer shall summarize their understanding of the purpose, scope and objectives for this project.</w:t>
      </w:r>
    </w:p>
    <w:p w14:paraId="1A717A42" w14:textId="77777777" w:rsidR="00854DE8" w:rsidRDefault="00854DE8" w:rsidP="00B662CD">
      <w:pPr>
        <w:spacing w:before="240" w:line="240" w:lineRule="auto"/>
        <w:ind w:left="720"/>
        <w:rPr>
          <w:rFonts w:ascii="Times New Roman" w:eastAsia="Times New Roman" w:hAnsi="Times New Roman" w:cs="Times New Roman"/>
          <w:sz w:val="24"/>
          <w:szCs w:val="24"/>
          <w:u w:val="single"/>
        </w:rPr>
      </w:pPr>
    </w:p>
    <w:p w14:paraId="53D02A7E" w14:textId="39EB7EEF" w:rsidR="00B662CD" w:rsidRPr="00B662CD" w:rsidRDefault="00B662CD" w:rsidP="00B662CD">
      <w:pPr>
        <w:spacing w:before="240" w:line="240" w:lineRule="auto"/>
        <w:ind w:left="720"/>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u w:val="single"/>
        </w:rPr>
        <w:t>Project Management and Implementation Plan Proposal Content</w:t>
      </w:r>
      <w:r w:rsidRPr="00B662CD">
        <w:rPr>
          <w:rFonts w:ascii="Times New Roman" w:eastAsia="Times New Roman" w:hAnsi="Times New Roman" w:cs="Times New Roman"/>
          <w:sz w:val="24"/>
          <w:szCs w:val="24"/>
        </w:rPr>
        <w:t xml:space="preserve"> (8 Points)</w:t>
      </w:r>
    </w:p>
    <w:p w14:paraId="73FB0A0C" w14:textId="77777777" w:rsidR="00B662CD" w:rsidRPr="00B662CD" w:rsidRDefault="00B662CD" w:rsidP="009423A4">
      <w:pPr>
        <w:numPr>
          <w:ilvl w:val="0"/>
          <w:numId w:val="14"/>
        </w:numPr>
        <w:spacing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Project Plan</w:t>
      </w:r>
    </w:p>
    <w:p w14:paraId="00BD6C3E" w14:textId="77777777" w:rsidR="00B662CD" w:rsidRPr="00B662CD" w:rsidRDefault="00B662CD" w:rsidP="009423A4">
      <w:pPr>
        <w:numPr>
          <w:ilvl w:val="0"/>
          <w:numId w:val="14"/>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Migration/Cutover Plan</w:t>
      </w:r>
    </w:p>
    <w:p w14:paraId="7DEE3FFD" w14:textId="77777777" w:rsidR="00B662CD" w:rsidRPr="00B662CD" w:rsidRDefault="00B662CD" w:rsidP="009423A4">
      <w:pPr>
        <w:numPr>
          <w:ilvl w:val="0"/>
          <w:numId w:val="14"/>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Knowledge, skills and abilities of proposed staff</w:t>
      </w:r>
    </w:p>
    <w:p w14:paraId="3819D954" w14:textId="77777777" w:rsidR="00B662CD" w:rsidRPr="00B662CD" w:rsidRDefault="00B662CD" w:rsidP="009423A4">
      <w:pPr>
        <w:numPr>
          <w:ilvl w:val="0"/>
          <w:numId w:val="14"/>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Training Plan</w:t>
      </w:r>
    </w:p>
    <w:p w14:paraId="52B339AA" w14:textId="77777777" w:rsidR="00B662CD" w:rsidRPr="00B662CD" w:rsidRDefault="00B662CD" w:rsidP="009423A4">
      <w:pPr>
        <w:numPr>
          <w:ilvl w:val="0"/>
          <w:numId w:val="14"/>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 xml:space="preserve">Maintenance, service and technical support </w:t>
      </w:r>
    </w:p>
    <w:p w14:paraId="40B819E8" w14:textId="77777777" w:rsidR="00B662CD" w:rsidRPr="00B662CD" w:rsidRDefault="00B662CD" w:rsidP="009423A4">
      <w:pPr>
        <w:numPr>
          <w:ilvl w:val="0"/>
          <w:numId w:val="14"/>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Other areas</w:t>
      </w:r>
    </w:p>
    <w:p w14:paraId="5D1E765B" w14:textId="77777777" w:rsidR="00854DE8" w:rsidRDefault="00854DE8" w:rsidP="00B662CD">
      <w:pPr>
        <w:spacing w:before="240" w:line="240" w:lineRule="auto"/>
        <w:ind w:left="720"/>
        <w:rPr>
          <w:rFonts w:ascii="Times New Roman" w:eastAsia="Times New Roman" w:hAnsi="Times New Roman" w:cs="Times New Roman"/>
          <w:sz w:val="24"/>
          <w:szCs w:val="24"/>
          <w:u w:val="single"/>
        </w:rPr>
      </w:pPr>
    </w:p>
    <w:p w14:paraId="71C6A960" w14:textId="0E6BEAE1" w:rsidR="00B662CD" w:rsidRPr="00B662CD" w:rsidRDefault="00B662CD" w:rsidP="00B662CD">
      <w:pPr>
        <w:spacing w:before="240" w:line="240" w:lineRule="auto"/>
        <w:ind w:left="720"/>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u w:val="single"/>
        </w:rPr>
        <w:t>Company References</w:t>
      </w:r>
      <w:r w:rsidRPr="00B662CD">
        <w:rPr>
          <w:rFonts w:ascii="Times New Roman" w:eastAsia="Times New Roman" w:hAnsi="Times New Roman" w:cs="Times New Roman"/>
          <w:sz w:val="24"/>
          <w:szCs w:val="24"/>
        </w:rPr>
        <w:t xml:space="preserve"> (5 Points)</w:t>
      </w:r>
    </w:p>
    <w:p w14:paraId="6D5CCEBE" w14:textId="77777777" w:rsidR="00B662CD" w:rsidRPr="00B662CD" w:rsidRDefault="00B662CD" w:rsidP="009423A4">
      <w:pPr>
        <w:numPr>
          <w:ilvl w:val="0"/>
          <w:numId w:val="164"/>
        </w:numPr>
        <w:spacing w:line="240" w:lineRule="auto"/>
        <w:contextualSpacing/>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rPr>
        <w:lastRenderedPageBreak/>
        <w:t>Respondents shall provide Chatham County reference contact information. Chatham County may also contact other personnel at reference agencies including:</w:t>
      </w:r>
    </w:p>
    <w:p w14:paraId="1C744D6E"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Executive management</w:t>
      </w:r>
    </w:p>
    <w:p w14:paraId="34CB38EC"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Project management</w:t>
      </w:r>
    </w:p>
    <w:p w14:paraId="735385E8"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IT</w:t>
      </w:r>
    </w:p>
    <w:p w14:paraId="6644FCC1"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Public Safety Answering Point/Emergency Communications Center</w:t>
      </w:r>
    </w:p>
    <w:p w14:paraId="7FA17278"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Law Enforcement</w:t>
      </w:r>
    </w:p>
    <w:p w14:paraId="6FB1572F"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Fire/EMS</w:t>
      </w:r>
    </w:p>
    <w:p w14:paraId="016A8E01"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Records Management</w:t>
      </w:r>
    </w:p>
    <w:p w14:paraId="6FD66D70"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Criminal Investigation Division</w:t>
      </w:r>
    </w:p>
    <w:p w14:paraId="103160EC"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Patrol</w:t>
      </w:r>
    </w:p>
    <w:p w14:paraId="515FE6B8"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Crime Analysis</w:t>
      </w:r>
    </w:p>
    <w:p w14:paraId="67230865" w14:textId="77777777" w:rsidR="00B662CD" w:rsidRPr="00B662CD" w:rsidRDefault="00B662CD" w:rsidP="009423A4">
      <w:pPr>
        <w:numPr>
          <w:ilvl w:val="1"/>
          <w:numId w:val="164"/>
        </w:numPr>
        <w:spacing w:line="240" w:lineRule="auto"/>
        <w:contextualSpacing/>
        <w:rPr>
          <w:rFonts w:ascii="Times New Roman" w:eastAsia="Times New Roman" w:hAnsi="Times New Roman" w:cs="Times New Roman"/>
          <w:sz w:val="24"/>
          <w:szCs w:val="24"/>
        </w:rPr>
      </w:pPr>
      <w:r w:rsidRPr="00B662CD">
        <w:rPr>
          <w:rFonts w:ascii="Times New Roman" w:hAnsi="Times New Roman" w:cs="Times New Roman"/>
          <w:sz w:val="24"/>
          <w:szCs w:val="24"/>
        </w:rPr>
        <w:t>Other areas</w:t>
      </w:r>
    </w:p>
    <w:p w14:paraId="05F15EB9" w14:textId="77777777" w:rsidR="00854DE8" w:rsidRDefault="00854DE8" w:rsidP="00B662CD">
      <w:pPr>
        <w:spacing w:before="240" w:line="240" w:lineRule="auto"/>
        <w:ind w:left="720"/>
        <w:rPr>
          <w:rFonts w:ascii="Times New Roman" w:eastAsia="Times New Roman" w:hAnsi="Times New Roman" w:cs="Times New Roman"/>
          <w:sz w:val="24"/>
          <w:szCs w:val="24"/>
          <w:u w:val="single"/>
        </w:rPr>
      </w:pPr>
    </w:p>
    <w:p w14:paraId="4605E594" w14:textId="17CB8E7D" w:rsidR="00B662CD" w:rsidRDefault="00B662CD" w:rsidP="00B662CD">
      <w:pPr>
        <w:spacing w:before="240" w:line="240" w:lineRule="auto"/>
        <w:ind w:left="720"/>
        <w:rPr>
          <w:rFonts w:ascii="Times New Roman" w:eastAsia="Times New Roman" w:hAnsi="Times New Roman" w:cs="Times New Roman"/>
          <w:sz w:val="24"/>
          <w:szCs w:val="24"/>
          <w:u w:val="single"/>
        </w:rPr>
      </w:pPr>
      <w:r w:rsidRPr="00B662CD">
        <w:rPr>
          <w:rFonts w:ascii="Times New Roman" w:eastAsia="Times New Roman" w:hAnsi="Times New Roman" w:cs="Times New Roman"/>
          <w:sz w:val="24"/>
          <w:szCs w:val="24"/>
          <w:u w:val="single"/>
        </w:rPr>
        <w:t xml:space="preserve">MWBE </w:t>
      </w:r>
      <w:r w:rsidR="00073175">
        <w:rPr>
          <w:rFonts w:ascii="Times New Roman" w:eastAsia="Times New Roman" w:hAnsi="Times New Roman" w:cs="Times New Roman"/>
          <w:sz w:val="24"/>
          <w:szCs w:val="24"/>
          <w:u w:val="single"/>
        </w:rPr>
        <w:t xml:space="preserve">Participation </w:t>
      </w:r>
      <w:r w:rsidRPr="00B662CD">
        <w:rPr>
          <w:rFonts w:ascii="Times New Roman" w:eastAsia="Times New Roman" w:hAnsi="Times New Roman" w:cs="Times New Roman"/>
          <w:sz w:val="24"/>
          <w:szCs w:val="24"/>
          <w:u w:val="single"/>
        </w:rPr>
        <w:t>(15 points)</w:t>
      </w:r>
    </w:p>
    <w:p w14:paraId="77261C7C" w14:textId="651E4DD0" w:rsidR="00854DE8" w:rsidRPr="00854DE8" w:rsidRDefault="00854DE8" w:rsidP="00854DE8">
      <w:pPr>
        <w:spacing w:before="240" w:line="240" w:lineRule="auto"/>
        <w:ind w:left="1440"/>
        <w:rPr>
          <w:rFonts w:ascii="Times New Roman" w:eastAsia="Times New Roman" w:hAnsi="Times New Roman" w:cs="Times New Roman"/>
          <w:sz w:val="24"/>
          <w:szCs w:val="24"/>
        </w:rPr>
      </w:pPr>
      <w:r w:rsidRPr="00854DE8">
        <w:rPr>
          <w:rFonts w:ascii="Times New Roman" w:eastAsia="Times New Roman" w:hAnsi="Times New Roman" w:cs="Times New Roman"/>
          <w:sz w:val="24"/>
          <w:szCs w:val="24"/>
        </w:rPr>
        <w:t>MWB</w:t>
      </w:r>
      <w:r>
        <w:rPr>
          <w:rFonts w:ascii="Times New Roman" w:eastAsia="Times New Roman" w:hAnsi="Times New Roman" w:cs="Times New Roman"/>
          <w:sz w:val="24"/>
          <w:szCs w:val="24"/>
        </w:rPr>
        <w:t>E</w:t>
      </w:r>
      <w:r w:rsidRPr="00854DE8">
        <w:rPr>
          <w:rFonts w:ascii="Times New Roman" w:eastAsia="Times New Roman" w:hAnsi="Times New Roman" w:cs="Times New Roman"/>
          <w:sz w:val="24"/>
          <w:szCs w:val="24"/>
        </w:rPr>
        <w:t xml:space="preserve"> narrative instructions:</w:t>
      </w:r>
    </w:p>
    <w:p w14:paraId="1E192034" w14:textId="77777777" w:rsidR="00073175" w:rsidRDefault="00073175" w:rsidP="009423A4">
      <w:pPr>
        <w:pStyle w:val="ListParagraph"/>
        <w:numPr>
          <w:ilvl w:val="0"/>
          <w:numId w:val="164"/>
        </w:numPr>
        <w:spacing w:before="240" w:line="240" w:lineRule="auto"/>
        <w:rPr>
          <w:rFonts w:ascii="Times New Roman" w:eastAsia="Times New Roman" w:hAnsi="Times New Roman" w:cs="Times New Roman"/>
          <w:sz w:val="24"/>
          <w:szCs w:val="24"/>
        </w:rPr>
      </w:pPr>
      <w:r w:rsidRPr="00073175">
        <w:rPr>
          <w:rFonts w:ascii="Times New Roman" w:eastAsia="Times New Roman" w:hAnsi="Times New Roman" w:cs="Times New Roman"/>
          <w:sz w:val="24"/>
          <w:szCs w:val="24"/>
        </w:rPr>
        <w:t xml:space="preserve">Disadvantaged Firm Involvement. </w:t>
      </w:r>
    </w:p>
    <w:p w14:paraId="0F3838AC" w14:textId="77777777" w:rsidR="00073175" w:rsidRDefault="00073175" w:rsidP="009423A4">
      <w:pPr>
        <w:pStyle w:val="ListParagraph"/>
        <w:numPr>
          <w:ilvl w:val="0"/>
          <w:numId w:val="164"/>
        </w:numPr>
        <w:spacing w:before="240" w:line="240" w:lineRule="auto"/>
        <w:rPr>
          <w:rFonts w:ascii="Times New Roman" w:eastAsia="Times New Roman" w:hAnsi="Times New Roman" w:cs="Times New Roman"/>
          <w:sz w:val="24"/>
          <w:szCs w:val="24"/>
        </w:rPr>
      </w:pPr>
      <w:r w:rsidRPr="00073175">
        <w:rPr>
          <w:rFonts w:ascii="Times New Roman" w:eastAsia="Times New Roman" w:hAnsi="Times New Roman" w:cs="Times New Roman"/>
          <w:sz w:val="24"/>
          <w:szCs w:val="24"/>
        </w:rPr>
        <w:t xml:space="preserve">Commitment in the level of local MWBE firms, subcontractors, consultants and employees. </w:t>
      </w:r>
    </w:p>
    <w:p w14:paraId="69AF06C5" w14:textId="77777777" w:rsidR="00073175" w:rsidRDefault="00073175" w:rsidP="009423A4">
      <w:pPr>
        <w:pStyle w:val="ListParagraph"/>
        <w:numPr>
          <w:ilvl w:val="0"/>
          <w:numId w:val="164"/>
        </w:numPr>
        <w:spacing w:before="240" w:line="240" w:lineRule="auto"/>
        <w:rPr>
          <w:rFonts w:ascii="Times New Roman" w:eastAsia="Times New Roman" w:hAnsi="Times New Roman" w:cs="Times New Roman"/>
          <w:sz w:val="24"/>
          <w:szCs w:val="24"/>
        </w:rPr>
      </w:pPr>
      <w:r w:rsidRPr="00073175">
        <w:rPr>
          <w:rFonts w:ascii="Times New Roman" w:eastAsia="Times New Roman" w:hAnsi="Times New Roman" w:cs="Times New Roman"/>
          <w:sz w:val="24"/>
          <w:szCs w:val="24"/>
        </w:rPr>
        <w:t xml:space="preserve">Approach to meeting and exceeding the MWBE requirements. </w:t>
      </w:r>
    </w:p>
    <w:p w14:paraId="74AA6471" w14:textId="77777777" w:rsidR="00073175" w:rsidRDefault="00073175" w:rsidP="009423A4">
      <w:pPr>
        <w:pStyle w:val="ListParagraph"/>
        <w:numPr>
          <w:ilvl w:val="0"/>
          <w:numId w:val="164"/>
        </w:numPr>
        <w:spacing w:before="240" w:line="240" w:lineRule="auto"/>
        <w:rPr>
          <w:rFonts w:ascii="Times New Roman" w:eastAsia="Times New Roman" w:hAnsi="Times New Roman" w:cs="Times New Roman"/>
          <w:sz w:val="24"/>
          <w:szCs w:val="24"/>
        </w:rPr>
      </w:pPr>
      <w:r w:rsidRPr="00073175">
        <w:rPr>
          <w:rFonts w:ascii="Times New Roman" w:eastAsia="Times New Roman" w:hAnsi="Times New Roman" w:cs="Times New Roman"/>
          <w:sz w:val="24"/>
          <w:szCs w:val="24"/>
        </w:rPr>
        <w:t xml:space="preserve">History of Minority-owned, Women-owned business utilization.  </w:t>
      </w:r>
    </w:p>
    <w:p w14:paraId="68E75C87" w14:textId="77777777" w:rsidR="00073175" w:rsidRDefault="00073175" w:rsidP="009423A4">
      <w:pPr>
        <w:pStyle w:val="ListParagraph"/>
        <w:numPr>
          <w:ilvl w:val="0"/>
          <w:numId w:val="164"/>
        </w:numPr>
        <w:spacing w:before="240" w:line="240" w:lineRule="auto"/>
        <w:rPr>
          <w:rFonts w:ascii="Times New Roman" w:eastAsia="Times New Roman" w:hAnsi="Times New Roman" w:cs="Times New Roman"/>
          <w:sz w:val="24"/>
          <w:szCs w:val="24"/>
        </w:rPr>
      </w:pPr>
      <w:r w:rsidRPr="00073175">
        <w:rPr>
          <w:rFonts w:ascii="Times New Roman" w:eastAsia="Times New Roman" w:hAnsi="Times New Roman" w:cs="Times New Roman"/>
          <w:sz w:val="24"/>
          <w:szCs w:val="24"/>
        </w:rPr>
        <w:t xml:space="preserve">Narrative describing past accomplishment in this area. </w:t>
      </w:r>
    </w:p>
    <w:p w14:paraId="7D4FF159" w14:textId="47DC48F3" w:rsidR="00073175" w:rsidRPr="00073175" w:rsidRDefault="00073175" w:rsidP="009423A4">
      <w:pPr>
        <w:pStyle w:val="ListParagraph"/>
        <w:numPr>
          <w:ilvl w:val="0"/>
          <w:numId w:val="164"/>
        </w:numPr>
        <w:spacing w:before="240" w:line="240" w:lineRule="auto"/>
        <w:rPr>
          <w:rFonts w:ascii="Times New Roman" w:eastAsia="Times New Roman" w:hAnsi="Times New Roman" w:cs="Times New Roman"/>
          <w:sz w:val="24"/>
          <w:szCs w:val="24"/>
        </w:rPr>
      </w:pPr>
      <w:r w:rsidRPr="00073175">
        <w:rPr>
          <w:rFonts w:ascii="Times New Roman" w:eastAsia="Times New Roman" w:hAnsi="Times New Roman" w:cs="Times New Roman"/>
          <w:sz w:val="24"/>
          <w:szCs w:val="24"/>
        </w:rPr>
        <w:t>Proposers may also provide their company</w:t>
      </w:r>
      <w:r w:rsidRPr="00073175">
        <w:rPr>
          <w:rFonts w:ascii="Times New Roman" w:eastAsia="Times New Roman" w:hAnsi="Times New Roman" w:cs="Times New Roman" w:hint="eastAsia"/>
          <w:sz w:val="24"/>
          <w:szCs w:val="24"/>
        </w:rPr>
        <w:t>’</w:t>
      </w:r>
      <w:r w:rsidRPr="00073175">
        <w:rPr>
          <w:rFonts w:ascii="Times New Roman" w:eastAsia="Times New Roman" w:hAnsi="Times New Roman" w:cs="Times New Roman"/>
          <w:sz w:val="24"/>
          <w:szCs w:val="24"/>
        </w:rPr>
        <w:t>s employee demographic information regarding their company</w:t>
      </w:r>
      <w:r w:rsidRPr="00073175">
        <w:rPr>
          <w:rFonts w:ascii="Times New Roman" w:eastAsia="Times New Roman" w:hAnsi="Times New Roman" w:cs="Times New Roman" w:hint="eastAsia"/>
          <w:sz w:val="24"/>
          <w:szCs w:val="24"/>
        </w:rPr>
        <w:t>’</w:t>
      </w:r>
      <w:r w:rsidRPr="00073175">
        <w:rPr>
          <w:rFonts w:ascii="Times New Roman" w:eastAsia="Times New Roman" w:hAnsi="Times New Roman" w:cs="Times New Roman"/>
          <w:sz w:val="24"/>
          <w:szCs w:val="24"/>
        </w:rPr>
        <w:t xml:space="preserve">s commitment to equal opportunity.  </w:t>
      </w:r>
    </w:p>
    <w:p w14:paraId="5B7F2E1F" w14:textId="77777777" w:rsidR="00B662CD" w:rsidRPr="00B662CD" w:rsidRDefault="00B662CD" w:rsidP="00B662CD">
      <w:pPr>
        <w:spacing w:before="240" w:line="240" w:lineRule="auto"/>
        <w:ind w:left="720"/>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u w:val="single"/>
        </w:rPr>
        <w:t>Cost Proposal</w:t>
      </w:r>
      <w:r w:rsidRPr="00B662CD">
        <w:rPr>
          <w:rFonts w:ascii="Times New Roman" w:eastAsia="Times New Roman" w:hAnsi="Times New Roman" w:cs="Times New Roman"/>
          <w:sz w:val="24"/>
          <w:szCs w:val="24"/>
        </w:rPr>
        <w:t xml:space="preserve"> (17 Points)</w:t>
      </w:r>
    </w:p>
    <w:p w14:paraId="3919552C" w14:textId="77777777" w:rsidR="00B662CD" w:rsidRPr="00B662CD" w:rsidRDefault="00B662CD" w:rsidP="009423A4">
      <w:pPr>
        <w:numPr>
          <w:ilvl w:val="0"/>
          <w:numId w:val="15"/>
        </w:numPr>
        <w:spacing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Clarity of Price Proposal information</w:t>
      </w:r>
    </w:p>
    <w:p w14:paraId="1BE540C5"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Core system</w:t>
      </w:r>
    </w:p>
    <w:p w14:paraId="44F2797E"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Options</w:t>
      </w:r>
    </w:p>
    <w:p w14:paraId="252BABE5"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Initial and annual recurring</w:t>
      </w:r>
    </w:p>
    <w:p w14:paraId="176E30DB"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Hardware</w:t>
      </w:r>
    </w:p>
    <w:p w14:paraId="79551207"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Software</w:t>
      </w:r>
    </w:p>
    <w:p w14:paraId="4FA199E4"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Other</w:t>
      </w:r>
    </w:p>
    <w:p w14:paraId="0599A9B5"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Support/maintenance and warranty</w:t>
      </w:r>
    </w:p>
    <w:p w14:paraId="73102B1D" w14:textId="77777777" w:rsidR="00B662CD" w:rsidRPr="00B662CD" w:rsidRDefault="00B662CD" w:rsidP="009423A4">
      <w:pPr>
        <w:numPr>
          <w:ilvl w:val="0"/>
          <w:numId w:val="15"/>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Extended contract</w:t>
      </w:r>
    </w:p>
    <w:p w14:paraId="3AE2D6ED" w14:textId="77777777" w:rsidR="00854DE8" w:rsidRDefault="00854DE8" w:rsidP="00B662CD">
      <w:pPr>
        <w:spacing w:before="240" w:line="240" w:lineRule="auto"/>
        <w:rPr>
          <w:rFonts w:ascii="Times New Roman" w:eastAsia="Times New Roman" w:hAnsi="Times New Roman" w:cs="Times New Roman"/>
          <w:spacing w:val="-3"/>
          <w:sz w:val="24"/>
          <w:szCs w:val="24"/>
        </w:rPr>
      </w:pPr>
    </w:p>
    <w:p w14:paraId="4E52F7BD" w14:textId="569C07C4" w:rsidR="00B662CD" w:rsidRPr="00B662CD" w:rsidRDefault="00B662CD" w:rsidP="00B662CD">
      <w:pPr>
        <w:spacing w:before="240" w:line="240" w:lineRule="auto"/>
        <w:rPr>
          <w:rFonts w:ascii="Times New Roman" w:eastAsia="Times New Roman" w:hAnsi="Times New Roman" w:cs="Times New Roman"/>
          <w:spacing w:val="-3"/>
          <w:sz w:val="24"/>
          <w:szCs w:val="24"/>
        </w:rPr>
      </w:pPr>
      <w:r w:rsidRPr="00B662CD">
        <w:rPr>
          <w:rFonts w:ascii="Times New Roman" w:eastAsia="Times New Roman" w:hAnsi="Times New Roman" w:cs="Times New Roman"/>
          <w:spacing w:val="-3"/>
          <w:sz w:val="24"/>
          <w:szCs w:val="24"/>
        </w:rPr>
        <w:lastRenderedPageBreak/>
        <w:t>Based on the ranking in Phase I, no more than three Proposers will be selected for the Phase II Scripted Demonstration process.</w:t>
      </w:r>
    </w:p>
    <w:p w14:paraId="4E57E2F0" w14:textId="77777777" w:rsidR="00FC6FC5" w:rsidRDefault="00FC6FC5" w:rsidP="002D545A">
      <w:pPr>
        <w:rPr>
          <w:rFonts w:ascii="Times New Roman" w:eastAsiaTheme="majorEastAsia" w:hAnsi="Times New Roman" w:cs="Times New Roman"/>
          <w:b/>
          <w:bCs/>
          <w:sz w:val="24"/>
          <w:szCs w:val="24"/>
          <w:u w:val="single"/>
        </w:rPr>
      </w:pPr>
      <w:bookmarkStart w:id="1" w:name="_Toc462046693"/>
      <w:bookmarkStart w:id="2" w:name="_Toc524408475"/>
    </w:p>
    <w:p w14:paraId="5FF6DF68" w14:textId="41F0CF92" w:rsidR="00B662CD" w:rsidRPr="002D545A" w:rsidRDefault="00B662CD" w:rsidP="002D545A">
      <w:pPr>
        <w:rPr>
          <w:rFonts w:ascii="Times New Roman" w:eastAsiaTheme="majorEastAsia" w:hAnsi="Times New Roman" w:cs="Times New Roman"/>
          <w:b/>
          <w:bCs/>
          <w:sz w:val="24"/>
          <w:szCs w:val="24"/>
          <w:u w:val="single"/>
        </w:rPr>
      </w:pPr>
      <w:r w:rsidRPr="002D545A">
        <w:rPr>
          <w:rFonts w:ascii="Times New Roman" w:eastAsiaTheme="majorEastAsia" w:hAnsi="Times New Roman" w:cs="Times New Roman"/>
          <w:b/>
          <w:bCs/>
          <w:sz w:val="24"/>
          <w:szCs w:val="24"/>
          <w:u w:val="single"/>
        </w:rPr>
        <w:t>Phase II – Scripted Demonstration Process</w:t>
      </w:r>
      <w:bookmarkEnd w:id="1"/>
      <w:bookmarkEnd w:id="2"/>
    </w:p>
    <w:p w14:paraId="1CE57924" w14:textId="77777777" w:rsidR="00B662CD" w:rsidRPr="00B662CD" w:rsidRDefault="00B662CD" w:rsidP="00B662CD">
      <w:pPr>
        <w:spacing w:line="240" w:lineRule="auto"/>
        <w:rPr>
          <w:rFonts w:ascii="Times New Roman" w:hAnsi="Times New Roman" w:cs="Times New Roman"/>
          <w:sz w:val="24"/>
          <w:szCs w:val="24"/>
        </w:rPr>
      </w:pPr>
      <w:r w:rsidRPr="00B662CD">
        <w:rPr>
          <w:rFonts w:ascii="Times New Roman" w:hAnsi="Times New Roman" w:cs="Times New Roman"/>
          <w:sz w:val="24"/>
          <w:szCs w:val="24"/>
        </w:rPr>
        <w:t>Phase II participants will be notified and provided adequate time to prepare for their scripted demonstration and presentations. All Proposers selected for Phase II will have the same amount of time to prepare. All Proposers will be provided the same information including:</w:t>
      </w:r>
    </w:p>
    <w:p w14:paraId="2A65242F" w14:textId="77777777" w:rsidR="00B662CD" w:rsidRPr="00B662CD" w:rsidRDefault="00B662CD" w:rsidP="009423A4">
      <w:pPr>
        <w:numPr>
          <w:ilvl w:val="0"/>
          <w:numId w:val="16"/>
        </w:numPr>
        <w:spacing w:line="240" w:lineRule="auto"/>
        <w:ind w:left="720"/>
        <w:contextualSpacing/>
        <w:rPr>
          <w:rFonts w:ascii="Times New Roman" w:hAnsi="Times New Roman" w:cs="Times New Roman"/>
          <w:sz w:val="24"/>
          <w:szCs w:val="24"/>
        </w:rPr>
      </w:pPr>
      <w:r w:rsidRPr="00B662CD">
        <w:rPr>
          <w:rFonts w:ascii="Times New Roman" w:hAnsi="Times New Roman" w:cs="Times New Roman"/>
          <w:sz w:val="24"/>
          <w:szCs w:val="24"/>
        </w:rPr>
        <w:t>Schedule and agenda</w:t>
      </w:r>
    </w:p>
    <w:p w14:paraId="0529EB35" w14:textId="77777777" w:rsidR="00B662CD" w:rsidRPr="00B662CD" w:rsidRDefault="00B662CD" w:rsidP="009423A4">
      <w:pPr>
        <w:numPr>
          <w:ilvl w:val="0"/>
          <w:numId w:val="16"/>
        </w:numPr>
        <w:spacing w:before="240" w:line="240" w:lineRule="auto"/>
        <w:ind w:left="720"/>
        <w:contextualSpacing/>
        <w:rPr>
          <w:rFonts w:ascii="Times New Roman" w:hAnsi="Times New Roman" w:cs="Times New Roman"/>
          <w:sz w:val="24"/>
          <w:szCs w:val="24"/>
        </w:rPr>
      </w:pPr>
      <w:r w:rsidRPr="00B662CD">
        <w:rPr>
          <w:rFonts w:ascii="Times New Roman" w:hAnsi="Times New Roman" w:cs="Times New Roman"/>
          <w:sz w:val="24"/>
          <w:szCs w:val="24"/>
        </w:rPr>
        <w:t>Scripted scenarios</w:t>
      </w:r>
    </w:p>
    <w:p w14:paraId="3430F259" w14:textId="77777777" w:rsidR="00B662CD" w:rsidRPr="00B662CD" w:rsidRDefault="00B662CD" w:rsidP="009423A4">
      <w:pPr>
        <w:numPr>
          <w:ilvl w:val="0"/>
          <w:numId w:val="16"/>
        </w:numPr>
        <w:spacing w:before="240" w:line="240" w:lineRule="auto"/>
        <w:ind w:left="720"/>
        <w:contextualSpacing/>
        <w:rPr>
          <w:rFonts w:ascii="Times New Roman" w:hAnsi="Times New Roman" w:cs="Times New Roman"/>
          <w:sz w:val="24"/>
          <w:szCs w:val="24"/>
        </w:rPr>
      </w:pPr>
      <w:r w:rsidRPr="00B662CD">
        <w:rPr>
          <w:rFonts w:ascii="Times New Roman" w:hAnsi="Times New Roman" w:cs="Times New Roman"/>
          <w:sz w:val="24"/>
          <w:szCs w:val="24"/>
        </w:rPr>
        <w:t>Chatham County data that will be used in the scenarios:</w:t>
      </w:r>
    </w:p>
    <w:p w14:paraId="54CE0C9C" w14:textId="77777777" w:rsidR="00B662CD" w:rsidRPr="00B662CD" w:rsidRDefault="00B662CD" w:rsidP="009423A4">
      <w:pPr>
        <w:numPr>
          <w:ilvl w:val="1"/>
          <w:numId w:val="16"/>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Unit/apparatus numbers</w:t>
      </w:r>
    </w:p>
    <w:p w14:paraId="7FC69310" w14:textId="77777777" w:rsidR="00B662CD" w:rsidRPr="00B662CD" w:rsidRDefault="00B662CD" w:rsidP="009423A4">
      <w:pPr>
        <w:numPr>
          <w:ilvl w:val="1"/>
          <w:numId w:val="16"/>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CAD dispatch, status and disposition codes</w:t>
      </w:r>
    </w:p>
    <w:p w14:paraId="0004B737" w14:textId="77777777" w:rsidR="00B662CD" w:rsidRPr="00B662CD" w:rsidRDefault="00B662CD" w:rsidP="009423A4">
      <w:pPr>
        <w:numPr>
          <w:ilvl w:val="1"/>
          <w:numId w:val="16"/>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Public safety response areas and configurations</w:t>
      </w:r>
    </w:p>
    <w:p w14:paraId="4FF569C2" w14:textId="77777777" w:rsidR="00B662CD" w:rsidRPr="00B662CD" w:rsidRDefault="00B662CD" w:rsidP="009423A4">
      <w:pPr>
        <w:numPr>
          <w:ilvl w:val="1"/>
          <w:numId w:val="16"/>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CAD Fire/EMS Station Ordering</w:t>
      </w:r>
    </w:p>
    <w:p w14:paraId="14E71AD6" w14:textId="77777777" w:rsidR="00B662CD" w:rsidRPr="00B662CD" w:rsidRDefault="00B662CD" w:rsidP="009423A4">
      <w:pPr>
        <w:numPr>
          <w:ilvl w:val="1"/>
          <w:numId w:val="16"/>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GIS data for the base map</w:t>
      </w:r>
    </w:p>
    <w:p w14:paraId="00FD3F8A" w14:textId="77777777" w:rsidR="00B662CD" w:rsidRPr="00B662CD" w:rsidRDefault="00B662CD" w:rsidP="009423A4">
      <w:pPr>
        <w:numPr>
          <w:ilvl w:val="1"/>
          <w:numId w:val="16"/>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 xml:space="preserve">LRMS statutes and IBR data needed for the scenario   </w:t>
      </w:r>
    </w:p>
    <w:p w14:paraId="17F278F3" w14:textId="77777777" w:rsidR="00854DE8" w:rsidRDefault="00B662CD" w:rsidP="009423A4">
      <w:pPr>
        <w:numPr>
          <w:ilvl w:val="1"/>
          <w:numId w:val="16"/>
        </w:numPr>
        <w:spacing w:before="240" w:line="240" w:lineRule="auto"/>
        <w:ind w:left="1440"/>
        <w:contextualSpacing/>
        <w:rPr>
          <w:rFonts w:ascii="Times New Roman" w:hAnsi="Times New Roman" w:cs="Times New Roman"/>
          <w:sz w:val="24"/>
          <w:szCs w:val="24"/>
        </w:rPr>
      </w:pPr>
      <w:r w:rsidRPr="00B662CD">
        <w:rPr>
          <w:rFonts w:ascii="Times New Roman" w:hAnsi="Times New Roman" w:cs="Times New Roman"/>
          <w:sz w:val="24"/>
          <w:szCs w:val="24"/>
        </w:rPr>
        <w:t xml:space="preserve">FRMS data for Fire/EMS reports  </w:t>
      </w:r>
    </w:p>
    <w:p w14:paraId="1DA965E7" w14:textId="77777777" w:rsidR="00854DE8" w:rsidRDefault="00854DE8">
      <w:pPr>
        <w:rPr>
          <w:rFonts w:ascii="Times New Roman" w:hAnsi="Times New Roman" w:cs="Times New Roman"/>
          <w:sz w:val="24"/>
          <w:szCs w:val="24"/>
        </w:rPr>
      </w:pPr>
      <w:r>
        <w:rPr>
          <w:rFonts w:ascii="Times New Roman" w:hAnsi="Times New Roman" w:cs="Times New Roman"/>
          <w:sz w:val="24"/>
          <w:szCs w:val="24"/>
        </w:rPr>
        <w:br w:type="page"/>
      </w:r>
    </w:p>
    <w:p w14:paraId="29B929B6" w14:textId="433E49D2" w:rsidR="00B662CD" w:rsidRPr="00B662CD" w:rsidRDefault="00B662CD" w:rsidP="00B662CD">
      <w:pPr>
        <w:spacing w:line="240" w:lineRule="auto"/>
        <w:rPr>
          <w:rFonts w:ascii="Times New Roman" w:hAnsi="Times New Roman" w:cs="Times New Roman"/>
          <w:sz w:val="24"/>
          <w:szCs w:val="24"/>
          <w:u w:val="single"/>
        </w:rPr>
      </w:pPr>
      <w:r w:rsidRPr="00B662CD">
        <w:rPr>
          <w:rFonts w:ascii="Times New Roman" w:hAnsi="Times New Roman" w:cs="Times New Roman"/>
          <w:sz w:val="24"/>
          <w:szCs w:val="24"/>
          <w:u w:val="single"/>
        </w:rPr>
        <w:lastRenderedPageBreak/>
        <w:t>Company Demonstrations: - Five-day scripted demonstration</w:t>
      </w:r>
    </w:p>
    <w:p w14:paraId="3F81E1B4" w14:textId="77777777" w:rsidR="00B662CD" w:rsidRPr="00B662CD" w:rsidRDefault="00B662CD" w:rsidP="00B662CD">
      <w:pPr>
        <w:spacing w:before="240" w:line="240" w:lineRule="auto"/>
        <w:rPr>
          <w:rFonts w:ascii="Times New Roman" w:eastAsia="Times New Roman" w:hAnsi="Times New Roman" w:cs="Times New Roman"/>
          <w:sz w:val="24"/>
          <w:szCs w:val="24"/>
        </w:rPr>
      </w:pPr>
      <w:r w:rsidRPr="00B662CD">
        <w:rPr>
          <w:rFonts w:ascii="Times New Roman" w:eastAsia="Times New Roman" w:hAnsi="Times New Roman" w:cs="Times New Roman"/>
          <w:sz w:val="24"/>
          <w:szCs w:val="24"/>
        </w:rPr>
        <w:t>Demonstration Guidelines:</w:t>
      </w:r>
      <w:r w:rsidRPr="00B662CD">
        <w:rPr>
          <w:rFonts w:ascii="Times New Roman" w:eastAsia="Times New Roman" w:hAnsi="Times New Roman" w:cs="Times New Roman"/>
          <w:b/>
          <w:sz w:val="24"/>
          <w:szCs w:val="24"/>
        </w:rPr>
        <w:t xml:space="preserve">  </w:t>
      </w:r>
      <w:r w:rsidRPr="00B662CD">
        <w:rPr>
          <w:rFonts w:ascii="Times New Roman" w:eastAsia="Times New Roman" w:hAnsi="Times New Roman" w:cs="Times New Roman"/>
          <w:sz w:val="24"/>
          <w:szCs w:val="24"/>
        </w:rPr>
        <w:t>The Phase II demonstration process may take five business days to complete.  A precise schedule and agenda will be presented to the selected participants. The following is preliminary information only:</w:t>
      </w:r>
    </w:p>
    <w:p w14:paraId="74BC8985" w14:textId="77777777" w:rsidR="00B662CD" w:rsidRPr="00B662CD" w:rsidRDefault="00B662CD" w:rsidP="009423A4">
      <w:pPr>
        <w:numPr>
          <w:ilvl w:val="0"/>
          <w:numId w:val="17"/>
        </w:numPr>
        <w:tabs>
          <w:tab w:val="left" w:pos="720"/>
        </w:tabs>
        <w:spacing w:before="240" w:line="240" w:lineRule="auto"/>
        <w:ind w:left="720"/>
        <w:contextualSpacing/>
        <w:rPr>
          <w:rFonts w:ascii="Times New Roman" w:eastAsia="Times New Roman" w:hAnsi="Times New Roman" w:cs="Times New Roman"/>
          <w:snapToGrid w:val="0"/>
          <w:sz w:val="24"/>
          <w:szCs w:val="24"/>
        </w:rPr>
      </w:pPr>
      <w:r w:rsidRPr="00B662CD">
        <w:rPr>
          <w:rFonts w:ascii="Times New Roman" w:hAnsi="Times New Roman" w:cs="Times New Roman"/>
          <w:sz w:val="24"/>
          <w:szCs w:val="24"/>
        </w:rPr>
        <w:t xml:space="preserve">Participants </w:t>
      </w:r>
      <w:r w:rsidRPr="00B662CD">
        <w:rPr>
          <w:rFonts w:ascii="Times New Roman" w:eastAsia="Times New Roman" w:hAnsi="Times New Roman" w:cs="Times New Roman"/>
          <w:snapToGrid w:val="0"/>
          <w:sz w:val="24"/>
          <w:szCs w:val="24"/>
        </w:rPr>
        <w:t>will be expected to utilize sample Chatham County public safety data for the demonstration</w:t>
      </w:r>
    </w:p>
    <w:p w14:paraId="7FF4B4A4" w14:textId="77777777" w:rsidR="00B662CD" w:rsidRPr="00B662CD" w:rsidRDefault="00B662CD" w:rsidP="009423A4">
      <w:pPr>
        <w:numPr>
          <w:ilvl w:val="0"/>
          <w:numId w:val="17"/>
        </w:numPr>
        <w:tabs>
          <w:tab w:val="left" w:pos="720"/>
        </w:tabs>
        <w:spacing w:before="240" w:line="240" w:lineRule="auto"/>
        <w:ind w:left="720"/>
        <w:contextualSpacing/>
        <w:rPr>
          <w:rFonts w:ascii="Times New Roman" w:eastAsia="Times New Roman" w:hAnsi="Times New Roman" w:cs="Times New Roman"/>
          <w:snapToGrid w:val="0"/>
          <w:sz w:val="24"/>
          <w:szCs w:val="24"/>
        </w:rPr>
      </w:pPr>
      <w:r w:rsidRPr="00B662CD">
        <w:rPr>
          <w:rFonts w:ascii="Times New Roman" w:hAnsi="Times New Roman" w:cs="Times New Roman"/>
          <w:sz w:val="24"/>
          <w:szCs w:val="24"/>
        </w:rPr>
        <w:t xml:space="preserve">Participants </w:t>
      </w:r>
      <w:r w:rsidRPr="00B662CD">
        <w:rPr>
          <w:rFonts w:ascii="Times New Roman" w:eastAsia="Times New Roman" w:hAnsi="Times New Roman" w:cs="Times New Roman"/>
          <w:snapToGrid w:val="0"/>
          <w:sz w:val="24"/>
          <w:szCs w:val="24"/>
        </w:rPr>
        <w:t>shall demonstrate the system they proposed in their RFP response</w:t>
      </w:r>
    </w:p>
    <w:p w14:paraId="69C2E532" w14:textId="77777777" w:rsidR="00B662CD" w:rsidRPr="00B662CD" w:rsidRDefault="00B662CD" w:rsidP="009423A4">
      <w:pPr>
        <w:numPr>
          <w:ilvl w:val="0"/>
          <w:numId w:val="17"/>
        </w:numPr>
        <w:tabs>
          <w:tab w:val="left" w:pos="720"/>
        </w:tabs>
        <w:spacing w:before="240" w:line="240" w:lineRule="auto"/>
        <w:ind w:left="720"/>
        <w:contextualSpacing/>
        <w:rPr>
          <w:rFonts w:ascii="Times New Roman" w:eastAsia="Times New Roman" w:hAnsi="Times New Roman" w:cs="Times New Roman"/>
          <w:snapToGrid w:val="0"/>
          <w:sz w:val="24"/>
          <w:szCs w:val="24"/>
        </w:rPr>
      </w:pPr>
      <w:r w:rsidRPr="00B662CD">
        <w:rPr>
          <w:rFonts w:ascii="Times New Roman" w:hAnsi="Times New Roman" w:cs="Times New Roman"/>
          <w:sz w:val="24"/>
          <w:szCs w:val="24"/>
        </w:rPr>
        <w:t xml:space="preserve">Participants </w:t>
      </w:r>
      <w:r w:rsidRPr="00B662CD">
        <w:rPr>
          <w:rFonts w:ascii="Times New Roman" w:eastAsia="Times New Roman" w:hAnsi="Times New Roman" w:cs="Times New Roman"/>
          <w:snapToGrid w:val="0"/>
          <w:sz w:val="24"/>
          <w:szCs w:val="24"/>
        </w:rPr>
        <w:t>shall advise Chatham County if there is any difference between the proposed system and what is being demonstrated</w:t>
      </w:r>
    </w:p>
    <w:p w14:paraId="74DFA579" w14:textId="77777777" w:rsidR="00B662CD" w:rsidRPr="00B662CD" w:rsidRDefault="00B662CD" w:rsidP="009423A4">
      <w:pPr>
        <w:numPr>
          <w:ilvl w:val="0"/>
          <w:numId w:val="17"/>
        </w:numPr>
        <w:tabs>
          <w:tab w:val="left" w:pos="720"/>
        </w:tabs>
        <w:spacing w:before="240" w:line="240" w:lineRule="auto"/>
        <w:ind w:left="72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The order of the company demonstrations will be selected at random and/or depending upon company availability</w:t>
      </w:r>
    </w:p>
    <w:p w14:paraId="42DC0BE4" w14:textId="77777777" w:rsidR="00B662CD" w:rsidRPr="00B662CD" w:rsidRDefault="00B662CD" w:rsidP="009423A4">
      <w:pPr>
        <w:numPr>
          <w:ilvl w:val="0"/>
          <w:numId w:val="17"/>
        </w:numPr>
        <w:tabs>
          <w:tab w:val="left" w:pos="720"/>
        </w:tabs>
        <w:spacing w:before="240" w:line="240" w:lineRule="auto"/>
        <w:ind w:left="720"/>
        <w:contextualSpacing/>
        <w:rPr>
          <w:rFonts w:ascii="Times New Roman" w:eastAsia="Times New Roman" w:hAnsi="Times New Roman" w:cs="Times New Roman"/>
          <w:snapToGrid w:val="0"/>
          <w:sz w:val="24"/>
          <w:szCs w:val="24"/>
        </w:rPr>
      </w:pPr>
      <w:r w:rsidRPr="00B662CD">
        <w:rPr>
          <w:rFonts w:ascii="Times New Roman" w:eastAsia="Times New Roman" w:hAnsi="Times New Roman" w:cs="Times New Roman"/>
          <w:snapToGrid w:val="0"/>
          <w:sz w:val="24"/>
          <w:szCs w:val="24"/>
        </w:rPr>
        <w:t>Each company will be provided with a detailed list of scripted scenarios that will be used in the demonstration process</w:t>
      </w:r>
    </w:p>
    <w:p w14:paraId="7AB236E0" w14:textId="77777777" w:rsidR="00191861" w:rsidRDefault="00191861" w:rsidP="00191861">
      <w:pPr>
        <w:spacing w:before="240" w:line="240" w:lineRule="auto"/>
        <w:ind w:left="1080"/>
        <w:contextualSpacing/>
        <w:rPr>
          <w:rFonts w:ascii="Times New Roman" w:hAnsi="Times New Roman" w:cs="Times New Roman"/>
          <w:sz w:val="24"/>
          <w:szCs w:val="24"/>
        </w:rPr>
      </w:pPr>
    </w:p>
    <w:p w14:paraId="1EB37D6A" w14:textId="4E2EF678" w:rsidR="00B662CD" w:rsidRPr="00B662CD" w:rsidRDefault="00B662CD" w:rsidP="009423A4">
      <w:pPr>
        <w:numPr>
          <w:ilvl w:val="0"/>
          <w:numId w:val="18"/>
        </w:numPr>
        <w:spacing w:before="240" w:line="240" w:lineRule="auto"/>
        <w:ind w:left="1080"/>
        <w:contextualSpacing/>
        <w:rPr>
          <w:rFonts w:ascii="Times New Roman" w:hAnsi="Times New Roman" w:cs="Times New Roman"/>
          <w:sz w:val="24"/>
          <w:szCs w:val="24"/>
        </w:rPr>
      </w:pPr>
      <w:r w:rsidRPr="00B662CD">
        <w:rPr>
          <w:rFonts w:ascii="Times New Roman" w:hAnsi="Times New Roman" w:cs="Times New Roman"/>
          <w:sz w:val="24"/>
          <w:szCs w:val="24"/>
        </w:rPr>
        <w:t>Day 1</w:t>
      </w:r>
    </w:p>
    <w:p w14:paraId="66DF1383"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Brief presentation about the company</w:t>
      </w:r>
    </w:p>
    <w:p w14:paraId="16FC77C9"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A-Z overview of proposed CAD/RMS system</w:t>
      </w:r>
    </w:p>
    <w:p w14:paraId="6E8C22C6"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NG9-1-1 capabilities and roadmap</w:t>
      </w:r>
    </w:p>
    <w:p w14:paraId="111EEE15"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Q &amp; A</w:t>
      </w:r>
    </w:p>
    <w:p w14:paraId="6AA061AF" w14:textId="77777777" w:rsidR="00B662CD" w:rsidRPr="00B662CD" w:rsidRDefault="00B662CD" w:rsidP="009423A4">
      <w:pPr>
        <w:numPr>
          <w:ilvl w:val="0"/>
          <w:numId w:val="18"/>
        </w:numPr>
        <w:spacing w:before="240" w:line="240" w:lineRule="auto"/>
        <w:ind w:left="1080"/>
        <w:contextualSpacing/>
        <w:rPr>
          <w:rFonts w:ascii="Times New Roman" w:hAnsi="Times New Roman" w:cs="Times New Roman"/>
          <w:sz w:val="24"/>
          <w:szCs w:val="24"/>
        </w:rPr>
      </w:pPr>
      <w:r w:rsidRPr="00B662CD">
        <w:rPr>
          <w:rFonts w:ascii="Times New Roman" w:hAnsi="Times New Roman" w:cs="Times New Roman"/>
          <w:sz w:val="24"/>
          <w:szCs w:val="24"/>
        </w:rPr>
        <w:t>Day 2</w:t>
      </w:r>
    </w:p>
    <w:p w14:paraId="25D07069"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CAD/Mobile/Mapping</w:t>
      </w:r>
    </w:p>
    <w:p w14:paraId="48752CF5"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9-1-1 call taking through dispatch scenarios</w:t>
      </w:r>
    </w:p>
    <w:p w14:paraId="524A916A"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Multi-agency scenarios</w:t>
      </w:r>
    </w:p>
    <w:p w14:paraId="11B96441"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Law Enforcement scenarios</w:t>
      </w:r>
    </w:p>
    <w:p w14:paraId="1047D5CD"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Q &amp; A</w:t>
      </w:r>
    </w:p>
    <w:p w14:paraId="2EE1D830" w14:textId="77777777" w:rsidR="00B662CD" w:rsidRPr="00B662CD" w:rsidRDefault="00B662CD" w:rsidP="009423A4">
      <w:pPr>
        <w:numPr>
          <w:ilvl w:val="0"/>
          <w:numId w:val="18"/>
        </w:numPr>
        <w:spacing w:before="240" w:line="240" w:lineRule="auto"/>
        <w:ind w:left="1080"/>
        <w:contextualSpacing/>
        <w:rPr>
          <w:rFonts w:ascii="Times New Roman" w:hAnsi="Times New Roman" w:cs="Times New Roman"/>
          <w:sz w:val="24"/>
          <w:szCs w:val="24"/>
        </w:rPr>
      </w:pPr>
      <w:r w:rsidRPr="00B662CD">
        <w:rPr>
          <w:rFonts w:ascii="Times New Roman" w:hAnsi="Times New Roman" w:cs="Times New Roman"/>
          <w:sz w:val="24"/>
          <w:szCs w:val="24"/>
        </w:rPr>
        <w:t>Day 3</w:t>
      </w:r>
    </w:p>
    <w:p w14:paraId="292F848D"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CAD/Mobile/Mapping</w:t>
      </w:r>
    </w:p>
    <w:p w14:paraId="1EFCEA45"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Fire/Rescue scenarios</w:t>
      </w:r>
    </w:p>
    <w:p w14:paraId="67B412C2"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EMS scenarios</w:t>
      </w:r>
    </w:p>
    <w:p w14:paraId="02409770"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MCI/Disaster scenarios</w:t>
      </w:r>
    </w:p>
    <w:p w14:paraId="02FE59F1"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Q &amp; A</w:t>
      </w:r>
    </w:p>
    <w:p w14:paraId="72CD1325" w14:textId="77777777" w:rsidR="00B662CD" w:rsidRPr="00B662CD" w:rsidRDefault="00B662CD" w:rsidP="009423A4">
      <w:pPr>
        <w:numPr>
          <w:ilvl w:val="0"/>
          <w:numId w:val="18"/>
        </w:numPr>
        <w:spacing w:before="240" w:line="240" w:lineRule="auto"/>
        <w:ind w:left="1080"/>
        <w:contextualSpacing/>
        <w:rPr>
          <w:rFonts w:ascii="Times New Roman" w:hAnsi="Times New Roman" w:cs="Times New Roman"/>
          <w:sz w:val="24"/>
          <w:szCs w:val="24"/>
        </w:rPr>
      </w:pPr>
      <w:r w:rsidRPr="00B662CD">
        <w:rPr>
          <w:rFonts w:ascii="Times New Roman" w:hAnsi="Times New Roman" w:cs="Times New Roman"/>
          <w:sz w:val="24"/>
          <w:szCs w:val="24"/>
        </w:rPr>
        <w:t>Day 4 - RMS</w:t>
      </w:r>
    </w:p>
    <w:p w14:paraId="406463CE"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Law Enforcement RMS</w:t>
      </w:r>
    </w:p>
    <w:p w14:paraId="6655A149"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Fire RMS</w:t>
      </w:r>
    </w:p>
    <w:p w14:paraId="7E196A59"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EMS RMS</w:t>
      </w:r>
    </w:p>
    <w:p w14:paraId="3011C9B3" w14:textId="77777777" w:rsidR="00B662CD" w:rsidRPr="00B662CD" w:rsidRDefault="00B662CD" w:rsidP="009423A4">
      <w:pPr>
        <w:numPr>
          <w:ilvl w:val="0"/>
          <w:numId w:val="18"/>
        </w:numPr>
        <w:spacing w:before="240" w:line="240" w:lineRule="auto"/>
        <w:ind w:left="1080"/>
        <w:contextualSpacing/>
        <w:rPr>
          <w:rFonts w:ascii="Times New Roman" w:hAnsi="Times New Roman" w:cs="Times New Roman"/>
          <w:sz w:val="24"/>
          <w:szCs w:val="24"/>
        </w:rPr>
      </w:pPr>
      <w:r w:rsidRPr="00B662CD">
        <w:rPr>
          <w:rFonts w:ascii="Times New Roman" w:hAnsi="Times New Roman" w:cs="Times New Roman"/>
          <w:sz w:val="24"/>
          <w:szCs w:val="24"/>
        </w:rPr>
        <w:t>Day 5</w:t>
      </w:r>
    </w:p>
    <w:p w14:paraId="3573AB20"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Technical/IT presentation</w:t>
      </w:r>
    </w:p>
    <w:p w14:paraId="3178AEF6" w14:textId="77777777" w:rsidR="00B662CD" w:rsidRPr="00B662CD" w:rsidRDefault="00B662CD" w:rsidP="009423A4">
      <w:pPr>
        <w:numPr>
          <w:ilvl w:val="2"/>
          <w:numId w:val="18"/>
        </w:numPr>
        <w:spacing w:before="240" w:line="240" w:lineRule="auto"/>
        <w:ind w:left="2520"/>
        <w:contextualSpacing/>
        <w:rPr>
          <w:rFonts w:ascii="Times New Roman" w:hAnsi="Times New Roman" w:cs="Times New Roman"/>
          <w:sz w:val="24"/>
          <w:szCs w:val="24"/>
        </w:rPr>
      </w:pPr>
      <w:r w:rsidRPr="00B662CD">
        <w:rPr>
          <w:rFonts w:ascii="Times New Roman" w:hAnsi="Times New Roman" w:cs="Times New Roman"/>
          <w:sz w:val="24"/>
          <w:szCs w:val="24"/>
        </w:rPr>
        <w:t>Infrastructure, specifications, reliability, back-up process and redundancy</w:t>
      </w:r>
    </w:p>
    <w:p w14:paraId="7DDCE004" w14:textId="77777777" w:rsidR="00B662CD" w:rsidRPr="00B662CD" w:rsidRDefault="00B662CD" w:rsidP="009423A4">
      <w:pPr>
        <w:numPr>
          <w:ilvl w:val="2"/>
          <w:numId w:val="18"/>
        </w:numPr>
        <w:spacing w:before="240" w:line="240" w:lineRule="auto"/>
        <w:ind w:left="2520"/>
        <w:contextualSpacing/>
        <w:rPr>
          <w:rFonts w:ascii="Times New Roman" w:hAnsi="Times New Roman" w:cs="Times New Roman"/>
          <w:sz w:val="24"/>
          <w:szCs w:val="24"/>
        </w:rPr>
      </w:pPr>
      <w:r w:rsidRPr="00B662CD">
        <w:rPr>
          <w:rFonts w:ascii="Times New Roman" w:hAnsi="Times New Roman" w:cs="Times New Roman"/>
          <w:sz w:val="24"/>
          <w:szCs w:val="24"/>
        </w:rPr>
        <w:t>Interfaces</w:t>
      </w:r>
    </w:p>
    <w:p w14:paraId="1D8AF2B1" w14:textId="77777777" w:rsidR="00B662CD" w:rsidRPr="00B662CD" w:rsidRDefault="00B662CD" w:rsidP="009423A4">
      <w:pPr>
        <w:numPr>
          <w:ilvl w:val="2"/>
          <w:numId w:val="18"/>
        </w:numPr>
        <w:spacing w:before="240" w:line="240" w:lineRule="auto"/>
        <w:ind w:left="2520"/>
        <w:contextualSpacing/>
        <w:rPr>
          <w:rFonts w:ascii="Times New Roman" w:hAnsi="Times New Roman" w:cs="Times New Roman"/>
          <w:sz w:val="24"/>
          <w:szCs w:val="24"/>
        </w:rPr>
      </w:pPr>
      <w:r w:rsidRPr="00B662CD">
        <w:rPr>
          <w:rFonts w:ascii="Times New Roman" w:hAnsi="Times New Roman" w:cs="Times New Roman"/>
          <w:sz w:val="24"/>
          <w:szCs w:val="24"/>
        </w:rPr>
        <w:t>Data conversion, legacy data solution</w:t>
      </w:r>
    </w:p>
    <w:p w14:paraId="768D1FE1"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lastRenderedPageBreak/>
        <w:t>GIS presentation</w:t>
      </w:r>
    </w:p>
    <w:p w14:paraId="1F0CE1B1"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Business Intelligence demonstration and presentation</w:t>
      </w:r>
    </w:p>
    <w:p w14:paraId="4C3B0CF4" w14:textId="77777777" w:rsidR="00B662CD" w:rsidRPr="00B662CD" w:rsidRDefault="00B662CD" w:rsidP="009423A4">
      <w:pPr>
        <w:numPr>
          <w:ilvl w:val="1"/>
          <w:numId w:val="18"/>
        </w:numPr>
        <w:spacing w:before="240" w:line="240" w:lineRule="auto"/>
        <w:ind w:left="1800"/>
        <w:contextualSpacing/>
        <w:rPr>
          <w:rFonts w:ascii="Times New Roman" w:hAnsi="Times New Roman" w:cs="Times New Roman"/>
          <w:sz w:val="24"/>
          <w:szCs w:val="24"/>
        </w:rPr>
      </w:pPr>
      <w:r w:rsidRPr="00B662CD">
        <w:rPr>
          <w:rFonts w:ascii="Times New Roman" w:hAnsi="Times New Roman" w:cs="Times New Roman"/>
          <w:sz w:val="24"/>
          <w:szCs w:val="24"/>
        </w:rPr>
        <w:t>Final Q &amp; A</w:t>
      </w:r>
    </w:p>
    <w:p w14:paraId="416DF510" w14:textId="77777777" w:rsidR="00B46A26" w:rsidRPr="00B46A26" w:rsidRDefault="00B46A26" w:rsidP="00B46A26">
      <w:bookmarkStart w:id="3" w:name="_Toc524408476"/>
    </w:p>
    <w:p w14:paraId="106CDBB0" w14:textId="78E34228" w:rsidR="00B662CD" w:rsidRPr="002D545A" w:rsidRDefault="00B662CD" w:rsidP="002D545A">
      <w:pPr>
        <w:rPr>
          <w:rFonts w:ascii="Times New Roman" w:eastAsiaTheme="majorEastAsia" w:hAnsi="Times New Roman" w:cs="Times New Roman"/>
          <w:b/>
          <w:bCs/>
          <w:sz w:val="24"/>
          <w:szCs w:val="24"/>
          <w:u w:val="single"/>
        </w:rPr>
      </w:pPr>
      <w:r w:rsidRPr="002D545A">
        <w:rPr>
          <w:rFonts w:ascii="Times New Roman" w:eastAsiaTheme="majorEastAsia" w:hAnsi="Times New Roman" w:cs="Times New Roman"/>
          <w:b/>
          <w:bCs/>
          <w:sz w:val="24"/>
          <w:szCs w:val="24"/>
          <w:u w:val="single"/>
        </w:rPr>
        <w:t>Best and Final Offer</w:t>
      </w:r>
      <w:bookmarkEnd w:id="3"/>
    </w:p>
    <w:p w14:paraId="3B34A9C2" w14:textId="77777777" w:rsidR="00B662CD" w:rsidRPr="00B662CD" w:rsidRDefault="00B662CD" w:rsidP="00B662CD">
      <w:pPr>
        <w:spacing w:line="240" w:lineRule="auto"/>
        <w:rPr>
          <w:rFonts w:ascii="Times New Roman" w:hAnsi="Times New Roman" w:cs="Times New Roman"/>
          <w:sz w:val="24"/>
          <w:szCs w:val="24"/>
        </w:rPr>
      </w:pPr>
      <w:r w:rsidRPr="00B662CD">
        <w:rPr>
          <w:rFonts w:ascii="Times New Roman" w:hAnsi="Times New Roman" w:cs="Times New Roman"/>
          <w:sz w:val="24"/>
          <w:szCs w:val="24"/>
        </w:rPr>
        <w:t xml:space="preserve">Chatham County may choose to provide the selected Phase II companies a Best and Final Offer (BAFO) time period. There is no mandatory requirement that a company must respond to the BAFO. A company may choose to </w:t>
      </w:r>
      <w:r w:rsidRPr="00B662CD">
        <w:rPr>
          <w:rFonts w:ascii="Times New Roman" w:hAnsi="Times New Roman" w:cs="Times New Roman"/>
          <w:sz w:val="24"/>
          <w:szCs w:val="24"/>
          <w:u w:val="single"/>
        </w:rPr>
        <w:t>not</w:t>
      </w:r>
      <w:r w:rsidRPr="00B662CD">
        <w:rPr>
          <w:rFonts w:ascii="Times New Roman" w:hAnsi="Times New Roman" w:cs="Times New Roman"/>
          <w:sz w:val="24"/>
          <w:szCs w:val="24"/>
        </w:rPr>
        <w:t xml:space="preserve"> respond with an updated offer. If a company does not respond to a BAFO opportunity, the original Phase I Cost Proposal score will be utilized in the final calculation.</w:t>
      </w:r>
    </w:p>
    <w:p w14:paraId="6E614181" w14:textId="77777777" w:rsidR="00B662CD" w:rsidRPr="002D545A" w:rsidRDefault="00B662CD" w:rsidP="002D545A">
      <w:pPr>
        <w:rPr>
          <w:rFonts w:ascii="Times New Roman" w:eastAsiaTheme="majorEastAsia" w:hAnsi="Times New Roman" w:cs="Times New Roman"/>
          <w:b/>
          <w:bCs/>
          <w:sz w:val="24"/>
          <w:szCs w:val="24"/>
          <w:u w:val="single"/>
        </w:rPr>
      </w:pPr>
      <w:bookmarkStart w:id="4" w:name="_Toc462046694"/>
      <w:bookmarkStart w:id="5" w:name="_Toc524408477"/>
      <w:r w:rsidRPr="002D545A">
        <w:rPr>
          <w:rFonts w:ascii="Times New Roman" w:eastAsiaTheme="majorEastAsia" w:hAnsi="Times New Roman" w:cs="Times New Roman"/>
          <w:b/>
          <w:bCs/>
          <w:sz w:val="24"/>
          <w:szCs w:val="24"/>
          <w:u w:val="single"/>
        </w:rPr>
        <w:t>Final Scoring and Ranking</w:t>
      </w:r>
      <w:bookmarkEnd w:id="4"/>
      <w:bookmarkEnd w:id="5"/>
    </w:p>
    <w:p w14:paraId="241ADD63" w14:textId="77777777" w:rsidR="00B662CD" w:rsidRPr="00B662CD" w:rsidRDefault="00B662CD" w:rsidP="00B662CD">
      <w:pPr>
        <w:spacing w:line="240" w:lineRule="auto"/>
        <w:rPr>
          <w:rFonts w:ascii="Times New Roman" w:hAnsi="Times New Roman" w:cs="Times New Roman"/>
          <w:sz w:val="24"/>
          <w:szCs w:val="24"/>
        </w:rPr>
      </w:pPr>
      <w:r w:rsidRPr="00B662CD">
        <w:rPr>
          <w:rFonts w:ascii="Times New Roman" w:hAnsi="Times New Roman" w:cs="Times New Roman"/>
          <w:sz w:val="24"/>
          <w:szCs w:val="24"/>
        </w:rPr>
        <w:t>The Functionality &amp; Features, Technical/IT and Pricing/BAFO categories will be re-scored utilizing the information learned in Phase II.</w:t>
      </w:r>
    </w:p>
    <w:p w14:paraId="35ABEB9E" w14:textId="77777777" w:rsidR="00B662CD" w:rsidRPr="00B662CD" w:rsidRDefault="00B662CD" w:rsidP="00B662CD">
      <w:pPr>
        <w:spacing w:before="240" w:line="240" w:lineRule="auto"/>
        <w:rPr>
          <w:rFonts w:ascii="Times New Roman" w:hAnsi="Times New Roman" w:cs="Times New Roman"/>
          <w:sz w:val="24"/>
          <w:szCs w:val="24"/>
        </w:rPr>
      </w:pPr>
      <w:r w:rsidRPr="00B662CD">
        <w:rPr>
          <w:rFonts w:ascii="Times New Roman" w:hAnsi="Times New Roman" w:cs="Times New Roman"/>
          <w:sz w:val="24"/>
          <w:szCs w:val="24"/>
        </w:rPr>
        <w:t>A final scoring process will be completed resulting in a final ranking. The most qualified individual or firm will be recommended by the RFP Evaluation Committee based on the overall strength of each proposal.</w:t>
      </w:r>
    </w:p>
    <w:p w14:paraId="1F7ADF45" w14:textId="77777777" w:rsidR="00B662CD" w:rsidRPr="00B662CD" w:rsidRDefault="00B662CD" w:rsidP="00B662CD">
      <w:pPr>
        <w:spacing w:after="0" w:line="240" w:lineRule="auto"/>
        <w:rPr>
          <w:rFonts w:ascii="Times New Roman" w:hAnsi="Times New Roman" w:cs="Times New Roman"/>
          <w:sz w:val="24"/>
          <w:szCs w:val="24"/>
        </w:rPr>
      </w:pPr>
      <w:r w:rsidRPr="00B662CD">
        <w:rPr>
          <w:rFonts w:ascii="Times New Roman" w:hAnsi="Times New Roman" w:cs="Times New Roman"/>
          <w:sz w:val="24"/>
          <w:szCs w:val="24"/>
        </w:rPr>
        <w:t>Chatham County will notify the #1 ranked Proposer and begin contract negotiations. If contract negotiations fail with the #1 ranked Proposer, the County reserves the right to negotiate with the #2 ranked Proposer. All Proposers will be notified of the final scores and ranking once a final contract has been approved.</w:t>
      </w:r>
    </w:p>
    <w:p w14:paraId="47D42FDC" w14:textId="77777777" w:rsidR="00B662CD" w:rsidRPr="00B662CD" w:rsidRDefault="00B662CD" w:rsidP="00B662CD">
      <w:pPr>
        <w:numPr>
          <w:ilvl w:val="12"/>
          <w:numId w:val="0"/>
        </w:numPr>
        <w:tabs>
          <w:tab w:val="left" w:pos="720"/>
        </w:tabs>
        <w:ind w:left="720" w:hanging="720"/>
        <w:jc w:val="both"/>
        <w:rPr>
          <w:rFonts w:ascii="Times New Roman" w:hAnsi="Times New Roman" w:cs="Times New Roman"/>
          <w:b/>
          <w:bCs/>
          <w:sz w:val="24"/>
          <w:szCs w:val="24"/>
        </w:rPr>
      </w:pPr>
    </w:p>
    <w:p w14:paraId="323CE3F0" w14:textId="6EC1A7A9" w:rsidR="00B662CD" w:rsidRPr="00B662CD" w:rsidRDefault="00B662CD" w:rsidP="00B662CD">
      <w:pPr>
        <w:numPr>
          <w:ilvl w:val="12"/>
          <w:numId w:val="0"/>
        </w:num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3.3</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PROPOSAL DEADLINE:</w:t>
      </w:r>
      <w:r w:rsidRPr="00B662CD">
        <w:rPr>
          <w:rFonts w:ascii="Times New Roman" w:hAnsi="Times New Roman" w:cs="Times New Roman"/>
          <w:sz w:val="24"/>
          <w:szCs w:val="24"/>
        </w:rPr>
        <w:t xml:space="preserve">  The response to this ‘Request for Proposal” must be received by the Purchasing Department no later than </w:t>
      </w:r>
      <w:r w:rsidRPr="00B662CD">
        <w:rPr>
          <w:rFonts w:ascii="Times New Roman" w:hAnsi="Times New Roman" w:cs="Times New Roman"/>
          <w:b/>
          <w:bCs/>
          <w:sz w:val="24"/>
          <w:szCs w:val="24"/>
          <w:u w:val="single"/>
        </w:rPr>
        <w:t xml:space="preserve">April 2, 2020 (Thursday) at </w:t>
      </w:r>
      <w:r w:rsidR="00854DE8">
        <w:rPr>
          <w:rFonts w:ascii="Times New Roman" w:hAnsi="Times New Roman" w:cs="Times New Roman"/>
          <w:b/>
          <w:bCs/>
          <w:sz w:val="24"/>
          <w:szCs w:val="24"/>
          <w:u w:val="single"/>
        </w:rPr>
        <w:t xml:space="preserve">5:00pm </w:t>
      </w:r>
      <w:r w:rsidRPr="00B662CD">
        <w:rPr>
          <w:rFonts w:ascii="Times New Roman" w:hAnsi="Times New Roman" w:cs="Times New Roman"/>
          <w:b/>
          <w:bCs/>
          <w:sz w:val="24"/>
          <w:szCs w:val="24"/>
          <w:u w:val="single"/>
        </w:rPr>
        <w:t>EST.</w:t>
      </w:r>
      <w:r w:rsidRPr="00B662CD">
        <w:rPr>
          <w:rFonts w:ascii="Times New Roman" w:hAnsi="Times New Roman" w:cs="Times New Roman"/>
          <w:sz w:val="24"/>
          <w:szCs w:val="24"/>
        </w:rPr>
        <w:t xml:space="preserve">  Any proposal received after the time stipulated may be rejected and returned unopened to the proponent.  It is emphasized that late proposals may be rejected.</w:t>
      </w:r>
    </w:p>
    <w:p w14:paraId="65013FEF" w14:textId="77777777" w:rsidR="00B662CD" w:rsidRPr="00B662CD" w:rsidRDefault="00B662CD" w:rsidP="00B662CD">
      <w:pPr>
        <w:numPr>
          <w:ilvl w:val="12"/>
          <w:numId w:val="0"/>
        </w:numPr>
        <w:ind w:left="720"/>
        <w:jc w:val="both"/>
        <w:rPr>
          <w:rFonts w:ascii="Times New Roman" w:hAnsi="Times New Roman" w:cs="Times New Roman"/>
          <w:sz w:val="24"/>
          <w:szCs w:val="24"/>
        </w:rPr>
      </w:pPr>
      <w:r w:rsidRPr="00B662CD">
        <w:rPr>
          <w:rFonts w:ascii="Times New Roman" w:hAnsi="Times New Roman" w:cs="Times New Roman"/>
          <w:sz w:val="24"/>
          <w:szCs w:val="24"/>
        </w:rPr>
        <w:t xml:space="preserve">For good and sufficient reason, up to 24 hours before the advertised deadline, the County may extend the response schedule. An addendum will be issued setting forth the new date and time.  </w:t>
      </w:r>
    </w:p>
    <w:p w14:paraId="0B4F1C77" w14:textId="77777777" w:rsidR="00142801" w:rsidRDefault="00142801">
      <w:r>
        <w:rPr>
          <w:b/>
          <w:bCs/>
        </w:rPr>
        <w:br w:type="page"/>
      </w:r>
    </w:p>
    <w:tbl>
      <w:tblPr>
        <w:tblStyle w:val="GridTable2-Accent11"/>
        <w:tblW w:w="9720" w:type="dxa"/>
        <w:tblLook w:val="04A0" w:firstRow="1" w:lastRow="0" w:firstColumn="1" w:lastColumn="0" w:noHBand="0" w:noVBand="1"/>
      </w:tblPr>
      <w:tblGrid>
        <w:gridCol w:w="5040"/>
        <w:gridCol w:w="4680"/>
      </w:tblGrid>
      <w:tr w:rsidR="00B662CD" w:rsidRPr="00B662CD" w14:paraId="1D0C45EA" w14:textId="77777777" w:rsidTr="005B6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7BFE942E" w14:textId="40334E49" w:rsidR="00B662CD" w:rsidRPr="00B662CD" w:rsidRDefault="00B662CD" w:rsidP="00B662CD">
            <w:pPr>
              <w:numPr>
                <w:ilvl w:val="12"/>
                <w:numId w:val="0"/>
              </w:numPr>
              <w:jc w:val="both"/>
              <w:rPr>
                <w:rFonts w:ascii="Times New Roman" w:hAnsi="Times New Roman" w:cs="Times New Roman"/>
                <w:sz w:val="24"/>
                <w:szCs w:val="24"/>
              </w:rPr>
            </w:pPr>
          </w:p>
        </w:tc>
        <w:tc>
          <w:tcPr>
            <w:tcW w:w="4680" w:type="dxa"/>
          </w:tcPr>
          <w:p w14:paraId="7087992D" w14:textId="77777777" w:rsidR="00B662CD" w:rsidRPr="00B662CD" w:rsidRDefault="00B662CD" w:rsidP="00B662CD">
            <w:pPr>
              <w:numPr>
                <w:ilvl w:val="12"/>
                <w:numId w:val="0"/>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662CD" w:rsidRPr="00B662CD" w14:paraId="17ED6A58" w14:textId="77777777" w:rsidTr="005B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7AE2F181" w14:textId="77777777" w:rsidR="00B662CD" w:rsidRPr="00142801" w:rsidRDefault="00B662CD" w:rsidP="00B662CD">
            <w:pPr>
              <w:numPr>
                <w:ilvl w:val="12"/>
                <w:numId w:val="0"/>
              </w:numPr>
              <w:rPr>
                <w:rFonts w:ascii="Times New Roman" w:hAnsi="Times New Roman" w:cs="Times New Roman"/>
                <w:sz w:val="24"/>
                <w:szCs w:val="24"/>
              </w:rPr>
            </w:pPr>
            <w:bookmarkStart w:id="6" w:name="_Hlk32233850"/>
            <w:r w:rsidRPr="00142801">
              <w:rPr>
                <w:rFonts w:ascii="Times New Roman" w:hAnsi="Times New Roman" w:cs="Times New Roman"/>
                <w:sz w:val="24"/>
                <w:szCs w:val="24"/>
              </w:rPr>
              <w:t>RFP Release Date</w:t>
            </w:r>
          </w:p>
        </w:tc>
        <w:tc>
          <w:tcPr>
            <w:tcW w:w="4680" w:type="dxa"/>
          </w:tcPr>
          <w:p w14:paraId="6F57D759" w14:textId="77777777" w:rsidR="00B662CD" w:rsidRPr="00142801" w:rsidRDefault="00B662CD" w:rsidP="00B662CD">
            <w:pPr>
              <w:numPr>
                <w:ilvl w:val="12"/>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February 13, 2020</w:t>
            </w:r>
          </w:p>
        </w:tc>
      </w:tr>
      <w:tr w:rsidR="00B662CD" w:rsidRPr="00B662CD" w14:paraId="0016D1B5" w14:textId="77777777" w:rsidTr="005B672A">
        <w:tc>
          <w:tcPr>
            <w:cnfStyle w:val="001000000000" w:firstRow="0" w:lastRow="0" w:firstColumn="1" w:lastColumn="0" w:oddVBand="0" w:evenVBand="0" w:oddHBand="0" w:evenHBand="0" w:firstRowFirstColumn="0" w:firstRowLastColumn="0" w:lastRowFirstColumn="0" w:lastRowLastColumn="0"/>
            <w:tcW w:w="5040" w:type="dxa"/>
          </w:tcPr>
          <w:p w14:paraId="0A1572EF"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Question and Answer Period</w:t>
            </w:r>
          </w:p>
        </w:tc>
        <w:tc>
          <w:tcPr>
            <w:tcW w:w="4680" w:type="dxa"/>
          </w:tcPr>
          <w:p w14:paraId="73E700CE" w14:textId="77777777" w:rsidR="00B662CD" w:rsidRPr="00142801" w:rsidRDefault="00B662CD" w:rsidP="00B662CD">
            <w:pPr>
              <w:numPr>
                <w:ilvl w:val="12"/>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February 14, to March 20, 2020 5:00pm EST</w:t>
            </w:r>
          </w:p>
        </w:tc>
      </w:tr>
      <w:tr w:rsidR="00B662CD" w:rsidRPr="00B662CD" w14:paraId="25541A40" w14:textId="77777777" w:rsidTr="005B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0677AB67"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RFP Closing Date</w:t>
            </w:r>
          </w:p>
        </w:tc>
        <w:tc>
          <w:tcPr>
            <w:tcW w:w="4680" w:type="dxa"/>
          </w:tcPr>
          <w:p w14:paraId="37F74D0F" w14:textId="77777777" w:rsidR="00B662CD" w:rsidRPr="00142801" w:rsidRDefault="00B662CD" w:rsidP="00B662CD">
            <w:pPr>
              <w:numPr>
                <w:ilvl w:val="12"/>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April 2, 2020</w:t>
            </w:r>
          </w:p>
        </w:tc>
      </w:tr>
      <w:tr w:rsidR="00B662CD" w:rsidRPr="00B662CD" w14:paraId="2CF4161E" w14:textId="77777777" w:rsidTr="005B672A">
        <w:tc>
          <w:tcPr>
            <w:cnfStyle w:val="001000000000" w:firstRow="0" w:lastRow="0" w:firstColumn="1" w:lastColumn="0" w:oddVBand="0" w:evenVBand="0" w:oddHBand="0" w:evenHBand="0" w:firstRowFirstColumn="0" w:firstRowLastColumn="0" w:lastRowFirstColumn="0" w:lastRowLastColumn="0"/>
            <w:tcW w:w="5040" w:type="dxa"/>
          </w:tcPr>
          <w:p w14:paraId="267FDCCC"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 xml:space="preserve">Phase I - Evaluation and Scoring of Proposals </w:t>
            </w:r>
          </w:p>
        </w:tc>
        <w:tc>
          <w:tcPr>
            <w:tcW w:w="4680" w:type="dxa"/>
          </w:tcPr>
          <w:p w14:paraId="124645E5" w14:textId="77777777" w:rsidR="00B662CD" w:rsidRPr="00142801" w:rsidRDefault="00B662CD" w:rsidP="00B662CD">
            <w:pPr>
              <w:numPr>
                <w:ilvl w:val="12"/>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April 6 – May 15, 2020</w:t>
            </w:r>
          </w:p>
        </w:tc>
      </w:tr>
      <w:tr w:rsidR="00B662CD" w:rsidRPr="00B662CD" w14:paraId="5B9A2128" w14:textId="77777777" w:rsidTr="005B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2B015205"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Phase 1 Ranking</w:t>
            </w:r>
          </w:p>
        </w:tc>
        <w:tc>
          <w:tcPr>
            <w:tcW w:w="4680" w:type="dxa"/>
          </w:tcPr>
          <w:p w14:paraId="6CB44A7A" w14:textId="77777777" w:rsidR="00B662CD" w:rsidRPr="00142801" w:rsidRDefault="00B662CD" w:rsidP="00B662CD">
            <w:pPr>
              <w:numPr>
                <w:ilvl w:val="12"/>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May 16, 2020</w:t>
            </w:r>
          </w:p>
        </w:tc>
      </w:tr>
      <w:tr w:rsidR="00B662CD" w:rsidRPr="00B662CD" w14:paraId="26246AA8" w14:textId="77777777" w:rsidTr="005B672A">
        <w:tc>
          <w:tcPr>
            <w:cnfStyle w:val="001000000000" w:firstRow="0" w:lastRow="0" w:firstColumn="1" w:lastColumn="0" w:oddVBand="0" w:evenVBand="0" w:oddHBand="0" w:evenHBand="0" w:firstRowFirstColumn="0" w:firstRowLastColumn="0" w:lastRowFirstColumn="0" w:lastRowLastColumn="0"/>
            <w:tcW w:w="5040" w:type="dxa"/>
          </w:tcPr>
          <w:p w14:paraId="42F6D8AB"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Phase 2 Notification to Selected Proposers</w:t>
            </w:r>
          </w:p>
        </w:tc>
        <w:tc>
          <w:tcPr>
            <w:tcW w:w="4680" w:type="dxa"/>
          </w:tcPr>
          <w:p w14:paraId="12E2E97F" w14:textId="77777777" w:rsidR="00B662CD" w:rsidRPr="00142801" w:rsidRDefault="00B662CD" w:rsidP="00B662CD">
            <w:pPr>
              <w:numPr>
                <w:ilvl w:val="12"/>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May 17, 2020</w:t>
            </w:r>
          </w:p>
        </w:tc>
      </w:tr>
      <w:tr w:rsidR="00B662CD" w:rsidRPr="00B662CD" w14:paraId="37B6C1D7" w14:textId="77777777" w:rsidTr="005B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5E1C6760"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Preparation for Phase 2 Scripted Demonstration and Presentations</w:t>
            </w:r>
          </w:p>
        </w:tc>
        <w:tc>
          <w:tcPr>
            <w:tcW w:w="4680" w:type="dxa"/>
          </w:tcPr>
          <w:p w14:paraId="02B6BE7F" w14:textId="77777777" w:rsidR="00B662CD" w:rsidRPr="00142801" w:rsidRDefault="00B662CD" w:rsidP="00B662CD">
            <w:pPr>
              <w:numPr>
                <w:ilvl w:val="12"/>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May 17 – June 12, 2020</w:t>
            </w:r>
          </w:p>
        </w:tc>
      </w:tr>
      <w:tr w:rsidR="00B662CD" w:rsidRPr="00B662CD" w14:paraId="31C014A6" w14:textId="77777777" w:rsidTr="005B672A">
        <w:tc>
          <w:tcPr>
            <w:cnfStyle w:val="001000000000" w:firstRow="0" w:lastRow="0" w:firstColumn="1" w:lastColumn="0" w:oddVBand="0" w:evenVBand="0" w:oddHBand="0" w:evenHBand="0" w:firstRowFirstColumn="0" w:firstRowLastColumn="0" w:lastRowFirstColumn="0" w:lastRowLastColumn="0"/>
            <w:tcW w:w="5040" w:type="dxa"/>
          </w:tcPr>
          <w:p w14:paraId="79371551"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Phase 2 Proposer Demonstrations</w:t>
            </w:r>
          </w:p>
        </w:tc>
        <w:tc>
          <w:tcPr>
            <w:tcW w:w="4680" w:type="dxa"/>
          </w:tcPr>
          <w:p w14:paraId="5139CED1" w14:textId="77777777" w:rsidR="00B662CD" w:rsidRPr="00142801" w:rsidRDefault="00B662CD" w:rsidP="00B662CD">
            <w:pPr>
              <w:numPr>
                <w:ilvl w:val="12"/>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June 15 – July 10, 2020</w:t>
            </w:r>
          </w:p>
        </w:tc>
      </w:tr>
      <w:tr w:rsidR="00B662CD" w:rsidRPr="00B662CD" w14:paraId="33F95787" w14:textId="77777777" w:rsidTr="005B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30E4ED49"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Phase 2 – Evaluation and Scoring/Final Ranking</w:t>
            </w:r>
          </w:p>
        </w:tc>
        <w:tc>
          <w:tcPr>
            <w:tcW w:w="4680" w:type="dxa"/>
          </w:tcPr>
          <w:p w14:paraId="596FE036" w14:textId="77777777" w:rsidR="00B662CD" w:rsidRPr="00142801" w:rsidRDefault="00B662CD" w:rsidP="00B662CD">
            <w:pPr>
              <w:numPr>
                <w:ilvl w:val="12"/>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July 13 – 17, 2020</w:t>
            </w:r>
          </w:p>
        </w:tc>
      </w:tr>
      <w:tr w:rsidR="00B662CD" w:rsidRPr="00B662CD" w14:paraId="4C439B75" w14:textId="77777777" w:rsidTr="005B672A">
        <w:tc>
          <w:tcPr>
            <w:cnfStyle w:val="001000000000" w:firstRow="0" w:lastRow="0" w:firstColumn="1" w:lastColumn="0" w:oddVBand="0" w:evenVBand="0" w:oddHBand="0" w:evenHBand="0" w:firstRowFirstColumn="0" w:firstRowLastColumn="0" w:lastRowFirstColumn="0" w:lastRowLastColumn="0"/>
            <w:tcW w:w="5040" w:type="dxa"/>
          </w:tcPr>
          <w:p w14:paraId="7F9F9CB2"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Contract negotiations</w:t>
            </w:r>
          </w:p>
        </w:tc>
        <w:tc>
          <w:tcPr>
            <w:tcW w:w="4680" w:type="dxa"/>
          </w:tcPr>
          <w:p w14:paraId="294B63E2" w14:textId="77777777" w:rsidR="00B662CD" w:rsidRPr="00142801" w:rsidRDefault="00B662CD" w:rsidP="00B662CD">
            <w:pPr>
              <w:numPr>
                <w:ilvl w:val="12"/>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TBD</w:t>
            </w:r>
          </w:p>
        </w:tc>
      </w:tr>
      <w:tr w:rsidR="00B662CD" w:rsidRPr="00B662CD" w14:paraId="574D7996" w14:textId="77777777" w:rsidTr="005B6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58AFC6D9" w14:textId="77777777" w:rsidR="00B662CD" w:rsidRPr="00142801" w:rsidRDefault="00B662CD" w:rsidP="00B662CD">
            <w:pPr>
              <w:numPr>
                <w:ilvl w:val="12"/>
                <w:numId w:val="0"/>
              </w:numPr>
              <w:rPr>
                <w:rFonts w:ascii="Times New Roman" w:hAnsi="Times New Roman" w:cs="Times New Roman"/>
                <w:sz w:val="24"/>
                <w:szCs w:val="24"/>
              </w:rPr>
            </w:pPr>
            <w:r w:rsidRPr="00142801">
              <w:rPr>
                <w:rFonts w:ascii="Times New Roman" w:hAnsi="Times New Roman" w:cs="Times New Roman"/>
                <w:sz w:val="24"/>
                <w:szCs w:val="24"/>
              </w:rPr>
              <w:t>Final contract approval</w:t>
            </w:r>
          </w:p>
        </w:tc>
        <w:tc>
          <w:tcPr>
            <w:tcW w:w="4680" w:type="dxa"/>
          </w:tcPr>
          <w:p w14:paraId="6A6C4986" w14:textId="77777777" w:rsidR="00B662CD" w:rsidRPr="00142801" w:rsidRDefault="00B662CD" w:rsidP="00B662CD">
            <w:pPr>
              <w:numPr>
                <w:ilvl w:val="12"/>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2801">
              <w:rPr>
                <w:rFonts w:ascii="Times New Roman" w:hAnsi="Times New Roman" w:cs="Times New Roman"/>
                <w:sz w:val="24"/>
                <w:szCs w:val="24"/>
              </w:rPr>
              <w:t>TBD</w:t>
            </w:r>
          </w:p>
        </w:tc>
      </w:tr>
      <w:bookmarkEnd w:id="6"/>
    </w:tbl>
    <w:p w14:paraId="523E5C83" w14:textId="158B711F" w:rsidR="00B46A26" w:rsidRDefault="00B46A26" w:rsidP="00B662CD"/>
    <w:p w14:paraId="3D6FF272" w14:textId="77777777" w:rsidR="00B662CD" w:rsidRPr="00B662CD" w:rsidRDefault="00B662CD" w:rsidP="00A973B7">
      <w:pPr>
        <w:numPr>
          <w:ilvl w:val="12"/>
          <w:numId w:val="0"/>
        </w:num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3.4</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WITHDRAWAL OF PROPOSAL:</w:t>
      </w:r>
      <w:r w:rsidRPr="00B662CD">
        <w:rPr>
          <w:rFonts w:ascii="Times New Roman" w:hAnsi="Times New Roman" w:cs="Times New Roman"/>
          <w:sz w:val="24"/>
          <w:szCs w:val="24"/>
        </w:rPr>
        <w:t xml:space="preserve">  Any proposal submitted before the deadline may be withdrawn by written request received by the County before the time fixed for receipt of proposals. Withdrawal of any proposal will not prejudice the right of a proponent to submit a new or amended proposal as long as Chatham County receives it by the deadline as provided herein.</w:t>
      </w:r>
    </w:p>
    <w:p w14:paraId="0AB4C5A0" w14:textId="77777777" w:rsidR="00B662CD" w:rsidRPr="00B662CD" w:rsidRDefault="00B662CD" w:rsidP="00A973B7">
      <w:pPr>
        <w:numPr>
          <w:ilvl w:val="12"/>
          <w:numId w:val="0"/>
        </w:numPr>
        <w:tabs>
          <w:tab w:val="left" w:pos="720"/>
        </w:tabs>
        <w:ind w:left="720" w:hanging="720"/>
        <w:jc w:val="both"/>
        <w:rPr>
          <w:rFonts w:ascii="Times New Roman" w:hAnsi="Times New Roman" w:cs="Times New Roman"/>
          <w:sz w:val="24"/>
          <w:szCs w:val="24"/>
          <w:u w:val="single"/>
        </w:rPr>
      </w:pPr>
      <w:r w:rsidRPr="00B662CD">
        <w:rPr>
          <w:rFonts w:ascii="Times New Roman" w:hAnsi="Times New Roman" w:cs="Times New Roman"/>
          <w:b/>
          <w:bCs/>
          <w:sz w:val="24"/>
          <w:szCs w:val="24"/>
        </w:rPr>
        <w:t>3.5</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CONFIDENTIALITY OF DOCUMENTS:</w:t>
      </w:r>
      <w:r w:rsidRPr="00B662CD">
        <w:rPr>
          <w:rFonts w:ascii="Times New Roman" w:hAnsi="Times New Roman" w:cs="Times New Roman"/>
          <w:sz w:val="24"/>
          <w:szCs w:val="24"/>
        </w:rPr>
        <w:t xml:space="preserve">  Upon receipt of a proposal by the County, the proposal shall become the property of the County without compensation to the proponent, for disposition or usage by the County at its discretion (except for as provided by Georgia law for proprietary information).  The details of the proposal documents will remain confidential until final award or rejection of proposals and/or protected under the restraints of law.  Only final points and ranking of proposals will be openly disclosed prior to approval by the Board of Commissioners.  </w:t>
      </w:r>
      <w:r w:rsidRPr="00B662CD">
        <w:rPr>
          <w:rFonts w:ascii="Times New Roman" w:hAnsi="Times New Roman" w:cs="Times New Roman"/>
          <w:sz w:val="24"/>
          <w:szCs w:val="24"/>
          <w:u w:val="single"/>
        </w:rPr>
        <w:t>Proponent shall have no contact with any Department Representative or Evaluation Committee Member during and after the evaluation process.  Any information contained in the proposal that is considered by the Proponent as “proprietary” to remain confidential shall be clearly identified and justified.</w:t>
      </w:r>
    </w:p>
    <w:p w14:paraId="540E462B" w14:textId="6051E911" w:rsidR="00B662CD" w:rsidRPr="00B662CD" w:rsidRDefault="00B662CD" w:rsidP="00A973B7">
      <w:pPr>
        <w:ind w:left="720" w:hanging="720"/>
        <w:jc w:val="both"/>
        <w:rPr>
          <w:rFonts w:ascii="Times New Roman" w:hAnsi="Times New Roman" w:cs="Times New Roman"/>
          <w:sz w:val="24"/>
          <w:szCs w:val="24"/>
        </w:rPr>
      </w:pPr>
      <w:r w:rsidRPr="00B662CD">
        <w:rPr>
          <w:rFonts w:ascii="Times New Roman" w:hAnsi="Times New Roman" w:cs="Times New Roman"/>
          <w:b/>
          <w:sz w:val="24"/>
          <w:szCs w:val="24"/>
        </w:rPr>
        <w:t>3.6</w:t>
      </w:r>
      <w:r w:rsidRPr="00B662CD">
        <w:rPr>
          <w:rFonts w:ascii="Times New Roman" w:hAnsi="Times New Roman" w:cs="Times New Roman"/>
          <w:sz w:val="24"/>
          <w:szCs w:val="24"/>
          <w:lang w:val="en-CA"/>
        </w:rPr>
        <w:fldChar w:fldCharType="begin"/>
      </w:r>
      <w:r w:rsidRPr="00B662CD">
        <w:rPr>
          <w:rFonts w:ascii="Times New Roman" w:hAnsi="Times New Roman" w:cs="Times New Roman"/>
          <w:sz w:val="24"/>
          <w:szCs w:val="24"/>
          <w:lang w:val="en-CA"/>
        </w:rPr>
        <w:instrText xml:space="preserve"> SEQ CHAPTER \h \r 1</w:instrText>
      </w:r>
      <w:r w:rsidRPr="00B662CD">
        <w:rPr>
          <w:rFonts w:ascii="Times New Roman" w:hAnsi="Times New Roman" w:cs="Times New Roman"/>
          <w:sz w:val="24"/>
          <w:szCs w:val="24"/>
          <w:lang w:val="en-CA"/>
        </w:rPr>
        <w:fldChar w:fldCharType="end"/>
      </w:r>
      <w:r w:rsidRPr="00B662CD">
        <w:rPr>
          <w:rFonts w:ascii="Times New Roman" w:hAnsi="Times New Roman" w:cs="Times New Roman"/>
          <w:sz w:val="24"/>
          <w:szCs w:val="24"/>
          <w:lang w:val="en-CA"/>
        </w:rPr>
        <w:tab/>
      </w:r>
      <w:r w:rsidRPr="00B662CD">
        <w:rPr>
          <w:rFonts w:ascii="Times New Roman" w:hAnsi="Times New Roman" w:cs="Times New Roman"/>
          <w:b/>
          <w:bCs/>
          <w:sz w:val="24"/>
          <w:szCs w:val="24"/>
          <w:u w:val="single"/>
        </w:rPr>
        <w:t>CONE OF SILENCE:</w:t>
      </w:r>
      <w:r w:rsidRPr="00B662CD">
        <w:rPr>
          <w:rFonts w:ascii="Times New Roman" w:hAnsi="Times New Roman" w:cs="Times New Roman"/>
          <w:b/>
          <w:bCs/>
          <w:sz w:val="24"/>
          <w:szCs w:val="24"/>
        </w:rPr>
        <w:t xml:space="preserve"> </w:t>
      </w:r>
      <w:r w:rsidRPr="00B662CD">
        <w:rPr>
          <w:rFonts w:ascii="Times New Roman" w:hAnsi="Times New Roman" w:cs="Times New Roman"/>
          <w:sz w:val="24"/>
          <w:szCs w:val="24"/>
        </w:rPr>
        <w:t xml:space="preserve"> Lobbying of Procurement Evaluation Committee members, County Government employees, and elected officials regarding this product or service solicitation, Invitation to Bid (ITB) or Request for Proposal (RFP) or contract by any member of a proposer’s staff, or those people employed by any legal entity affiliated with an organization that is responding to the solicitation is strictly prohibited. Negative campaigning through the mass media about the current service delivery is strictly prohibited. Such actions may cause your proposal to be rejected.</w:t>
      </w:r>
    </w:p>
    <w:p w14:paraId="42A6BE8E" w14:textId="78D9D02B" w:rsidR="00B662CD" w:rsidRPr="00B662CD" w:rsidRDefault="00B662CD" w:rsidP="00B662CD">
      <w:pPr>
        <w:ind w:left="720" w:hanging="720"/>
        <w:jc w:val="both"/>
        <w:rPr>
          <w:rFonts w:ascii="Times New Roman" w:hAnsi="Times New Roman" w:cs="Times New Roman"/>
          <w:color w:val="00B050"/>
          <w:sz w:val="24"/>
          <w:szCs w:val="24"/>
        </w:rPr>
      </w:pPr>
      <w:r w:rsidRPr="00B662CD">
        <w:rPr>
          <w:rFonts w:ascii="Times New Roman" w:hAnsi="Times New Roman" w:cs="Times New Roman"/>
          <w:b/>
          <w:bCs/>
          <w:sz w:val="24"/>
          <w:szCs w:val="24"/>
        </w:rPr>
        <w:lastRenderedPageBreak/>
        <w:t>3.7</w:t>
      </w:r>
      <w:r w:rsidRPr="00B662CD">
        <w:rPr>
          <w:rFonts w:ascii="Times New Roman" w:hAnsi="Times New Roman" w:cs="Times New Roman"/>
          <w:color w:val="00B050"/>
          <w:sz w:val="24"/>
          <w:szCs w:val="24"/>
        </w:rPr>
        <w:tab/>
      </w:r>
      <w:r w:rsidRPr="00B662CD">
        <w:rPr>
          <w:rFonts w:ascii="Times New Roman" w:hAnsi="Times New Roman" w:cs="Times New Roman"/>
          <w:b/>
          <w:bCs/>
          <w:sz w:val="24"/>
          <w:szCs w:val="24"/>
          <w:u w:val="single"/>
        </w:rPr>
        <w:t>FORMAT OF RESPONSES:</w:t>
      </w:r>
      <w:r w:rsidRPr="00B662CD">
        <w:rPr>
          <w:rFonts w:ascii="Times New Roman" w:hAnsi="Times New Roman" w:cs="Times New Roman"/>
          <w:sz w:val="24"/>
          <w:szCs w:val="24"/>
        </w:rPr>
        <w:t xml:space="preserve">  To be considered, each Proposer must submit a complete response to the Request for Proposal.  The format provided in this Section is not negotiable.  </w:t>
      </w:r>
      <w:r w:rsidR="00155DEF">
        <w:rPr>
          <w:rFonts w:ascii="Times New Roman" w:hAnsi="Times New Roman" w:cs="Times New Roman"/>
          <w:sz w:val="24"/>
          <w:szCs w:val="24"/>
        </w:rPr>
        <w:t xml:space="preserve">Proposers may request a </w:t>
      </w:r>
      <w:r w:rsidR="00155DEF" w:rsidRPr="00155DEF">
        <w:rPr>
          <w:rFonts w:ascii="Times New Roman" w:hAnsi="Times New Roman" w:cs="Times New Roman"/>
          <w:i/>
          <w:iCs/>
          <w:sz w:val="24"/>
          <w:szCs w:val="24"/>
        </w:rPr>
        <w:t>Word</w:t>
      </w:r>
      <w:r w:rsidR="00155DEF">
        <w:rPr>
          <w:rFonts w:ascii="Times New Roman" w:hAnsi="Times New Roman" w:cs="Times New Roman"/>
          <w:sz w:val="24"/>
          <w:szCs w:val="24"/>
        </w:rPr>
        <w:t xml:space="preserve"> and </w:t>
      </w:r>
      <w:r w:rsidR="00155DEF" w:rsidRPr="00155DEF">
        <w:rPr>
          <w:rFonts w:ascii="Times New Roman" w:hAnsi="Times New Roman" w:cs="Times New Roman"/>
          <w:i/>
          <w:iCs/>
          <w:sz w:val="24"/>
          <w:szCs w:val="24"/>
        </w:rPr>
        <w:t>Excel</w:t>
      </w:r>
      <w:r w:rsidR="00155DEF">
        <w:rPr>
          <w:rFonts w:ascii="Times New Roman" w:hAnsi="Times New Roman" w:cs="Times New Roman"/>
          <w:sz w:val="24"/>
          <w:szCs w:val="24"/>
        </w:rPr>
        <w:t xml:space="preserve"> version of the documents.</w:t>
      </w:r>
    </w:p>
    <w:p w14:paraId="11E92CBF" w14:textId="77777777" w:rsidR="00B662CD" w:rsidRPr="00B662CD" w:rsidRDefault="00B662CD" w:rsidP="00B662CD">
      <w:pPr>
        <w:ind w:left="720"/>
        <w:jc w:val="both"/>
        <w:rPr>
          <w:rFonts w:ascii="Times New Roman" w:hAnsi="Times New Roman" w:cs="Times New Roman"/>
          <w:sz w:val="24"/>
          <w:szCs w:val="24"/>
        </w:rPr>
      </w:pPr>
      <w:r w:rsidRPr="00B662CD">
        <w:rPr>
          <w:rFonts w:ascii="Times New Roman" w:hAnsi="Times New Roman" w:cs="Times New Roman"/>
          <w:sz w:val="24"/>
          <w:szCs w:val="24"/>
        </w:rPr>
        <w:t>To assure a uniform review process and obtain the maximum degree of comparability, each proposal shall be completed using the exact same RFP format (e.g., Section, chapter and question/criteria number/sub-number). Each new section and chapter should have its own unique tab.</w:t>
      </w:r>
    </w:p>
    <w:p w14:paraId="39666917" w14:textId="77777777" w:rsidR="00B662CD" w:rsidRPr="00423B8B" w:rsidRDefault="00B662CD" w:rsidP="00B662CD">
      <w:pPr>
        <w:ind w:left="720"/>
        <w:jc w:val="both"/>
        <w:rPr>
          <w:rFonts w:ascii="Times New Roman" w:hAnsi="Times New Roman" w:cs="Times New Roman"/>
          <w:sz w:val="24"/>
          <w:szCs w:val="24"/>
        </w:rPr>
      </w:pPr>
      <w:r w:rsidRPr="00423B8B">
        <w:rPr>
          <w:rFonts w:ascii="Times New Roman" w:hAnsi="Times New Roman" w:cs="Times New Roman"/>
          <w:sz w:val="24"/>
          <w:szCs w:val="24"/>
        </w:rPr>
        <w:t>There is no page limitation. Proposer’s are encouraged to provide detailed information including graphics, screen shots and pictures to assist the Evaluation Committee and Project Team understand the information in the proposal.</w:t>
      </w:r>
    </w:p>
    <w:p w14:paraId="28DA58B2" w14:textId="7D1041F6" w:rsidR="00B662CD" w:rsidRPr="00423B8B" w:rsidRDefault="00B662CD" w:rsidP="00B662CD">
      <w:pPr>
        <w:ind w:left="720"/>
        <w:jc w:val="both"/>
        <w:rPr>
          <w:b/>
          <w:bCs/>
          <w:u w:val="single"/>
        </w:rPr>
      </w:pPr>
      <w:r w:rsidRPr="00423B8B">
        <w:rPr>
          <w:rFonts w:ascii="Times New Roman" w:hAnsi="Times New Roman" w:cs="Times New Roman"/>
          <w:b/>
          <w:bCs/>
          <w:sz w:val="24"/>
          <w:szCs w:val="24"/>
          <w:u w:val="single"/>
        </w:rPr>
        <w:t>Response Structure</w:t>
      </w:r>
    </w:p>
    <w:p w14:paraId="5B896720" w14:textId="77777777" w:rsidR="00B662CD" w:rsidRPr="00423B8B" w:rsidRDefault="00B662CD"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t>The cover letter shall include:</w:t>
      </w:r>
    </w:p>
    <w:p w14:paraId="414614E3" w14:textId="77777777" w:rsidR="00B662CD" w:rsidRPr="00423B8B" w:rsidRDefault="00B662CD" w:rsidP="00A973B7">
      <w:pPr>
        <w:numPr>
          <w:ilvl w:val="1"/>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Brief summary demonstrating an understanding of the project</w:t>
      </w:r>
    </w:p>
    <w:p w14:paraId="389C0F46" w14:textId="27139365" w:rsidR="00B662CD" w:rsidRPr="00423B8B" w:rsidRDefault="00B662CD" w:rsidP="00A973B7">
      <w:pPr>
        <w:numPr>
          <w:ilvl w:val="1"/>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 xml:space="preserve">The type </w:t>
      </w:r>
      <w:r w:rsidR="001F62A9" w:rsidRPr="00423B8B">
        <w:rPr>
          <w:rFonts w:ascii="Times New Roman" w:hAnsi="Times New Roman" w:cs="Times New Roman"/>
          <w:sz w:val="24"/>
          <w:szCs w:val="24"/>
        </w:rPr>
        <w:t xml:space="preserve">of </w:t>
      </w:r>
      <w:r w:rsidRPr="00423B8B">
        <w:rPr>
          <w:rFonts w:ascii="Times New Roman" w:hAnsi="Times New Roman" w:cs="Times New Roman"/>
          <w:sz w:val="24"/>
          <w:szCs w:val="24"/>
        </w:rPr>
        <w:t>proposal</w:t>
      </w:r>
      <w:r w:rsidR="001F62A9" w:rsidRPr="00423B8B">
        <w:rPr>
          <w:rFonts w:ascii="Times New Roman" w:hAnsi="Times New Roman" w:cs="Times New Roman"/>
          <w:sz w:val="24"/>
          <w:szCs w:val="24"/>
        </w:rPr>
        <w:t xml:space="preserve"> being submitted</w:t>
      </w:r>
    </w:p>
    <w:p w14:paraId="5602BCDB" w14:textId="5571251C" w:rsidR="00B662CD" w:rsidRPr="00423B8B" w:rsidRDefault="001F62A9" w:rsidP="00A973B7">
      <w:pPr>
        <w:numPr>
          <w:ilvl w:val="2"/>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T</w:t>
      </w:r>
      <w:r w:rsidR="00B662CD" w:rsidRPr="00423B8B">
        <w:rPr>
          <w:rFonts w:ascii="Times New Roman" w:hAnsi="Times New Roman" w:cs="Times New Roman"/>
          <w:sz w:val="24"/>
          <w:szCs w:val="24"/>
        </w:rPr>
        <w:t>he entire solution CAD/LRMS/FRMS and act as the System Integrator</w:t>
      </w:r>
      <w:r w:rsidR="00A973B7">
        <w:rPr>
          <w:rFonts w:ascii="Times New Roman" w:hAnsi="Times New Roman" w:cs="Times New Roman"/>
          <w:sz w:val="24"/>
          <w:szCs w:val="24"/>
        </w:rPr>
        <w:t xml:space="preserve"> </w:t>
      </w:r>
      <w:r w:rsidR="00B662CD" w:rsidRPr="00423B8B">
        <w:rPr>
          <w:rFonts w:ascii="Times New Roman" w:hAnsi="Times New Roman" w:cs="Times New Roman"/>
          <w:sz w:val="24"/>
          <w:szCs w:val="24"/>
        </w:rPr>
        <w:t>(SI) for all proposed systems. CAD/RMS company and FRMS company partnerships are allowed</w:t>
      </w:r>
    </w:p>
    <w:p w14:paraId="421401E3" w14:textId="41EFA2B2" w:rsidR="00B662CD" w:rsidRPr="00423B8B" w:rsidRDefault="001F62A9" w:rsidP="00A973B7">
      <w:pPr>
        <w:numPr>
          <w:ilvl w:val="2"/>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 xml:space="preserve">Response </w:t>
      </w:r>
      <w:r w:rsidR="00423B8B" w:rsidRPr="00423B8B">
        <w:rPr>
          <w:rFonts w:ascii="Times New Roman" w:hAnsi="Times New Roman" w:cs="Times New Roman"/>
          <w:sz w:val="24"/>
          <w:szCs w:val="24"/>
        </w:rPr>
        <w:t xml:space="preserve">for only the </w:t>
      </w:r>
      <w:r w:rsidR="00B662CD" w:rsidRPr="00423B8B">
        <w:rPr>
          <w:rFonts w:ascii="Times New Roman" w:hAnsi="Times New Roman" w:cs="Times New Roman"/>
          <w:sz w:val="24"/>
          <w:szCs w:val="24"/>
        </w:rPr>
        <w:t xml:space="preserve">CAD/LRMS solution and </w:t>
      </w:r>
      <w:r w:rsidR="00423B8B" w:rsidRPr="00423B8B">
        <w:rPr>
          <w:rFonts w:ascii="Times New Roman" w:hAnsi="Times New Roman" w:cs="Times New Roman"/>
          <w:sz w:val="24"/>
          <w:szCs w:val="24"/>
        </w:rPr>
        <w:t xml:space="preserve">will </w:t>
      </w:r>
      <w:r w:rsidR="00B662CD" w:rsidRPr="00423B8B">
        <w:rPr>
          <w:rFonts w:ascii="Times New Roman" w:hAnsi="Times New Roman" w:cs="Times New Roman"/>
          <w:sz w:val="24"/>
          <w:szCs w:val="24"/>
        </w:rPr>
        <w:t xml:space="preserve">not provide an FRMS solution </w:t>
      </w:r>
    </w:p>
    <w:p w14:paraId="149943A0" w14:textId="5FC862E9" w:rsidR="00B662CD" w:rsidRPr="00423B8B" w:rsidRDefault="00423B8B" w:rsidP="00A973B7">
      <w:pPr>
        <w:numPr>
          <w:ilvl w:val="2"/>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 xml:space="preserve">Response </w:t>
      </w:r>
      <w:r w:rsidR="00B662CD" w:rsidRPr="00423B8B">
        <w:rPr>
          <w:rFonts w:ascii="Times New Roman" w:hAnsi="Times New Roman" w:cs="Times New Roman"/>
          <w:sz w:val="24"/>
          <w:szCs w:val="24"/>
        </w:rPr>
        <w:t>for just the Fire/EMS RMS solution</w:t>
      </w:r>
    </w:p>
    <w:p w14:paraId="56C402A7" w14:textId="77777777" w:rsidR="00B662CD" w:rsidRPr="00423B8B" w:rsidRDefault="00B662CD" w:rsidP="00A973B7">
      <w:pPr>
        <w:numPr>
          <w:ilvl w:val="1"/>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The name and address of the proposing organization including physical and mailing addresses of the company’s main office</w:t>
      </w:r>
    </w:p>
    <w:p w14:paraId="38A69CFB" w14:textId="77777777" w:rsidR="00B662CD" w:rsidRPr="00423B8B" w:rsidRDefault="00B662CD" w:rsidP="00A973B7">
      <w:pPr>
        <w:numPr>
          <w:ilvl w:val="1"/>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Name, address, phone number, e-mail address and title of the RFP process contact person</w:t>
      </w:r>
    </w:p>
    <w:p w14:paraId="6AE11AA1" w14:textId="77777777" w:rsidR="00B662CD" w:rsidRPr="00423B8B" w:rsidRDefault="00B662CD" w:rsidP="00A973B7">
      <w:pPr>
        <w:numPr>
          <w:ilvl w:val="1"/>
          <w:numId w:val="22"/>
        </w:numPr>
        <w:contextualSpacing/>
        <w:jc w:val="both"/>
        <w:rPr>
          <w:rFonts w:ascii="Times New Roman" w:hAnsi="Times New Roman" w:cs="Times New Roman"/>
          <w:sz w:val="24"/>
          <w:szCs w:val="24"/>
        </w:rPr>
      </w:pPr>
      <w:r w:rsidRPr="00423B8B">
        <w:rPr>
          <w:rFonts w:ascii="Times New Roman" w:hAnsi="Times New Roman" w:cs="Times New Roman"/>
          <w:sz w:val="24"/>
          <w:szCs w:val="24"/>
        </w:rPr>
        <w:t>Name, address, phone number, e-mail address of the company executive signing the cover letter</w:t>
      </w:r>
    </w:p>
    <w:p w14:paraId="58C77D56" w14:textId="77777777" w:rsidR="00B662CD" w:rsidRPr="00423B8B" w:rsidRDefault="00B662CD"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t>The Table of Contents should identify the material by section, the beginning page number of each section, and any appendices</w:t>
      </w:r>
    </w:p>
    <w:p w14:paraId="172FE900" w14:textId="1023D3B1" w:rsidR="00191861" w:rsidRPr="00423B8B" w:rsidRDefault="00191861"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t>MWBE narrative response</w:t>
      </w:r>
    </w:p>
    <w:p w14:paraId="782026FA" w14:textId="21F0350D" w:rsidR="00B662CD" w:rsidRPr="00423B8B" w:rsidRDefault="00B662CD"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t>The response shall follow the exact same sequence as the RFP (e.g., Chapter 1, Chapter 2, etc.)</w:t>
      </w:r>
    </w:p>
    <w:p w14:paraId="048443C1" w14:textId="4245D4FB" w:rsidR="00B662CD" w:rsidRPr="00423B8B" w:rsidRDefault="00B662CD"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t xml:space="preserve">Each </w:t>
      </w:r>
      <w:r w:rsidR="00191861" w:rsidRPr="00423B8B">
        <w:rPr>
          <w:rFonts w:ascii="Times New Roman" w:hAnsi="Times New Roman" w:cs="Times New Roman"/>
          <w:sz w:val="24"/>
          <w:szCs w:val="24"/>
        </w:rPr>
        <w:t xml:space="preserve">section and </w:t>
      </w:r>
      <w:r w:rsidRPr="00423B8B">
        <w:rPr>
          <w:rFonts w:ascii="Times New Roman" w:hAnsi="Times New Roman" w:cs="Times New Roman"/>
          <w:sz w:val="24"/>
          <w:szCs w:val="24"/>
        </w:rPr>
        <w:t>chapter shall have a separate tab</w:t>
      </w:r>
    </w:p>
    <w:p w14:paraId="6127EB33" w14:textId="77777777" w:rsidR="00B662CD" w:rsidRPr="00423B8B" w:rsidRDefault="00B662CD"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t>Each chapter response shall include the exact same numbering sequence</w:t>
      </w:r>
    </w:p>
    <w:p w14:paraId="5376E42F" w14:textId="77777777" w:rsidR="00B662CD" w:rsidRPr="00423B8B" w:rsidRDefault="00B662CD"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t>Each question shall be answered. Proposers may copy and paste from previous answers if applicable and/or reference a response to a different question/response</w:t>
      </w:r>
    </w:p>
    <w:p w14:paraId="70220670" w14:textId="77777777" w:rsidR="00073175" w:rsidRPr="00423B8B" w:rsidRDefault="00B662CD" w:rsidP="00A973B7">
      <w:pPr>
        <w:numPr>
          <w:ilvl w:val="0"/>
          <w:numId w:val="22"/>
        </w:numPr>
        <w:ind w:left="1080"/>
        <w:contextualSpacing/>
        <w:jc w:val="both"/>
        <w:rPr>
          <w:rFonts w:ascii="Times New Roman" w:hAnsi="Times New Roman" w:cs="Times New Roman"/>
          <w:sz w:val="24"/>
          <w:szCs w:val="24"/>
        </w:rPr>
      </w:pPr>
      <w:r w:rsidRPr="00423B8B">
        <w:rPr>
          <w:rFonts w:ascii="Times New Roman" w:hAnsi="Times New Roman" w:cs="Times New Roman"/>
          <w:sz w:val="24"/>
          <w:szCs w:val="24"/>
        </w:rPr>
        <w:lastRenderedPageBreak/>
        <w:t xml:space="preserve">The Cost Proposal must be submitted separate from the proposal using the Cost Proposal Form and </w:t>
      </w:r>
      <w:r w:rsidR="00073175" w:rsidRPr="00423B8B">
        <w:rPr>
          <w:rFonts w:ascii="Times New Roman" w:hAnsi="Times New Roman" w:cs="Times New Roman"/>
          <w:sz w:val="24"/>
          <w:szCs w:val="24"/>
        </w:rPr>
        <w:t xml:space="preserve">all </w:t>
      </w:r>
      <w:r w:rsidRPr="00423B8B">
        <w:rPr>
          <w:rFonts w:ascii="Times New Roman" w:hAnsi="Times New Roman" w:cs="Times New Roman"/>
          <w:sz w:val="24"/>
          <w:szCs w:val="24"/>
        </w:rPr>
        <w:t>relevant information</w:t>
      </w:r>
      <w:r w:rsidR="00073175" w:rsidRPr="00423B8B">
        <w:rPr>
          <w:rFonts w:ascii="Times New Roman" w:hAnsi="Times New Roman" w:cs="Times New Roman"/>
          <w:sz w:val="24"/>
          <w:szCs w:val="24"/>
        </w:rPr>
        <w:t>. Refer to the instructions on the Cost Proposal form</w:t>
      </w:r>
    </w:p>
    <w:p w14:paraId="43DF9071" w14:textId="77777777" w:rsidR="00191861" w:rsidRPr="00423B8B" w:rsidRDefault="00191861" w:rsidP="00A973B7">
      <w:pPr>
        <w:numPr>
          <w:ilvl w:val="0"/>
          <w:numId w:val="22"/>
        </w:numPr>
        <w:ind w:left="1080"/>
        <w:contextualSpacing/>
        <w:jc w:val="both"/>
        <w:rPr>
          <w:rFonts w:ascii="Times New Roman" w:hAnsi="Times New Roman" w:cs="Times New Roman"/>
          <w:sz w:val="24"/>
          <w:szCs w:val="24"/>
        </w:rPr>
      </w:pPr>
      <w:r w:rsidRPr="00423B8B">
        <w:rPr>
          <w:rFonts w:ascii="Times New Roman" w:eastAsia="Calibri" w:hAnsi="Times New Roman" w:cs="Times New Roman"/>
          <w:snapToGrid w:val="0"/>
          <w:sz w:val="24"/>
          <w:szCs w:val="24"/>
        </w:rPr>
        <w:t xml:space="preserve">The Functional and Technical Matrix response should be the last tab of the proposal. </w:t>
      </w:r>
    </w:p>
    <w:p w14:paraId="2DAC4D12" w14:textId="77777777" w:rsidR="00191861" w:rsidRPr="00423B8B" w:rsidRDefault="00A34DB2" w:rsidP="00A973B7">
      <w:pPr>
        <w:numPr>
          <w:ilvl w:val="1"/>
          <w:numId w:val="22"/>
        </w:numPr>
        <w:spacing w:after="0"/>
        <w:contextualSpacing/>
        <w:jc w:val="both"/>
        <w:rPr>
          <w:rFonts w:ascii="Times New Roman" w:hAnsi="Times New Roman" w:cs="Times New Roman"/>
          <w:sz w:val="24"/>
          <w:szCs w:val="24"/>
        </w:rPr>
      </w:pPr>
      <w:r w:rsidRPr="00A34DB2">
        <w:rPr>
          <w:rFonts w:ascii="Times New Roman" w:eastAsia="Calibri" w:hAnsi="Times New Roman" w:cs="Times New Roman"/>
          <w:snapToGrid w:val="0"/>
          <w:sz w:val="24"/>
          <w:szCs w:val="24"/>
        </w:rPr>
        <w:t xml:space="preserve">The Functionality </w:t>
      </w:r>
      <w:r w:rsidR="00191861" w:rsidRPr="00423B8B">
        <w:rPr>
          <w:rFonts w:ascii="Times New Roman" w:eastAsia="Calibri" w:hAnsi="Times New Roman" w:cs="Times New Roman"/>
          <w:snapToGrid w:val="0"/>
          <w:sz w:val="24"/>
          <w:szCs w:val="24"/>
        </w:rPr>
        <w:t xml:space="preserve">and Technical </w:t>
      </w:r>
      <w:r w:rsidRPr="00A34DB2">
        <w:rPr>
          <w:rFonts w:ascii="Times New Roman" w:eastAsia="Calibri" w:hAnsi="Times New Roman" w:cs="Times New Roman"/>
          <w:snapToGrid w:val="0"/>
          <w:sz w:val="24"/>
          <w:szCs w:val="24"/>
        </w:rPr>
        <w:t xml:space="preserve">Worksheet (attachment) lists common COTS system functionality and features.  The worksheet will assist the County as a checklist during the evaluation process. The County is seeking a total COTS solution therefore the worksheet is </w:t>
      </w:r>
      <w:r w:rsidRPr="00A34DB2">
        <w:rPr>
          <w:rFonts w:ascii="Times New Roman" w:eastAsia="Calibri" w:hAnsi="Times New Roman" w:cs="Times New Roman"/>
          <w:snapToGrid w:val="0"/>
          <w:sz w:val="24"/>
          <w:szCs w:val="24"/>
          <w:u w:val="single"/>
        </w:rPr>
        <w:t>not</w:t>
      </w:r>
      <w:r w:rsidRPr="00A34DB2">
        <w:rPr>
          <w:rFonts w:ascii="Times New Roman" w:eastAsia="Calibri" w:hAnsi="Times New Roman" w:cs="Times New Roman"/>
          <w:snapToGrid w:val="0"/>
          <w:sz w:val="24"/>
          <w:szCs w:val="24"/>
        </w:rPr>
        <w:t xml:space="preserve"> intended to be minimum mandatory requirements. It is also known that the proposed CAD/RMS/BI systems will have functionality and features not listed in the worksheet. </w:t>
      </w:r>
      <w:r w:rsidRPr="00A34DB2">
        <w:rPr>
          <w:rFonts w:ascii="Times New Roman" w:eastAsia="Calibri" w:hAnsi="Times New Roman" w:cs="Times New Roman"/>
          <w:snapToGrid w:val="0"/>
          <w:sz w:val="24"/>
          <w:szCs w:val="24"/>
          <w:lang w:eastAsia="ar-SA"/>
        </w:rPr>
        <w:t>Proposers must accurately complete each Functional Criteria worksheet that accompanies this RFP.</w:t>
      </w:r>
    </w:p>
    <w:p w14:paraId="25908791" w14:textId="61DF3599" w:rsidR="00A34DB2" w:rsidRPr="00A34DB2" w:rsidRDefault="00A34DB2" w:rsidP="00A973B7">
      <w:pPr>
        <w:numPr>
          <w:ilvl w:val="1"/>
          <w:numId w:val="22"/>
        </w:numPr>
        <w:spacing w:after="0"/>
        <w:contextualSpacing/>
        <w:jc w:val="both"/>
        <w:rPr>
          <w:rFonts w:ascii="Times New Roman" w:hAnsi="Times New Roman" w:cs="Times New Roman"/>
          <w:sz w:val="24"/>
          <w:szCs w:val="24"/>
        </w:rPr>
      </w:pPr>
      <w:r w:rsidRPr="00A34DB2">
        <w:rPr>
          <w:rFonts w:ascii="Times New Roman" w:eastAsia="Calibri" w:hAnsi="Times New Roman" w:cs="Times New Roman"/>
          <w:snapToGrid w:val="0"/>
          <w:sz w:val="24"/>
          <w:szCs w:val="24"/>
          <w:lang w:eastAsia="ar-SA"/>
        </w:rPr>
        <w:t>Response Codes</w:t>
      </w:r>
      <w:r w:rsidR="00191861" w:rsidRPr="00423B8B">
        <w:rPr>
          <w:rFonts w:ascii="Times New Roman" w:eastAsia="Calibri" w:hAnsi="Times New Roman" w:cs="Times New Roman"/>
          <w:snapToGrid w:val="0"/>
          <w:sz w:val="24"/>
          <w:szCs w:val="24"/>
          <w:lang w:eastAsia="ar-SA"/>
        </w:rPr>
        <w:t xml:space="preserve"> - </w:t>
      </w:r>
      <w:bookmarkStart w:id="7" w:name="_Hlk32396871"/>
      <w:r w:rsidRPr="00A34DB2">
        <w:rPr>
          <w:rFonts w:ascii="Times New Roman" w:eastAsia="Calibri" w:hAnsi="Times New Roman" w:cs="Times New Roman"/>
          <w:snapToGrid w:val="0"/>
          <w:sz w:val="24"/>
          <w:szCs w:val="24"/>
          <w:lang w:eastAsia="ar-SA"/>
        </w:rPr>
        <w:t>Include one of the following Response Codes for each listed requirement in the column captioned RC – (Proposer Response Code) for each system’s corresponding Functionality Worksheet.</w:t>
      </w:r>
      <w:r w:rsidR="00191861" w:rsidRPr="00423B8B">
        <w:rPr>
          <w:rFonts w:ascii="Times New Roman" w:eastAsia="Calibri" w:hAnsi="Times New Roman" w:cs="Times New Roman"/>
          <w:snapToGrid w:val="0"/>
          <w:sz w:val="24"/>
          <w:szCs w:val="24"/>
          <w:lang w:eastAsia="ar-SA"/>
        </w:rPr>
        <w:t xml:space="preserve"> An omitted response will be scored as an “NA” response.  Any deviation from the response codes will be interpreted at the discretion of the County</w:t>
      </w:r>
    </w:p>
    <w:p w14:paraId="34AD81B2" w14:textId="77777777" w:rsidR="00A34DB2" w:rsidRPr="00A34DB2" w:rsidRDefault="00A34DB2" w:rsidP="00A973B7">
      <w:pPr>
        <w:numPr>
          <w:ilvl w:val="0"/>
          <w:numId w:val="170"/>
        </w:numPr>
        <w:spacing w:after="0"/>
        <w:ind w:left="1440"/>
        <w:contextualSpacing/>
        <w:jc w:val="both"/>
        <w:rPr>
          <w:rFonts w:ascii="Times New Roman" w:eastAsia="Times New Roman" w:hAnsi="Times New Roman" w:cs="Times New Roman"/>
          <w:snapToGrid w:val="0"/>
          <w:sz w:val="24"/>
          <w:szCs w:val="24"/>
          <w:lang w:eastAsia="ar-SA"/>
        </w:rPr>
      </w:pPr>
      <w:r w:rsidRPr="00A34DB2">
        <w:rPr>
          <w:rFonts w:ascii="Times New Roman" w:eastAsia="Times New Roman" w:hAnsi="Times New Roman" w:cs="Times New Roman"/>
          <w:snapToGrid w:val="0"/>
          <w:sz w:val="24"/>
          <w:szCs w:val="24"/>
          <w:lang w:eastAsia="ar-SA"/>
        </w:rPr>
        <w:t>"</w:t>
      </w:r>
      <w:r w:rsidRPr="00A34DB2">
        <w:rPr>
          <w:rFonts w:ascii="Times New Roman" w:eastAsia="Times New Roman" w:hAnsi="Times New Roman" w:cs="Times New Roman"/>
          <w:b/>
          <w:bCs/>
          <w:snapToGrid w:val="0"/>
          <w:sz w:val="24"/>
          <w:szCs w:val="24"/>
          <w:lang w:eastAsia="ar-SA"/>
        </w:rPr>
        <w:t>EF</w:t>
      </w:r>
      <w:r w:rsidRPr="00A34DB2">
        <w:rPr>
          <w:rFonts w:ascii="Times New Roman" w:eastAsia="Times New Roman" w:hAnsi="Times New Roman" w:cs="Times New Roman"/>
          <w:snapToGrid w:val="0"/>
          <w:sz w:val="24"/>
          <w:szCs w:val="24"/>
          <w:lang w:eastAsia="ar-SA"/>
        </w:rPr>
        <w:t>" - Existing Functionality: Item will be met by proposed existing software that is installed and operational at other sites.  An “EF” response to any item signifies that the proposed system provides the actual capability to meet the criteria</w:t>
      </w:r>
      <w:r w:rsidRPr="00A34DB2">
        <w:rPr>
          <w:rFonts w:ascii="Times New Roman" w:eastAsia="Times New Roman" w:hAnsi="Times New Roman" w:cs="Times New Roman"/>
          <w:snapToGrid w:val="0"/>
          <w:sz w:val="24"/>
          <w:szCs w:val="24"/>
          <w:u w:val="single"/>
          <w:lang w:eastAsia="ar-SA"/>
        </w:rPr>
        <w:t xml:space="preserve"> as a Core feature, and without extensive user intervention</w:t>
      </w:r>
      <w:r w:rsidRPr="00A34DB2">
        <w:rPr>
          <w:rFonts w:ascii="Times New Roman" w:eastAsia="Times New Roman" w:hAnsi="Times New Roman" w:cs="Times New Roman"/>
          <w:snapToGrid w:val="0"/>
          <w:sz w:val="24"/>
          <w:szCs w:val="24"/>
          <w:lang w:eastAsia="ar-SA"/>
        </w:rPr>
        <w:t>. Indirect or implied solutions to meet the criteria shall not be coded “EF”</w:t>
      </w:r>
    </w:p>
    <w:p w14:paraId="7F555018" w14:textId="77777777" w:rsidR="00A34DB2" w:rsidRPr="00A34DB2" w:rsidRDefault="00A34DB2" w:rsidP="00A973B7">
      <w:pPr>
        <w:numPr>
          <w:ilvl w:val="0"/>
          <w:numId w:val="170"/>
        </w:numPr>
        <w:spacing w:after="0"/>
        <w:ind w:left="1440"/>
        <w:contextualSpacing/>
        <w:jc w:val="both"/>
        <w:rPr>
          <w:rFonts w:ascii="Times New Roman" w:eastAsia="Times New Roman" w:hAnsi="Times New Roman" w:cs="Times New Roman"/>
          <w:snapToGrid w:val="0"/>
          <w:sz w:val="24"/>
          <w:szCs w:val="24"/>
          <w:lang w:eastAsia="ar-SA"/>
        </w:rPr>
      </w:pPr>
      <w:r w:rsidRPr="00A34DB2">
        <w:rPr>
          <w:rFonts w:ascii="Times New Roman" w:eastAsia="Times New Roman" w:hAnsi="Times New Roman" w:cs="Times New Roman"/>
          <w:snapToGrid w:val="0"/>
          <w:sz w:val="24"/>
          <w:szCs w:val="24"/>
          <w:lang w:eastAsia="ar-SA"/>
        </w:rPr>
        <w:t>“</w:t>
      </w:r>
      <w:r w:rsidRPr="00A34DB2">
        <w:rPr>
          <w:rFonts w:ascii="Times New Roman" w:eastAsia="Times New Roman" w:hAnsi="Times New Roman" w:cs="Times New Roman"/>
          <w:b/>
          <w:bCs/>
          <w:snapToGrid w:val="0"/>
          <w:sz w:val="24"/>
          <w:szCs w:val="24"/>
          <w:lang w:eastAsia="ar-SA"/>
        </w:rPr>
        <w:t>UD</w:t>
      </w:r>
      <w:r w:rsidRPr="00A34DB2">
        <w:rPr>
          <w:rFonts w:ascii="Times New Roman" w:eastAsia="Times New Roman" w:hAnsi="Times New Roman" w:cs="Times New Roman"/>
          <w:snapToGrid w:val="0"/>
          <w:sz w:val="24"/>
          <w:szCs w:val="24"/>
          <w:lang w:eastAsia="ar-SA"/>
        </w:rPr>
        <w:t>” - Under Development: Item will be met by software that is currently under development, in beta test, or not yet released. Provide target date for future release</w:t>
      </w:r>
    </w:p>
    <w:p w14:paraId="06EE9F09" w14:textId="77777777" w:rsidR="00A34DB2" w:rsidRPr="00A34DB2" w:rsidRDefault="00A34DB2" w:rsidP="00A973B7">
      <w:pPr>
        <w:numPr>
          <w:ilvl w:val="0"/>
          <w:numId w:val="170"/>
        </w:numPr>
        <w:spacing w:after="0"/>
        <w:ind w:left="1440"/>
        <w:contextualSpacing/>
        <w:jc w:val="both"/>
        <w:rPr>
          <w:rFonts w:ascii="Times New Roman" w:eastAsia="Times New Roman" w:hAnsi="Times New Roman" w:cs="Times New Roman"/>
          <w:snapToGrid w:val="0"/>
          <w:sz w:val="24"/>
          <w:szCs w:val="24"/>
          <w:lang w:eastAsia="ar-SA"/>
        </w:rPr>
      </w:pPr>
      <w:r w:rsidRPr="00A34DB2">
        <w:rPr>
          <w:rFonts w:ascii="Times New Roman" w:eastAsia="Times New Roman" w:hAnsi="Times New Roman" w:cs="Times New Roman"/>
          <w:snapToGrid w:val="0"/>
          <w:sz w:val="24"/>
          <w:szCs w:val="24"/>
          <w:lang w:eastAsia="ar-SA"/>
        </w:rPr>
        <w:t>"</w:t>
      </w:r>
      <w:r w:rsidRPr="00A34DB2">
        <w:rPr>
          <w:rFonts w:ascii="Times New Roman" w:eastAsia="Times New Roman" w:hAnsi="Times New Roman" w:cs="Times New Roman"/>
          <w:b/>
          <w:bCs/>
          <w:snapToGrid w:val="0"/>
          <w:sz w:val="24"/>
          <w:szCs w:val="24"/>
          <w:lang w:eastAsia="ar-SA"/>
        </w:rPr>
        <w:t>TP</w:t>
      </w:r>
      <w:r w:rsidRPr="00A34DB2">
        <w:rPr>
          <w:rFonts w:ascii="Times New Roman" w:eastAsia="Times New Roman" w:hAnsi="Times New Roman" w:cs="Times New Roman"/>
          <w:snapToGrid w:val="0"/>
          <w:sz w:val="24"/>
          <w:szCs w:val="24"/>
          <w:lang w:eastAsia="ar-SA"/>
        </w:rPr>
        <w:t>" - Third Party: Item will be provided through a third-party solution partner, utilizing a solution or interface that has been implemented successfully elsewhere. As the Public Safety System Integrator Prime, identify all Partnerships for the systems that are not a Core integrated product. The response shall include a detailed description of Partnerships with supporting information detailing contacts and references for projects that are similar in nature and size</w:t>
      </w:r>
    </w:p>
    <w:p w14:paraId="0B57C88E" w14:textId="77777777" w:rsidR="00A34DB2" w:rsidRPr="00A34DB2" w:rsidRDefault="00A34DB2" w:rsidP="00A973B7">
      <w:pPr>
        <w:numPr>
          <w:ilvl w:val="0"/>
          <w:numId w:val="170"/>
        </w:numPr>
        <w:spacing w:after="0"/>
        <w:ind w:left="1440"/>
        <w:contextualSpacing/>
        <w:jc w:val="both"/>
        <w:rPr>
          <w:rFonts w:ascii="Times New Roman" w:eastAsia="Times New Roman" w:hAnsi="Times New Roman" w:cs="Times New Roman"/>
          <w:snapToGrid w:val="0"/>
          <w:sz w:val="24"/>
          <w:szCs w:val="24"/>
          <w:lang w:eastAsia="ar-SA"/>
        </w:rPr>
      </w:pPr>
      <w:r w:rsidRPr="00A34DB2">
        <w:rPr>
          <w:rFonts w:ascii="Times New Roman" w:eastAsia="Times New Roman" w:hAnsi="Times New Roman" w:cs="Times New Roman"/>
          <w:b/>
          <w:bCs/>
          <w:snapToGrid w:val="0"/>
          <w:sz w:val="24"/>
          <w:szCs w:val="24"/>
          <w:lang w:eastAsia="ar-SA"/>
        </w:rPr>
        <w:t>“OT”</w:t>
      </w:r>
      <w:r w:rsidRPr="00A34DB2">
        <w:rPr>
          <w:rFonts w:ascii="Times New Roman" w:eastAsia="Times New Roman" w:hAnsi="Times New Roman" w:cs="Times New Roman"/>
          <w:snapToGrid w:val="0"/>
          <w:sz w:val="24"/>
          <w:szCs w:val="24"/>
          <w:lang w:eastAsia="ar-SA"/>
        </w:rPr>
        <w:t xml:space="preserve"> – Other. Does not meet any of the above definitions and is not N/A. Requires explanation</w:t>
      </w:r>
    </w:p>
    <w:p w14:paraId="41B5B079" w14:textId="7DED22BD" w:rsidR="00A34DB2" w:rsidRDefault="00A34DB2" w:rsidP="00A973B7">
      <w:pPr>
        <w:numPr>
          <w:ilvl w:val="0"/>
          <w:numId w:val="170"/>
        </w:numPr>
        <w:spacing w:after="0"/>
        <w:ind w:left="1440"/>
        <w:contextualSpacing/>
        <w:jc w:val="both"/>
        <w:rPr>
          <w:rFonts w:ascii="Times New Roman" w:eastAsia="Times New Roman" w:hAnsi="Times New Roman" w:cs="Times New Roman"/>
          <w:snapToGrid w:val="0"/>
          <w:sz w:val="24"/>
          <w:szCs w:val="24"/>
          <w:lang w:eastAsia="ar-SA"/>
        </w:rPr>
      </w:pPr>
      <w:r w:rsidRPr="00A34DB2">
        <w:rPr>
          <w:rFonts w:ascii="Times New Roman" w:eastAsia="Times New Roman" w:hAnsi="Times New Roman" w:cs="Times New Roman"/>
          <w:snapToGrid w:val="0"/>
          <w:sz w:val="24"/>
          <w:szCs w:val="24"/>
          <w:lang w:eastAsia="ar-SA"/>
        </w:rPr>
        <w:t>"</w:t>
      </w:r>
      <w:r w:rsidRPr="00A34DB2">
        <w:rPr>
          <w:rFonts w:ascii="Times New Roman" w:eastAsia="Times New Roman" w:hAnsi="Times New Roman" w:cs="Times New Roman"/>
          <w:b/>
          <w:bCs/>
          <w:snapToGrid w:val="0"/>
          <w:sz w:val="24"/>
          <w:szCs w:val="24"/>
          <w:lang w:eastAsia="ar-SA"/>
        </w:rPr>
        <w:t>NA</w:t>
      </w:r>
      <w:r w:rsidRPr="00A34DB2">
        <w:rPr>
          <w:rFonts w:ascii="Times New Roman" w:eastAsia="Times New Roman" w:hAnsi="Times New Roman" w:cs="Times New Roman"/>
          <w:snapToGrid w:val="0"/>
          <w:sz w:val="24"/>
          <w:szCs w:val="24"/>
          <w:lang w:eastAsia="ar-SA"/>
        </w:rPr>
        <w:t>" - Not Available: Requirement cannot be provided</w:t>
      </w:r>
    </w:p>
    <w:p w14:paraId="0D5AA872" w14:textId="3DF6B75A" w:rsidR="00155DEF" w:rsidRDefault="00155DEF">
      <w:pP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br w:type="page"/>
      </w:r>
    </w:p>
    <w:bookmarkEnd w:id="7"/>
    <w:p w14:paraId="02CB29D7" w14:textId="44116692" w:rsidR="00103FEA" w:rsidRPr="00423B8B" w:rsidRDefault="00103FEA" w:rsidP="00103FEA">
      <w:pPr>
        <w:rPr>
          <w:rFonts w:ascii="Times New Roman" w:hAnsi="Times New Roman" w:cs="Times New Roman"/>
          <w:b/>
          <w:bCs/>
          <w:sz w:val="24"/>
          <w:szCs w:val="24"/>
          <w:u w:val="single"/>
        </w:rPr>
      </w:pPr>
      <w:r w:rsidRPr="00423B8B">
        <w:rPr>
          <w:rFonts w:ascii="Times New Roman" w:hAnsi="Times New Roman" w:cs="Times New Roman"/>
          <w:b/>
          <w:bCs/>
          <w:sz w:val="24"/>
          <w:szCs w:val="24"/>
          <w:u w:val="single"/>
        </w:rPr>
        <w:lastRenderedPageBreak/>
        <w:t>Fire/EMS RMS Only Response Instruction</w:t>
      </w:r>
    </w:p>
    <w:p w14:paraId="06FCE74B" w14:textId="4B539E9A" w:rsidR="00103FEA" w:rsidRPr="00423B8B" w:rsidRDefault="00103FEA" w:rsidP="00A973B7">
      <w:pPr>
        <w:jc w:val="both"/>
        <w:rPr>
          <w:rFonts w:ascii="Times New Roman" w:hAnsi="Times New Roman" w:cs="Times New Roman"/>
          <w:sz w:val="24"/>
          <w:szCs w:val="24"/>
        </w:rPr>
      </w:pPr>
      <w:r w:rsidRPr="00423B8B">
        <w:rPr>
          <w:rFonts w:ascii="Times New Roman" w:hAnsi="Times New Roman" w:cs="Times New Roman"/>
          <w:sz w:val="24"/>
          <w:szCs w:val="24"/>
        </w:rPr>
        <w:t>Proposers responding only for the Fire and EMS RMS are shall follow the overall RFP instructions. Regarding the proposed FRMS solution, Proposers shall answer all relevant questions in the following sections:</w:t>
      </w:r>
    </w:p>
    <w:p w14:paraId="435A020F" w14:textId="307E929C"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 – Company information</w:t>
      </w:r>
    </w:p>
    <w:p w14:paraId="6F0DDCA7"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2 – Public Safety Industry, Security and Standards</w:t>
      </w:r>
    </w:p>
    <w:p w14:paraId="01D6DF65" w14:textId="77777777" w:rsidR="00103FEA" w:rsidRPr="00423B8B" w:rsidRDefault="00103FEA" w:rsidP="00A973B7">
      <w:pPr>
        <w:ind w:left="720"/>
        <w:rPr>
          <w:rFonts w:ascii="Times New Roman" w:hAnsi="Times New Roman" w:cs="Times New Roman"/>
          <w:sz w:val="24"/>
          <w:szCs w:val="24"/>
        </w:rPr>
      </w:pPr>
      <w:r w:rsidRPr="00423B8B">
        <w:rPr>
          <w:rFonts w:ascii="Times New Roman" w:hAnsi="Times New Roman" w:cs="Times New Roman"/>
          <w:sz w:val="24"/>
          <w:szCs w:val="24"/>
        </w:rPr>
        <w:t>2.2 Affiliation with Public Safety Industry Organizations</w:t>
      </w:r>
    </w:p>
    <w:p w14:paraId="2B44C863" w14:textId="77777777" w:rsidR="00103FEA" w:rsidRPr="00423B8B" w:rsidRDefault="00103FEA" w:rsidP="00A973B7">
      <w:pPr>
        <w:ind w:left="720"/>
        <w:rPr>
          <w:rFonts w:ascii="Times New Roman" w:hAnsi="Times New Roman" w:cs="Times New Roman"/>
          <w:sz w:val="24"/>
          <w:szCs w:val="24"/>
        </w:rPr>
      </w:pPr>
      <w:r w:rsidRPr="00423B8B">
        <w:rPr>
          <w:rFonts w:ascii="Times New Roman" w:hAnsi="Times New Roman" w:cs="Times New Roman"/>
          <w:sz w:val="24"/>
          <w:szCs w:val="24"/>
        </w:rPr>
        <w:t>2.9 State of Georgia Standards</w:t>
      </w:r>
    </w:p>
    <w:p w14:paraId="08C83545" w14:textId="77777777" w:rsidR="00103FEA" w:rsidRPr="00423B8B" w:rsidRDefault="00103FEA" w:rsidP="00A973B7">
      <w:pPr>
        <w:ind w:left="720"/>
        <w:rPr>
          <w:rFonts w:ascii="Times New Roman" w:hAnsi="Times New Roman" w:cs="Times New Roman"/>
          <w:sz w:val="24"/>
          <w:szCs w:val="24"/>
        </w:rPr>
      </w:pPr>
      <w:r w:rsidRPr="00423B8B">
        <w:rPr>
          <w:rFonts w:ascii="Times New Roman" w:hAnsi="Times New Roman" w:cs="Times New Roman"/>
          <w:sz w:val="24"/>
          <w:szCs w:val="24"/>
        </w:rPr>
        <w:t>2.10 Proposer Personnel Security Standards</w:t>
      </w:r>
    </w:p>
    <w:p w14:paraId="03B03E22" w14:textId="77777777" w:rsidR="00103FEA" w:rsidRPr="00423B8B" w:rsidRDefault="00103FEA" w:rsidP="00A973B7">
      <w:pPr>
        <w:ind w:left="720"/>
        <w:rPr>
          <w:rFonts w:ascii="Times New Roman" w:hAnsi="Times New Roman" w:cs="Times New Roman"/>
          <w:sz w:val="24"/>
          <w:szCs w:val="24"/>
        </w:rPr>
      </w:pPr>
      <w:r w:rsidRPr="00423B8B">
        <w:rPr>
          <w:rFonts w:ascii="Times New Roman" w:hAnsi="Times New Roman" w:cs="Times New Roman"/>
          <w:sz w:val="24"/>
          <w:szCs w:val="24"/>
        </w:rPr>
        <w:t>2.14 HIPAA Compliance</w:t>
      </w:r>
    </w:p>
    <w:p w14:paraId="1B4C5C52" w14:textId="77777777" w:rsidR="00103FEA" w:rsidRPr="00423B8B" w:rsidRDefault="00103FEA" w:rsidP="00A973B7">
      <w:pPr>
        <w:ind w:left="720"/>
        <w:rPr>
          <w:rFonts w:ascii="Times New Roman" w:hAnsi="Times New Roman" w:cs="Times New Roman"/>
          <w:sz w:val="24"/>
          <w:szCs w:val="24"/>
        </w:rPr>
      </w:pPr>
      <w:r w:rsidRPr="00423B8B">
        <w:rPr>
          <w:rFonts w:ascii="Times New Roman" w:hAnsi="Times New Roman" w:cs="Times New Roman"/>
          <w:sz w:val="24"/>
          <w:szCs w:val="24"/>
        </w:rPr>
        <w:t>2.15 Proposer Maintenance of New Standards</w:t>
      </w:r>
    </w:p>
    <w:p w14:paraId="5B7E7195" w14:textId="77777777" w:rsidR="00103FEA" w:rsidRPr="00423B8B" w:rsidRDefault="00103FEA" w:rsidP="00A973B7">
      <w:pPr>
        <w:ind w:left="720"/>
        <w:rPr>
          <w:rFonts w:ascii="Times New Roman" w:hAnsi="Times New Roman" w:cs="Times New Roman"/>
          <w:sz w:val="24"/>
          <w:szCs w:val="24"/>
        </w:rPr>
      </w:pPr>
      <w:r w:rsidRPr="00423B8B">
        <w:rPr>
          <w:rFonts w:ascii="Times New Roman" w:hAnsi="Times New Roman" w:cs="Times New Roman"/>
          <w:sz w:val="24"/>
          <w:szCs w:val="24"/>
        </w:rPr>
        <w:t>2.16 Cyber Security Standards</w:t>
      </w:r>
    </w:p>
    <w:p w14:paraId="1CD83906" w14:textId="77777777" w:rsidR="00103FEA" w:rsidRPr="00423B8B" w:rsidRDefault="00103FEA" w:rsidP="00A973B7">
      <w:pPr>
        <w:ind w:left="720"/>
        <w:rPr>
          <w:rFonts w:ascii="Times New Roman" w:hAnsi="Times New Roman" w:cs="Times New Roman"/>
          <w:sz w:val="24"/>
          <w:szCs w:val="24"/>
        </w:rPr>
      </w:pPr>
      <w:r w:rsidRPr="00423B8B">
        <w:rPr>
          <w:rFonts w:ascii="Times New Roman" w:hAnsi="Times New Roman" w:cs="Times New Roman"/>
          <w:sz w:val="24"/>
          <w:szCs w:val="24"/>
        </w:rPr>
        <w:t>2.17 Mobile 9-1-1/Safety Applications</w:t>
      </w:r>
    </w:p>
    <w:p w14:paraId="4305306F"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6 – Comprehensive Mobile/AVL</w:t>
      </w:r>
    </w:p>
    <w:p w14:paraId="1DE597A3" w14:textId="2757B316" w:rsidR="00103FEA" w:rsidRPr="00423B8B" w:rsidRDefault="004C6830" w:rsidP="00A973B7">
      <w:pPr>
        <w:pStyle w:val="ListParagraph"/>
        <w:numPr>
          <w:ilvl w:val="0"/>
          <w:numId w:val="172"/>
        </w:numPr>
        <w:rPr>
          <w:rFonts w:ascii="Times New Roman" w:hAnsi="Times New Roman" w:cs="Times New Roman"/>
          <w:sz w:val="24"/>
          <w:szCs w:val="24"/>
        </w:rPr>
      </w:pPr>
      <w:r w:rsidRPr="00423B8B">
        <w:rPr>
          <w:rFonts w:ascii="Times New Roman" w:hAnsi="Times New Roman" w:cs="Times New Roman"/>
          <w:sz w:val="24"/>
          <w:szCs w:val="24"/>
        </w:rPr>
        <w:t>Provide information concerning the MDC application.</w:t>
      </w:r>
    </w:p>
    <w:p w14:paraId="1B405B93" w14:textId="5D8E6853"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8 –Fire and/or EMS Records Management</w:t>
      </w:r>
    </w:p>
    <w:p w14:paraId="645448FF" w14:textId="77777777" w:rsidR="004C6830" w:rsidRPr="00423B8B" w:rsidRDefault="004C6830" w:rsidP="00A973B7">
      <w:pPr>
        <w:pStyle w:val="ListParagraph"/>
        <w:numPr>
          <w:ilvl w:val="0"/>
          <w:numId w:val="171"/>
        </w:numPr>
        <w:rPr>
          <w:rFonts w:ascii="Times New Roman" w:hAnsi="Times New Roman" w:cs="Times New Roman"/>
          <w:sz w:val="24"/>
          <w:szCs w:val="24"/>
        </w:rPr>
      </w:pPr>
      <w:r w:rsidRPr="00423B8B">
        <w:rPr>
          <w:rFonts w:ascii="Times New Roman" w:hAnsi="Times New Roman" w:cs="Times New Roman"/>
          <w:sz w:val="24"/>
          <w:szCs w:val="24"/>
        </w:rPr>
        <w:t>Provide detailed information regarding the proposed FRMS solution regarding Fire/EMS operations.</w:t>
      </w:r>
    </w:p>
    <w:p w14:paraId="10813A47" w14:textId="77777777" w:rsidR="004C6830" w:rsidRPr="00423B8B" w:rsidRDefault="004C6830" w:rsidP="00A973B7">
      <w:pPr>
        <w:pStyle w:val="ListParagraph"/>
        <w:numPr>
          <w:ilvl w:val="0"/>
          <w:numId w:val="171"/>
        </w:numPr>
        <w:rPr>
          <w:rFonts w:ascii="Times New Roman" w:hAnsi="Times New Roman" w:cs="Times New Roman"/>
          <w:sz w:val="24"/>
          <w:szCs w:val="24"/>
        </w:rPr>
      </w:pPr>
      <w:r w:rsidRPr="00423B8B">
        <w:rPr>
          <w:rFonts w:ascii="Times New Roman" w:hAnsi="Times New Roman" w:cs="Times New Roman"/>
          <w:sz w:val="24"/>
          <w:szCs w:val="24"/>
        </w:rPr>
        <w:t>Information specific to Fire/Rescue.</w:t>
      </w:r>
    </w:p>
    <w:p w14:paraId="48A56EE3" w14:textId="77777777" w:rsidR="004C6830" w:rsidRPr="00423B8B" w:rsidRDefault="004C6830" w:rsidP="00A973B7">
      <w:pPr>
        <w:pStyle w:val="ListParagraph"/>
        <w:numPr>
          <w:ilvl w:val="0"/>
          <w:numId w:val="171"/>
        </w:numPr>
        <w:rPr>
          <w:rFonts w:ascii="Times New Roman" w:hAnsi="Times New Roman" w:cs="Times New Roman"/>
          <w:sz w:val="24"/>
          <w:szCs w:val="24"/>
        </w:rPr>
      </w:pPr>
      <w:r w:rsidRPr="00423B8B">
        <w:rPr>
          <w:rFonts w:ascii="Times New Roman" w:hAnsi="Times New Roman" w:cs="Times New Roman"/>
          <w:sz w:val="24"/>
          <w:szCs w:val="24"/>
        </w:rPr>
        <w:t>Information specific to EMS.</w:t>
      </w:r>
    </w:p>
    <w:p w14:paraId="0D9BE40B" w14:textId="77777777" w:rsidR="004C6830" w:rsidRPr="00423B8B" w:rsidRDefault="004C6830" w:rsidP="00A973B7">
      <w:pPr>
        <w:pStyle w:val="ListParagraph"/>
        <w:numPr>
          <w:ilvl w:val="0"/>
          <w:numId w:val="171"/>
        </w:numPr>
        <w:rPr>
          <w:rFonts w:ascii="Times New Roman" w:hAnsi="Times New Roman" w:cs="Times New Roman"/>
          <w:sz w:val="24"/>
          <w:szCs w:val="24"/>
        </w:rPr>
      </w:pPr>
      <w:r w:rsidRPr="00423B8B">
        <w:rPr>
          <w:rFonts w:ascii="Times New Roman" w:hAnsi="Times New Roman" w:cs="Times New Roman"/>
          <w:sz w:val="24"/>
          <w:szCs w:val="24"/>
        </w:rPr>
        <w:t>Provide information regarding the ability to interface the proposed FRMS to Commercial Off the Shelf (COTS) CAD/Mobile systems. Include all relevant functionality.</w:t>
      </w:r>
    </w:p>
    <w:p w14:paraId="0F05E109" w14:textId="30882ADA"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11 – Project Management Plan</w:t>
      </w:r>
    </w:p>
    <w:p w14:paraId="72E0B127" w14:textId="5713E846" w:rsidR="004C6830" w:rsidRDefault="004C6830" w:rsidP="00A973B7">
      <w:pPr>
        <w:pStyle w:val="ListParagraph"/>
        <w:numPr>
          <w:ilvl w:val="0"/>
          <w:numId w:val="173"/>
        </w:numPr>
        <w:rPr>
          <w:rFonts w:ascii="Times New Roman" w:hAnsi="Times New Roman" w:cs="Times New Roman"/>
          <w:sz w:val="24"/>
          <w:szCs w:val="24"/>
        </w:rPr>
      </w:pPr>
      <w:r w:rsidRPr="00423B8B">
        <w:rPr>
          <w:rFonts w:ascii="Times New Roman" w:hAnsi="Times New Roman" w:cs="Times New Roman"/>
          <w:sz w:val="24"/>
          <w:szCs w:val="24"/>
        </w:rPr>
        <w:t>Provide information how the FRMS company will work with the selected CAD/LRMS company.</w:t>
      </w:r>
    </w:p>
    <w:p w14:paraId="31C29993" w14:textId="77777777" w:rsidR="00155DEF" w:rsidRPr="00155DEF" w:rsidRDefault="00155DEF" w:rsidP="00155DEF">
      <w:pPr>
        <w:ind w:left="360"/>
        <w:rPr>
          <w:rFonts w:ascii="Times New Roman" w:hAnsi="Times New Roman" w:cs="Times New Roman"/>
          <w:sz w:val="24"/>
          <w:szCs w:val="24"/>
        </w:rPr>
      </w:pPr>
    </w:p>
    <w:p w14:paraId="6F96C672"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lastRenderedPageBreak/>
        <w:t>Chapter 12 – Training Plan</w:t>
      </w:r>
    </w:p>
    <w:p w14:paraId="0647FBC1"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13 – Migration &amp; Acceptance Test Plan</w:t>
      </w:r>
    </w:p>
    <w:p w14:paraId="1291C3CD"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14 – Technical Requirements</w:t>
      </w:r>
    </w:p>
    <w:p w14:paraId="7D115B26"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15 – Data Conversion/Data Warehouse Plan</w:t>
      </w:r>
    </w:p>
    <w:p w14:paraId="3FF5C347" w14:textId="75663C3F" w:rsidR="004C6830"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17 – Interfaces</w:t>
      </w:r>
    </w:p>
    <w:p w14:paraId="6E224315" w14:textId="330A95C1" w:rsidR="004C6830" w:rsidRPr="00423B8B" w:rsidRDefault="004C6830" w:rsidP="00A973B7">
      <w:pPr>
        <w:pStyle w:val="ListParagraph"/>
        <w:numPr>
          <w:ilvl w:val="0"/>
          <w:numId w:val="173"/>
        </w:numPr>
        <w:rPr>
          <w:rFonts w:ascii="Times New Roman" w:hAnsi="Times New Roman" w:cs="Times New Roman"/>
          <w:sz w:val="24"/>
          <w:szCs w:val="24"/>
        </w:rPr>
      </w:pPr>
      <w:r w:rsidRPr="00423B8B">
        <w:rPr>
          <w:rFonts w:ascii="Times New Roman" w:hAnsi="Times New Roman" w:cs="Times New Roman"/>
          <w:sz w:val="24"/>
          <w:szCs w:val="24"/>
        </w:rPr>
        <w:t>Provide information concerning interface capabilities to other systems.</w:t>
      </w:r>
    </w:p>
    <w:p w14:paraId="7F6673B5"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18 – Software Licensing &amp; Paid Services</w:t>
      </w:r>
    </w:p>
    <w:p w14:paraId="1871E22A"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19 – Software Warranty and Maintenance</w:t>
      </w:r>
    </w:p>
    <w:p w14:paraId="63FE1F07"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20 – Proposer Product Service and Support</w:t>
      </w:r>
    </w:p>
    <w:p w14:paraId="26F92B1B" w14:textId="77777777"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21 – Roadmap/Enhancements</w:t>
      </w:r>
    </w:p>
    <w:p w14:paraId="531E1009" w14:textId="66B075CF" w:rsidR="00103FEA" w:rsidRPr="00423B8B" w:rsidRDefault="00103FEA" w:rsidP="00A973B7">
      <w:pPr>
        <w:rPr>
          <w:rFonts w:ascii="Times New Roman" w:hAnsi="Times New Roman" w:cs="Times New Roman"/>
          <w:sz w:val="24"/>
          <w:szCs w:val="24"/>
        </w:rPr>
      </w:pPr>
      <w:r w:rsidRPr="00423B8B">
        <w:rPr>
          <w:rFonts w:ascii="Times New Roman" w:hAnsi="Times New Roman" w:cs="Times New Roman"/>
          <w:sz w:val="24"/>
          <w:szCs w:val="24"/>
        </w:rPr>
        <w:t>Chapter 22 – Open Section for Additional Information</w:t>
      </w:r>
    </w:p>
    <w:p w14:paraId="1AA47339" w14:textId="64FC1F0C" w:rsidR="00A34DB2" w:rsidRPr="00423B8B" w:rsidRDefault="00A34DB2" w:rsidP="00A973B7">
      <w:pPr>
        <w:rPr>
          <w:rFonts w:ascii="Times New Roman" w:hAnsi="Times New Roman" w:cs="Times New Roman"/>
          <w:sz w:val="24"/>
          <w:szCs w:val="24"/>
        </w:rPr>
      </w:pPr>
      <w:r w:rsidRPr="00423B8B">
        <w:rPr>
          <w:rFonts w:ascii="Times New Roman" w:hAnsi="Times New Roman" w:cs="Times New Roman"/>
          <w:sz w:val="24"/>
          <w:szCs w:val="24"/>
        </w:rPr>
        <w:t xml:space="preserve">Functional </w:t>
      </w:r>
      <w:r w:rsidR="00815639" w:rsidRPr="00423B8B">
        <w:rPr>
          <w:rFonts w:ascii="Times New Roman" w:hAnsi="Times New Roman" w:cs="Times New Roman"/>
          <w:sz w:val="24"/>
          <w:szCs w:val="24"/>
        </w:rPr>
        <w:t>and Technical Matrix</w:t>
      </w:r>
    </w:p>
    <w:p w14:paraId="37400A2B" w14:textId="2E871A86" w:rsidR="00815639" w:rsidRPr="00423B8B" w:rsidRDefault="00815639" w:rsidP="00A973B7">
      <w:pPr>
        <w:pStyle w:val="ListParagraph"/>
        <w:numPr>
          <w:ilvl w:val="0"/>
          <w:numId w:val="173"/>
        </w:numPr>
        <w:rPr>
          <w:rFonts w:ascii="Times New Roman" w:hAnsi="Times New Roman" w:cs="Times New Roman"/>
          <w:sz w:val="24"/>
          <w:szCs w:val="24"/>
        </w:rPr>
      </w:pPr>
      <w:r w:rsidRPr="00423B8B">
        <w:rPr>
          <w:rFonts w:ascii="Times New Roman" w:hAnsi="Times New Roman" w:cs="Times New Roman"/>
          <w:sz w:val="24"/>
          <w:szCs w:val="24"/>
        </w:rPr>
        <w:t>Complete all applicable categories</w:t>
      </w:r>
    </w:p>
    <w:p w14:paraId="51C065BA" w14:textId="10115AAD" w:rsidR="00B662CD" w:rsidRPr="00423B8B" w:rsidRDefault="00B662CD" w:rsidP="00A973B7">
      <w:pPr>
        <w:jc w:val="both"/>
        <w:rPr>
          <w:rFonts w:ascii="Times New Roman" w:hAnsi="Times New Roman" w:cs="Times New Roman"/>
          <w:b/>
          <w:bCs/>
          <w:sz w:val="24"/>
          <w:szCs w:val="24"/>
          <w:u w:val="single"/>
        </w:rPr>
      </w:pPr>
      <w:r w:rsidRPr="00423B8B">
        <w:rPr>
          <w:rFonts w:ascii="Times New Roman" w:hAnsi="Times New Roman" w:cs="Times New Roman"/>
          <w:b/>
          <w:bCs/>
          <w:sz w:val="24"/>
          <w:szCs w:val="24"/>
          <w:u w:val="single"/>
        </w:rPr>
        <w:t>Proposal Submission</w:t>
      </w:r>
    </w:p>
    <w:p w14:paraId="5D0B80E3" w14:textId="77777777" w:rsidR="00B662CD" w:rsidRPr="00423B8B" w:rsidRDefault="00B662CD" w:rsidP="00A973B7">
      <w:pPr>
        <w:numPr>
          <w:ilvl w:val="0"/>
          <w:numId w:val="19"/>
        </w:numPr>
        <w:contextualSpacing/>
        <w:jc w:val="both"/>
        <w:rPr>
          <w:rFonts w:ascii="Times New Roman" w:hAnsi="Times New Roman" w:cs="Times New Roman"/>
          <w:sz w:val="24"/>
          <w:szCs w:val="24"/>
        </w:rPr>
      </w:pPr>
      <w:r w:rsidRPr="00423B8B">
        <w:rPr>
          <w:rFonts w:ascii="Times New Roman" w:hAnsi="Times New Roman" w:cs="Times New Roman"/>
          <w:sz w:val="24"/>
          <w:szCs w:val="24"/>
        </w:rPr>
        <w:t>One (1) original and ten (10) hard copies of the proposal without the Cost Proposal</w:t>
      </w:r>
    </w:p>
    <w:p w14:paraId="1D5C6905" w14:textId="77777777" w:rsidR="00B662CD" w:rsidRPr="00423B8B" w:rsidRDefault="00B662CD" w:rsidP="00A973B7">
      <w:pPr>
        <w:numPr>
          <w:ilvl w:val="0"/>
          <w:numId w:val="19"/>
        </w:numPr>
        <w:contextualSpacing/>
        <w:jc w:val="both"/>
        <w:rPr>
          <w:rFonts w:ascii="Times New Roman" w:hAnsi="Times New Roman" w:cs="Times New Roman"/>
          <w:sz w:val="24"/>
          <w:szCs w:val="24"/>
        </w:rPr>
      </w:pPr>
      <w:r w:rsidRPr="00423B8B">
        <w:rPr>
          <w:rFonts w:ascii="Times New Roman" w:hAnsi="Times New Roman" w:cs="Times New Roman"/>
          <w:sz w:val="24"/>
          <w:szCs w:val="24"/>
        </w:rPr>
        <w:t>One (1) original and four (4) hard copies of the Cost Proposal (separate from the main proposal)</w:t>
      </w:r>
    </w:p>
    <w:p w14:paraId="7D35B583" w14:textId="77777777" w:rsidR="00B662CD" w:rsidRPr="00423B8B" w:rsidRDefault="00B662CD" w:rsidP="00A973B7">
      <w:pPr>
        <w:numPr>
          <w:ilvl w:val="0"/>
          <w:numId w:val="19"/>
        </w:numPr>
        <w:contextualSpacing/>
        <w:jc w:val="both"/>
        <w:rPr>
          <w:rFonts w:ascii="Times New Roman" w:hAnsi="Times New Roman" w:cs="Times New Roman"/>
          <w:sz w:val="24"/>
          <w:szCs w:val="24"/>
        </w:rPr>
      </w:pPr>
      <w:r w:rsidRPr="00423B8B">
        <w:rPr>
          <w:rFonts w:ascii="Times New Roman" w:hAnsi="Times New Roman" w:cs="Times New Roman"/>
          <w:sz w:val="24"/>
          <w:szCs w:val="24"/>
        </w:rPr>
        <w:t>One electronic version (PDF) of the proposal that does not include the Cost Proposal</w:t>
      </w:r>
    </w:p>
    <w:p w14:paraId="1081547C" w14:textId="77777777" w:rsidR="00B662CD" w:rsidRPr="00423B8B" w:rsidRDefault="00B662CD" w:rsidP="00A973B7">
      <w:pPr>
        <w:numPr>
          <w:ilvl w:val="0"/>
          <w:numId w:val="19"/>
        </w:numPr>
        <w:contextualSpacing/>
        <w:jc w:val="both"/>
        <w:rPr>
          <w:rFonts w:ascii="Times New Roman" w:hAnsi="Times New Roman" w:cs="Times New Roman"/>
          <w:sz w:val="24"/>
          <w:szCs w:val="24"/>
        </w:rPr>
      </w:pPr>
      <w:r w:rsidRPr="00423B8B">
        <w:rPr>
          <w:rFonts w:ascii="Times New Roman" w:hAnsi="Times New Roman" w:cs="Times New Roman"/>
          <w:sz w:val="24"/>
          <w:szCs w:val="24"/>
        </w:rPr>
        <w:t>One electronic version (PDF) of the Cost Proposal and any relevant attachments</w:t>
      </w:r>
    </w:p>
    <w:p w14:paraId="024A9663" w14:textId="77777777" w:rsidR="004C6830" w:rsidRDefault="004C6830" w:rsidP="00A973B7">
      <w:pPr>
        <w:ind w:left="450"/>
        <w:jc w:val="both"/>
        <w:rPr>
          <w:rFonts w:ascii="Times New Roman" w:hAnsi="Times New Roman" w:cs="Times New Roman"/>
          <w:sz w:val="24"/>
          <w:szCs w:val="24"/>
        </w:rPr>
      </w:pPr>
    </w:p>
    <w:p w14:paraId="3746FC25" w14:textId="5E7EA58B" w:rsidR="00B662CD" w:rsidRPr="00B662CD" w:rsidRDefault="00B662CD" w:rsidP="00A973B7">
      <w:pPr>
        <w:ind w:left="450"/>
        <w:jc w:val="both"/>
        <w:rPr>
          <w:rFonts w:ascii="Times New Roman" w:hAnsi="Times New Roman" w:cs="Times New Roman"/>
          <w:sz w:val="24"/>
          <w:szCs w:val="24"/>
        </w:rPr>
      </w:pPr>
      <w:r w:rsidRPr="00B662CD">
        <w:rPr>
          <w:rFonts w:ascii="Times New Roman" w:hAnsi="Times New Roman" w:cs="Times New Roman"/>
          <w:sz w:val="24"/>
          <w:szCs w:val="24"/>
        </w:rPr>
        <w:t>Each proposal must be submitted to:</w:t>
      </w:r>
    </w:p>
    <w:p w14:paraId="3943EAD6" w14:textId="77777777" w:rsidR="00B662CD" w:rsidRPr="00B662CD" w:rsidRDefault="00B662CD" w:rsidP="00A973B7">
      <w:pPr>
        <w:spacing w:after="0"/>
        <w:ind w:firstLine="720"/>
        <w:jc w:val="both"/>
        <w:rPr>
          <w:rFonts w:ascii="Times New Roman" w:hAnsi="Times New Roman" w:cs="Times New Roman"/>
          <w:sz w:val="24"/>
          <w:szCs w:val="24"/>
        </w:rPr>
      </w:pPr>
      <w:r w:rsidRPr="00B662CD">
        <w:rPr>
          <w:rFonts w:ascii="Times New Roman" w:hAnsi="Times New Roman" w:cs="Times New Roman"/>
          <w:sz w:val="24"/>
          <w:szCs w:val="24"/>
        </w:rPr>
        <w:t xml:space="preserve">Chatham County Purchasing Department </w:t>
      </w:r>
    </w:p>
    <w:p w14:paraId="7D94F3F2" w14:textId="77777777" w:rsidR="00B662CD" w:rsidRPr="00B662CD" w:rsidRDefault="00B662CD" w:rsidP="00A973B7">
      <w:pPr>
        <w:spacing w:after="0"/>
        <w:ind w:firstLine="720"/>
        <w:jc w:val="both"/>
        <w:rPr>
          <w:rFonts w:ascii="Times New Roman" w:hAnsi="Times New Roman" w:cs="Times New Roman"/>
          <w:sz w:val="24"/>
          <w:szCs w:val="24"/>
        </w:rPr>
      </w:pPr>
      <w:r w:rsidRPr="00B662CD">
        <w:rPr>
          <w:rFonts w:ascii="Times New Roman" w:hAnsi="Times New Roman" w:cs="Times New Roman"/>
          <w:sz w:val="24"/>
          <w:szCs w:val="24"/>
        </w:rPr>
        <w:t>Ms. Margaret Joyner, Purchasing Director</w:t>
      </w:r>
    </w:p>
    <w:p w14:paraId="565F93CF" w14:textId="77777777" w:rsidR="00B662CD" w:rsidRPr="00B662CD" w:rsidRDefault="00B662CD" w:rsidP="00A973B7">
      <w:pPr>
        <w:spacing w:after="0"/>
        <w:jc w:val="both"/>
        <w:rPr>
          <w:rFonts w:ascii="Times New Roman" w:hAnsi="Times New Roman" w:cs="Times New Roman"/>
          <w:sz w:val="24"/>
          <w:szCs w:val="24"/>
        </w:rPr>
      </w:pPr>
      <w:r w:rsidRPr="00B662CD">
        <w:rPr>
          <w:rFonts w:ascii="Times New Roman" w:hAnsi="Times New Roman" w:cs="Times New Roman"/>
          <w:sz w:val="24"/>
          <w:szCs w:val="24"/>
        </w:rPr>
        <w:tab/>
        <w:t>1117 Eisenhower Drive - Suite C</w:t>
      </w:r>
    </w:p>
    <w:p w14:paraId="2BB640A5" w14:textId="77777777" w:rsidR="00B662CD" w:rsidRPr="00B662CD" w:rsidRDefault="00B662CD" w:rsidP="00A973B7">
      <w:pPr>
        <w:spacing w:after="0"/>
        <w:jc w:val="both"/>
        <w:rPr>
          <w:rFonts w:ascii="Times New Roman" w:hAnsi="Times New Roman" w:cs="Times New Roman"/>
          <w:sz w:val="24"/>
          <w:szCs w:val="24"/>
        </w:rPr>
      </w:pPr>
      <w:r w:rsidRPr="00B662CD">
        <w:rPr>
          <w:rFonts w:ascii="Times New Roman" w:hAnsi="Times New Roman" w:cs="Times New Roman"/>
          <w:sz w:val="24"/>
          <w:szCs w:val="24"/>
        </w:rPr>
        <w:tab/>
        <w:t>Savannah, GA   31406</w:t>
      </w:r>
    </w:p>
    <w:p w14:paraId="294F2499" w14:textId="230786DF" w:rsidR="00B662CD" w:rsidRPr="00B662CD" w:rsidRDefault="00B662CD" w:rsidP="00A973B7">
      <w:pPr>
        <w:spacing w:after="0"/>
        <w:jc w:val="both"/>
        <w:rPr>
          <w:rFonts w:ascii="Times New Roman" w:hAnsi="Times New Roman" w:cs="Times New Roman"/>
          <w:sz w:val="24"/>
          <w:szCs w:val="24"/>
        </w:rPr>
      </w:pPr>
      <w:r w:rsidRPr="00B662CD">
        <w:rPr>
          <w:rFonts w:ascii="Times New Roman" w:hAnsi="Times New Roman" w:cs="Times New Roman"/>
          <w:sz w:val="24"/>
          <w:szCs w:val="24"/>
        </w:rPr>
        <w:tab/>
        <w:t>(912) 790-1623</w:t>
      </w:r>
      <w:r w:rsidR="00413611">
        <w:rPr>
          <w:rFonts w:ascii="Times New Roman" w:hAnsi="Times New Roman" w:cs="Times New Roman"/>
          <w:sz w:val="24"/>
          <w:szCs w:val="24"/>
        </w:rPr>
        <w:t xml:space="preserve"> </w:t>
      </w:r>
      <w:r w:rsidRPr="00B662CD">
        <w:rPr>
          <w:rFonts w:ascii="Times New Roman" w:hAnsi="Times New Roman" w:cs="Times New Roman"/>
          <w:sz w:val="24"/>
          <w:szCs w:val="24"/>
        </w:rPr>
        <w:tab/>
        <w:t>Email: pjoyner@chathamcounty.org</w:t>
      </w:r>
    </w:p>
    <w:p w14:paraId="5C3BDB32" w14:textId="77777777" w:rsidR="00B662CD" w:rsidRPr="00B662CD" w:rsidRDefault="00B662CD" w:rsidP="00A973B7">
      <w:pPr>
        <w:spacing w:after="0"/>
        <w:jc w:val="both"/>
        <w:rPr>
          <w:rFonts w:ascii="Times New Roman" w:hAnsi="Times New Roman" w:cs="Times New Roman"/>
          <w:sz w:val="24"/>
          <w:szCs w:val="24"/>
        </w:rPr>
      </w:pPr>
    </w:p>
    <w:p w14:paraId="7F54F04A" w14:textId="71F9C5FD" w:rsidR="00B662CD" w:rsidRDefault="00B662CD" w:rsidP="00A973B7">
      <w:pPr>
        <w:spacing w:after="0"/>
        <w:ind w:left="720"/>
        <w:jc w:val="both"/>
        <w:rPr>
          <w:rFonts w:ascii="Times New Roman" w:hAnsi="Times New Roman" w:cs="Times New Roman"/>
          <w:sz w:val="24"/>
          <w:szCs w:val="24"/>
        </w:rPr>
      </w:pPr>
      <w:r w:rsidRPr="00B662CD">
        <w:rPr>
          <w:rFonts w:ascii="Times New Roman" w:hAnsi="Times New Roman" w:cs="Times New Roman"/>
          <w:sz w:val="24"/>
          <w:szCs w:val="24"/>
        </w:rPr>
        <w:lastRenderedPageBreak/>
        <w:t xml:space="preserve">The County has attempted in to provide as much relevant information about the project as possible to enable firms to structure their offer.  </w:t>
      </w:r>
    </w:p>
    <w:p w14:paraId="162D5FC4" w14:textId="77777777" w:rsidR="004C6830" w:rsidRPr="00B662CD" w:rsidRDefault="004C6830" w:rsidP="00A973B7">
      <w:pPr>
        <w:spacing w:after="0"/>
        <w:ind w:left="720"/>
        <w:jc w:val="both"/>
        <w:rPr>
          <w:rFonts w:ascii="Times New Roman" w:hAnsi="Times New Roman" w:cs="Times New Roman"/>
          <w:sz w:val="24"/>
          <w:szCs w:val="24"/>
        </w:rPr>
      </w:pPr>
    </w:p>
    <w:p w14:paraId="46E3F440" w14:textId="77777777" w:rsidR="00B662CD" w:rsidRPr="00B662CD" w:rsidRDefault="00B662CD" w:rsidP="00B662CD">
      <w:pPr>
        <w:tabs>
          <w:tab w:val="left" w:pos="720"/>
        </w:tabs>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3.8</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REJECTING PROPOSALS:</w:t>
      </w:r>
      <w:r w:rsidRPr="00B662CD">
        <w:rPr>
          <w:rFonts w:ascii="Times New Roman" w:hAnsi="Times New Roman" w:cs="Times New Roman"/>
          <w:sz w:val="24"/>
          <w:szCs w:val="24"/>
        </w:rPr>
        <w:t xml:space="preserve">  The County reserves the right to reject any or all proposals and is not bound to accept any proposal if that proposal is contrary to the best interest of Chatham County.  Similarly, the County is not bound to accept the lowest dollar proposal if the offer is not considered in the County's best interest.</w:t>
      </w:r>
    </w:p>
    <w:p w14:paraId="321E1F95" w14:textId="77777777" w:rsidR="00B662CD" w:rsidRPr="00B662CD" w:rsidRDefault="00B662CD" w:rsidP="00B662CD">
      <w:pPr>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3.9</w:t>
      </w:r>
      <w:r w:rsidRPr="00B662CD">
        <w:rPr>
          <w:rFonts w:ascii="Times New Roman" w:hAnsi="Times New Roman" w:cs="Times New Roman"/>
          <w:sz w:val="24"/>
          <w:szCs w:val="24"/>
        </w:rPr>
        <w:tab/>
      </w:r>
      <w:r w:rsidRPr="00B662CD">
        <w:rPr>
          <w:rFonts w:ascii="Times New Roman" w:hAnsi="Times New Roman" w:cs="Times New Roman"/>
          <w:b/>
          <w:bCs/>
          <w:sz w:val="24"/>
          <w:szCs w:val="24"/>
          <w:u w:val="single"/>
        </w:rPr>
        <w:t>COST TO PREPARE RESPONSES:</w:t>
      </w:r>
      <w:r w:rsidRPr="00B662CD">
        <w:rPr>
          <w:rFonts w:ascii="Times New Roman" w:hAnsi="Times New Roman" w:cs="Times New Roman"/>
          <w:sz w:val="24"/>
          <w:szCs w:val="24"/>
        </w:rPr>
        <w:t xml:space="preserve">  The County assumes no responsibility or obligation to the respondents and will make no payment for any costs associated with the preparation or submission of the proposal.</w:t>
      </w:r>
    </w:p>
    <w:p w14:paraId="48AE52EC" w14:textId="3FDBF90E" w:rsidR="00B662CD" w:rsidRPr="00B662CD" w:rsidRDefault="00B662CD" w:rsidP="00B662CD">
      <w:pPr>
        <w:ind w:left="720" w:hanging="720"/>
        <w:jc w:val="both"/>
        <w:rPr>
          <w:rFonts w:ascii="Times New Roman" w:hAnsi="Times New Roman" w:cs="Times New Roman"/>
          <w:sz w:val="24"/>
          <w:szCs w:val="24"/>
        </w:rPr>
      </w:pPr>
      <w:r w:rsidRPr="00B662CD">
        <w:rPr>
          <w:rFonts w:ascii="Times New Roman" w:hAnsi="Times New Roman" w:cs="Times New Roman"/>
          <w:b/>
          <w:bCs/>
          <w:sz w:val="24"/>
          <w:szCs w:val="24"/>
        </w:rPr>
        <w:t>3.10</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INQUIRIES:</w:t>
      </w:r>
      <w:r w:rsidRPr="00B662CD">
        <w:rPr>
          <w:rFonts w:ascii="Times New Roman" w:hAnsi="Times New Roman" w:cs="Times New Roman"/>
          <w:sz w:val="24"/>
          <w:szCs w:val="24"/>
        </w:rPr>
        <w:t xml:space="preserve"> Direct any questions related to this RFP to</w:t>
      </w:r>
      <w:r w:rsidR="00A34DB2">
        <w:rPr>
          <w:rFonts w:ascii="Times New Roman" w:hAnsi="Times New Roman" w:cs="Times New Roman"/>
          <w:sz w:val="24"/>
          <w:szCs w:val="24"/>
        </w:rPr>
        <w:t xml:space="preserve"> the County </w:t>
      </w:r>
      <w:r w:rsidRPr="00B662CD">
        <w:rPr>
          <w:rFonts w:ascii="Times New Roman" w:hAnsi="Times New Roman" w:cs="Times New Roman"/>
          <w:sz w:val="24"/>
          <w:szCs w:val="24"/>
        </w:rPr>
        <w:t>Purchasing Director</w:t>
      </w:r>
      <w:r w:rsidR="00A34DB2">
        <w:rPr>
          <w:rFonts w:ascii="Times New Roman" w:hAnsi="Times New Roman" w:cs="Times New Roman"/>
          <w:sz w:val="24"/>
          <w:szCs w:val="24"/>
        </w:rPr>
        <w:t xml:space="preserve"> </w:t>
      </w:r>
      <w:r w:rsidR="00413611">
        <w:rPr>
          <w:rFonts w:ascii="Times New Roman" w:hAnsi="Times New Roman" w:cs="Times New Roman"/>
          <w:sz w:val="24"/>
          <w:szCs w:val="24"/>
        </w:rPr>
        <w:t>Margaret Joyner</w:t>
      </w:r>
      <w:r w:rsidR="00413611" w:rsidRPr="00B662CD">
        <w:rPr>
          <w:rFonts w:ascii="Times New Roman" w:hAnsi="Times New Roman" w:cs="Times New Roman"/>
          <w:sz w:val="24"/>
          <w:szCs w:val="24"/>
        </w:rPr>
        <w:t xml:space="preserve"> and</w:t>
      </w:r>
      <w:r w:rsidRPr="00B662CD">
        <w:rPr>
          <w:rFonts w:ascii="Times New Roman" w:hAnsi="Times New Roman" w:cs="Times New Roman"/>
          <w:sz w:val="24"/>
          <w:szCs w:val="24"/>
        </w:rPr>
        <w:t xml:space="preserve"> submit all questions in writing. Include the RFP number, page, and paragraph number as a reference to each question. If you choose to mail your questions, </w:t>
      </w:r>
      <w:r w:rsidRPr="00B662CD">
        <w:rPr>
          <w:rFonts w:ascii="Times New Roman" w:hAnsi="Times New Roman" w:cs="Times New Roman"/>
          <w:sz w:val="24"/>
          <w:szCs w:val="24"/>
          <w:u w:val="single"/>
        </w:rPr>
        <w:t xml:space="preserve">do </w:t>
      </w:r>
      <w:r w:rsidRPr="00A34DB2">
        <w:rPr>
          <w:rFonts w:ascii="Times New Roman" w:hAnsi="Times New Roman" w:cs="Times New Roman"/>
          <w:sz w:val="24"/>
          <w:szCs w:val="24"/>
          <w:u w:val="single"/>
        </w:rPr>
        <w:t>not place the RFP number on the outside of the envelope.</w:t>
      </w:r>
      <w:r w:rsidRPr="00A34DB2">
        <w:rPr>
          <w:rFonts w:ascii="Times New Roman" w:hAnsi="Times New Roman" w:cs="Times New Roman"/>
          <w:sz w:val="24"/>
          <w:szCs w:val="24"/>
        </w:rPr>
        <w:t xml:space="preserve"> </w:t>
      </w:r>
      <w:r w:rsidRPr="00A34DB2">
        <w:rPr>
          <w:rFonts w:ascii="Times New Roman" w:hAnsi="Times New Roman" w:cs="Times New Roman"/>
          <w:i/>
          <w:iCs/>
          <w:sz w:val="24"/>
          <w:szCs w:val="24"/>
        </w:rPr>
        <w:t xml:space="preserve">DEADLINE FOR ALL QUESTIONS IS </w:t>
      </w:r>
      <w:r w:rsidR="00A34DB2" w:rsidRPr="00A34DB2">
        <w:rPr>
          <w:rFonts w:ascii="Times New Roman" w:hAnsi="Times New Roman" w:cs="Times New Roman"/>
          <w:i/>
          <w:iCs/>
          <w:sz w:val="24"/>
          <w:szCs w:val="24"/>
        </w:rPr>
        <w:t>March 20, 2020 5:00pm EST</w:t>
      </w:r>
      <w:r w:rsidRPr="00A34DB2">
        <w:rPr>
          <w:rFonts w:ascii="Times New Roman" w:hAnsi="Times New Roman" w:cs="Times New Roman"/>
          <w:i/>
          <w:iCs/>
          <w:sz w:val="24"/>
          <w:szCs w:val="24"/>
        </w:rPr>
        <w:t xml:space="preserve">. </w:t>
      </w:r>
      <w:r w:rsidRPr="00A34DB2">
        <w:rPr>
          <w:rFonts w:ascii="Times New Roman" w:hAnsi="Times New Roman" w:cs="Times New Roman"/>
          <w:sz w:val="24"/>
          <w:szCs w:val="24"/>
        </w:rPr>
        <w:t>All questions shall be delivered by hand, mail, fax or e-mailed as follows:</w:t>
      </w:r>
    </w:p>
    <w:p w14:paraId="62AFFFA0" w14:textId="77777777" w:rsidR="00B662CD" w:rsidRPr="00B662CD" w:rsidRDefault="00B662CD" w:rsidP="00B662CD">
      <w:pPr>
        <w:spacing w:after="0" w:line="240" w:lineRule="auto"/>
        <w:rPr>
          <w:rFonts w:ascii="Times New Roman" w:hAnsi="Times New Roman" w:cs="Times New Roman"/>
          <w:sz w:val="24"/>
          <w:szCs w:val="24"/>
        </w:rPr>
      </w:pPr>
      <w:r w:rsidRPr="00B662CD">
        <w:tab/>
      </w:r>
      <w:r w:rsidRPr="00B662CD">
        <w:rPr>
          <w:rFonts w:ascii="Times New Roman" w:hAnsi="Times New Roman" w:cs="Times New Roman"/>
          <w:sz w:val="24"/>
          <w:szCs w:val="24"/>
        </w:rPr>
        <w:tab/>
        <w:t>Chatham County Purchasing Department</w:t>
      </w:r>
    </w:p>
    <w:p w14:paraId="14EE7971" w14:textId="77777777" w:rsidR="00B662CD" w:rsidRPr="00B662CD" w:rsidRDefault="00B662CD" w:rsidP="00B662CD">
      <w:pPr>
        <w:spacing w:after="0" w:line="240" w:lineRule="auto"/>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sz w:val="24"/>
          <w:szCs w:val="24"/>
        </w:rPr>
        <w:tab/>
        <w:t xml:space="preserve">Ms. Margaret Joyner, Purchasing Director </w:t>
      </w:r>
    </w:p>
    <w:p w14:paraId="1BB58F23" w14:textId="77777777" w:rsidR="00B662CD" w:rsidRPr="00B662CD" w:rsidRDefault="00B662CD" w:rsidP="00B662CD">
      <w:pPr>
        <w:spacing w:after="0" w:line="240" w:lineRule="auto"/>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sz w:val="24"/>
          <w:szCs w:val="24"/>
        </w:rPr>
        <w:tab/>
        <w:t>1117 Eisenhower Drive, Suite C</w:t>
      </w:r>
    </w:p>
    <w:p w14:paraId="1F40F634" w14:textId="77777777" w:rsidR="00B662CD" w:rsidRPr="00B662CD" w:rsidRDefault="00B662CD" w:rsidP="00B662CD">
      <w:pPr>
        <w:spacing w:after="0" w:line="240" w:lineRule="auto"/>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sz w:val="24"/>
          <w:szCs w:val="24"/>
        </w:rPr>
        <w:tab/>
        <w:t>Savannah, GA 31406</w:t>
      </w:r>
    </w:p>
    <w:p w14:paraId="1A31DD1E" w14:textId="77777777" w:rsidR="00B662CD" w:rsidRPr="00B662CD" w:rsidRDefault="00B662CD" w:rsidP="00B662CD">
      <w:pPr>
        <w:spacing w:after="0" w:line="240" w:lineRule="auto"/>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sz w:val="24"/>
          <w:szCs w:val="24"/>
        </w:rPr>
        <w:tab/>
        <w:t>(912) 790-1627 (FAX)</w:t>
      </w:r>
    </w:p>
    <w:p w14:paraId="05FC9288" w14:textId="5458FC8F" w:rsidR="00B662CD" w:rsidRDefault="00B662CD" w:rsidP="00B662CD">
      <w:pPr>
        <w:spacing w:after="0" w:line="240" w:lineRule="auto"/>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sz w:val="24"/>
          <w:szCs w:val="24"/>
        </w:rPr>
        <w:tab/>
        <w:t>Email:</w:t>
      </w:r>
      <w:r w:rsidRPr="00B662CD">
        <w:rPr>
          <w:rFonts w:ascii="Times New Roman" w:hAnsi="Times New Roman" w:cs="Times New Roman"/>
          <w:sz w:val="24"/>
          <w:szCs w:val="24"/>
        </w:rPr>
        <w:tab/>
      </w:r>
      <w:hyperlink r:id="rId13" w:history="1">
        <w:r w:rsidR="00413611" w:rsidRPr="000A3F84">
          <w:rPr>
            <w:rStyle w:val="Hyperlink"/>
            <w:rFonts w:ascii="Times New Roman" w:hAnsi="Times New Roman" w:cs="Times New Roman"/>
            <w:sz w:val="24"/>
            <w:szCs w:val="24"/>
          </w:rPr>
          <w:t>pjoyner@chathamcounty.org</w:t>
        </w:r>
      </w:hyperlink>
    </w:p>
    <w:p w14:paraId="761C030A" w14:textId="77777777" w:rsidR="00413611" w:rsidRPr="00B662CD" w:rsidRDefault="00413611" w:rsidP="00B662CD">
      <w:pPr>
        <w:spacing w:after="0" w:line="240" w:lineRule="auto"/>
        <w:rPr>
          <w:rFonts w:ascii="Times New Roman" w:hAnsi="Times New Roman" w:cs="Times New Roman"/>
          <w:sz w:val="24"/>
          <w:szCs w:val="24"/>
        </w:rPr>
      </w:pPr>
    </w:p>
    <w:p w14:paraId="77C51B76" w14:textId="77777777" w:rsidR="00B662CD" w:rsidRPr="00B662CD" w:rsidRDefault="00B662CD" w:rsidP="00B662CD">
      <w:pPr>
        <w:ind w:left="450"/>
        <w:jc w:val="both"/>
        <w:rPr>
          <w:rFonts w:ascii="Times New Roman" w:hAnsi="Times New Roman" w:cs="Times New Roman"/>
          <w:sz w:val="24"/>
          <w:szCs w:val="24"/>
        </w:rPr>
      </w:pPr>
      <w:r w:rsidRPr="00B662CD">
        <w:rPr>
          <w:rFonts w:ascii="Times New Roman" w:hAnsi="Times New Roman" w:cs="Times New Roman"/>
          <w:sz w:val="24"/>
          <w:szCs w:val="24"/>
        </w:rPr>
        <w:t>THE ONLY OFFICIAL ANSWER OR POSITION OF CHATHAM COUNTY WILL BE THE ONE STATED IN WRITING.</w:t>
      </w:r>
    </w:p>
    <w:p w14:paraId="5FBB7321" w14:textId="77777777" w:rsidR="00B662CD" w:rsidRPr="00B662CD" w:rsidRDefault="00B662CD" w:rsidP="00413611">
      <w:pPr>
        <w:ind w:left="810" w:hanging="810"/>
        <w:jc w:val="both"/>
        <w:rPr>
          <w:rFonts w:ascii="Times New Roman" w:hAnsi="Times New Roman" w:cs="Times New Roman"/>
          <w:sz w:val="24"/>
          <w:szCs w:val="24"/>
        </w:rPr>
      </w:pPr>
      <w:r w:rsidRPr="00B662CD">
        <w:rPr>
          <w:rFonts w:ascii="Times New Roman" w:hAnsi="Times New Roman" w:cs="Times New Roman"/>
          <w:b/>
          <w:bCs/>
          <w:sz w:val="24"/>
          <w:szCs w:val="24"/>
        </w:rPr>
        <w:t>3.11</w:t>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METHOD OF SOURCE SELECTION:</w:t>
      </w:r>
      <w:r w:rsidRPr="00B662CD">
        <w:rPr>
          <w:rFonts w:ascii="Times New Roman" w:hAnsi="Times New Roman" w:cs="Times New Roman"/>
          <w:sz w:val="24"/>
          <w:szCs w:val="24"/>
        </w:rPr>
        <w:t xml:space="preserve"> Chatham County is using the Competitive Sealed Proposal method of source selection, as authorized by </w:t>
      </w:r>
      <w:r w:rsidRPr="00B662CD">
        <w:rPr>
          <w:rFonts w:ascii="Times New Roman" w:hAnsi="Times New Roman" w:cs="Times New Roman"/>
          <w:sz w:val="24"/>
          <w:szCs w:val="24"/>
          <w:u w:val="single"/>
        </w:rPr>
        <w:t>Part 3 of the Chatham County Purchasing Ordinance</w:t>
      </w:r>
      <w:r w:rsidRPr="00B662CD">
        <w:rPr>
          <w:rFonts w:ascii="Times New Roman" w:hAnsi="Times New Roman" w:cs="Times New Roman"/>
          <w:sz w:val="24"/>
          <w:szCs w:val="24"/>
        </w:rPr>
        <w:t xml:space="preserve"> for this procurement. </w:t>
      </w:r>
    </w:p>
    <w:p w14:paraId="353C9D2B" w14:textId="77777777" w:rsidR="00B662CD" w:rsidRPr="00B662CD" w:rsidRDefault="00B662CD" w:rsidP="00413611">
      <w:pPr>
        <w:ind w:left="900"/>
        <w:jc w:val="both"/>
        <w:rPr>
          <w:rFonts w:ascii="Times New Roman" w:hAnsi="Times New Roman" w:cs="Times New Roman"/>
          <w:sz w:val="24"/>
          <w:szCs w:val="24"/>
        </w:rPr>
      </w:pPr>
      <w:r w:rsidRPr="00B662CD">
        <w:rPr>
          <w:rFonts w:ascii="Times New Roman" w:hAnsi="Times New Roman" w:cs="Times New Roman"/>
          <w:sz w:val="24"/>
          <w:szCs w:val="24"/>
        </w:rPr>
        <w:t xml:space="preserve">An award, if made, will be made to the responsible offeror whose proposal is most advantageous to Chatham County, taking into consideration price and other factors set forth in this Request for Proposal (RFP).  The County will not use any other factors or criteria in the evaluation of the proposals received.  </w:t>
      </w:r>
    </w:p>
    <w:p w14:paraId="71664ED6" w14:textId="77777777" w:rsidR="00B662CD" w:rsidRPr="00B662CD" w:rsidRDefault="00B662CD" w:rsidP="00B662CD">
      <w:pPr>
        <w:ind w:left="720" w:hanging="864"/>
        <w:jc w:val="both"/>
        <w:rPr>
          <w:rFonts w:ascii="Times New Roman" w:hAnsi="Times New Roman" w:cs="Times New Roman"/>
          <w:sz w:val="24"/>
          <w:szCs w:val="24"/>
        </w:rPr>
      </w:pPr>
      <w:r w:rsidRPr="00B662CD">
        <w:rPr>
          <w:rFonts w:ascii="Times New Roman" w:hAnsi="Times New Roman" w:cs="Times New Roman"/>
          <w:b/>
          <w:bCs/>
          <w:sz w:val="24"/>
          <w:szCs w:val="24"/>
        </w:rPr>
        <w:t>3.12</w:t>
      </w:r>
      <w:r w:rsidRPr="00B662CD">
        <w:rPr>
          <w:rFonts w:ascii="Times New Roman" w:hAnsi="Times New Roman" w:cs="Times New Roman"/>
          <w:sz w:val="24"/>
          <w:szCs w:val="24"/>
        </w:rPr>
        <w:tab/>
      </w:r>
      <w:r w:rsidRPr="00B662CD">
        <w:rPr>
          <w:rFonts w:ascii="Times New Roman" w:hAnsi="Times New Roman" w:cs="Times New Roman"/>
          <w:b/>
          <w:bCs/>
          <w:sz w:val="24"/>
          <w:szCs w:val="24"/>
          <w:u w:val="single"/>
        </w:rPr>
        <w:t>EQUAL EMPLOYMENT OPPORTUNITY</w:t>
      </w:r>
      <w:r w:rsidRPr="00B662CD">
        <w:rPr>
          <w:rFonts w:ascii="Times New Roman" w:hAnsi="Times New Roman" w:cs="Times New Roman"/>
          <w:b/>
          <w:bCs/>
          <w:sz w:val="24"/>
          <w:szCs w:val="24"/>
        </w:rPr>
        <w:t xml:space="preserve">: </w:t>
      </w:r>
      <w:r w:rsidRPr="00B662CD">
        <w:rPr>
          <w:rFonts w:ascii="Times New Roman" w:hAnsi="Times New Roman" w:cs="Times New Roman"/>
          <w:sz w:val="24"/>
          <w:szCs w:val="24"/>
        </w:rPr>
        <w:t>During the performance of this contract, the COMPANY agrees as follows:</w:t>
      </w:r>
    </w:p>
    <w:p w14:paraId="7CEB6E3C" w14:textId="77777777" w:rsidR="00B662CD" w:rsidRPr="00B662CD" w:rsidRDefault="00B662CD" w:rsidP="00B662CD">
      <w:pPr>
        <w:ind w:left="720"/>
        <w:jc w:val="both"/>
        <w:rPr>
          <w:rFonts w:ascii="Times New Roman" w:hAnsi="Times New Roman" w:cs="Times New Roman"/>
          <w:sz w:val="24"/>
          <w:szCs w:val="24"/>
        </w:rPr>
      </w:pPr>
      <w:r w:rsidRPr="00B662CD">
        <w:rPr>
          <w:rFonts w:ascii="Times New Roman" w:hAnsi="Times New Roman" w:cs="Times New Roman"/>
          <w:sz w:val="24"/>
          <w:szCs w:val="24"/>
        </w:rPr>
        <w:lastRenderedPageBreak/>
        <w:t>The COMPANY will not discriminate against any employee or applicant for employment because of race, creed, color, sex, age, national origin, place of birth, physical handicap, or marital status.</w:t>
      </w:r>
    </w:p>
    <w:p w14:paraId="6EF0F5CC" w14:textId="39E0FFE8" w:rsidR="00B46A26"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p>
    <w:p w14:paraId="2D1272A5"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SECTION IV</w:t>
      </w:r>
    </w:p>
    <w:p w14:paraId="37C4EE32" w14:textId="77777777" w:rsidR="00B662CD" w:rsidRPr="00B662CD" w:rsidRDefault="00B662CD" w:rsidP="00B662CD">
      <w:pPr>
        <w:jc w:val="center"/>
        <w:rPr>
          <w:rFonts w:ascii="Times New Roman" w:hAnsi="Times New Roman" w:cs="Times New Roman"/>
          <w:b/>
          <w:bCs/>
          <w:sz w:val="24"/>
          <w:szCs w:val="24"/>
        </w:rPr>
      </w:pPr>
      <w:r w:rsidRPr="00B662CD">
        <w:rPr>
          <w:rFonts w:ascii="Times New Roman" w:hAnsi="Times New Roman" w:cs="Times New Roman"/>
          <w:b/>
          <w:bCs/>
          <w:sz w:val="24"/>
          <w:szCs w:val="24"/>
        </w:rPr>
        <w:t>SPECIAL CONDITIONS</w:t>
      </w:r>
    </w:p>
    <w:p w14:paraId="18F2CE3B" w14:textId="77777777" w:rsidR="00B662CD" w:rsidRPr="00B662CD" w:rsidRDefault="00B662CD" w:rsidP="00B662CD">
      <w:pPr>
        <w:ind w:left="810" w:hanging="810"/>
        <w:jc w:val="both"/>
        <w:rPr>
          <w:rFonts w:ascii="Times New Roman" w:hAnsi="Times New Roman" w:cs="Times New Roman"/>
          <w:sz w:val="24"/>
          <w:szCs w:val="24"/>
        </w:rPr>
      </w:pPr>
      <w:r w:rsidRPr="00B662CD">
        <w:rPr>
          <w:rFonts w:ascii="Times New Roman" w:hAnsi="Times New Roman" w:cs="Times New Roman"/>
          <w:b/>
          <w:bCs/>
          <w:sz w:val="24"/>
          <w:szCs w:val="24"/>
        </w:rPr>
        <w:t>4.1</w:t>
      </w:r>
      <w:r w:rsidRPr="00B662CD">
        <w:rPr>
          <w:rFonts w:ascii="Times New Roman" w:hAnsi="Times New Roman" w:cs="Times New Roman"/>
          <w:sz w:val="24"/>
          <w:szCs w:val="24"/>
        </w:rPr>
        <w:tab/>
      </w:r>
      <w:r w:rsidRPr="00B662CD">
        <w:rPr>
          <w:rFonts w:ascii="Times New Roman" w:hAnsi="Times New Roman" w:cs="Times New Roman"/>
          <w:b/>
          <w:bCs/>
          <w:sz w:val="24"/>
          <w:szCs w:val="24"/>
          <w:u w:val="single"/>
        </w:rPr>
        <w:t>PENDING LITIGATION:</w:t>
      </w:r>
      <w:r w:rsidRPr="00B662CD">
        <w:rPr>
          <w:rFonts w:ascii="Times New Roman" w:hAnsi="Times New Roman" w:cs="Times New Roman"/>
          <w:sz w:val="24"/>
          <w:szCs w:val="24"/>
        </w:rPr>
        <w:t xml:space="preserve"> Proposals will not be accepted from any company, firm, person, or party, parent subsidiary, against which Chatham County has an outstanding claim, or a financial dispute relating to prior contract performance. If the County, at any time, discovers such a dispute during any point of evaluation, the proposal will not be considered further.</w:t>
      </w:r>
    </w:p>
    <w:p w14:paraId="35DE6DA6" w14:textId="77777777" w:rsidR="00B662CD" w:rsidRPr="00B662CD" w:rsidRDefault="00B662CD" w:rsidP="00B662CD">
      <w:pPr>
        <w:ind w:left="810" w:hanging="810"/>
        <w:jc w:val="both"/>
        <w:rPr>
          <w:rFonts w:ascii="Times New Roman" w:hAnsi="Times New Roman" w:cs="Times New Roman"/>
          <w:sz w:val="24"/>
          <w:szCs w:val="24"/>
        </w:rPr>
      </w:pPr>
      <w:r w:rsidRPr="00B662CD">
        <w:rPr>
          <w:rFonts w:ascii="Times New Roman" w:hAnsi="Times New Roman" w:cs="Times New Roman"/>
          <w:b/>
          <w:bCs/>
          <w:sz w:val="24"/>
          <w:szCs w:val="24"/>
        </w:rPr>
        <w:t>4.2</w:t>
      </w:r>
      <w:r w:rsidRPr="00B662CD">
        <w:rPr>
          <w:rFonts w:ascii="Times New Roman" w:hAnsi="Times New Roman" w:cs="Times New Roman"/>
          <w:sz w:val="24"/>
          <w:szCs w:val="24"/>
        </w:rPr>
        <w:tab/>
      </w:r>
      <w:r w:rsidRPr="00B662CD">
        <w:rPr>
          <w:rFonts w:ascii="Times New Roman" w:hAnsi="Times New Roman" w:cs="Times New Roman"/>
          <w:b/>
          <w:bCs/>
          <w:sz w:val="24"/>
          <w:szCs w:val="24"/>
          <w:u w:val="single"/>
        </w:rPr>
        <w:t>EVALUATION FACTORS:</w:t>
      </w:r>
      <w:r w:rsidRPr="00B662CD">
        <w:rPr>
          <w:rFonts w:ascii="Times New Roman" w:hAnsi="Times New Roman" w:cs="Times New Roman"/>
          <w:sz w:val="24"/>
          <w:szCs w:val="24"/>
        </w:rPr>
        <w:t xml:space="preserve">  Factors such as proponents overall capability, specialized experience, reputation, past performance on similar projects, technical competence, ability to meet program goals, delivery under the contract terms, and cost will be considered in the award recommendation.  Commitment in the level of MBE/WBE firms, consultants and employees will also be considered in the evaluation of proposals.</w:t>
      </w:r>
    </w:p>
    <w:p w14:paraId="31214655" w14:textId="0BA02042" w:rsidR="00B662CD" w:rsidRPr="00B662CD" w:rsidRDefault="00B662CD" w:rsidP="00B662CD">
      <w:pPr>
        <w:ind w:left="810" w:hanging="810"/>
        <w:jc w:val="both"/>
        <w:rPr>
          <w:rFonts w:ascii="Times New Roman" w:hAnsi="Times New Roman" w:cs="Times New Roman"/>
          <w:sz w:val="24"/>
          <w:szCs w:val="24"/>
        </w:rPr>
      </w:pPr>
      <w:r w:rsidRPr="00B662CD">
        <w:rPr>
          <w:rFonts w:ascii="Times New Roman" w:hAnsi="Times New Roman" w:cs="Times New Roman"/>
          <w:b/>
          <w:bCs/>
          <w:sz w:val="24"/>
          <w:szCs w:val="24"/>
        </w:rPr>
        <w:t>4.3</w:t>
      </w:r>
      <w:r w:rsidRPr="00B662CD">
        <w:rPr>
          <w:rFonts w:ascii="Times New Roman" w:hAnsi="Times New Roman" w:cs="Times New Roman"/>
          <w:sz w:val="24"/>
          <w:szCs w:val="24"/>
        </w:rPr>
        <w:tab/>
      </w:r>
      <w:r w:rsidRPr="00B662CD">
        <w:rPr>
          <w:rFonts w:ascii="Times New Roman" w:hAnsi="Times New Roman" w:cs="Times New Roman"/>
          <w:b/>
          <w:bCs/>
          <w:sz w:val="24"/>
          <w:szCs w:val="24"/>
          <w:u w:val="single"/>
        </w:rPr>
        <w:t>SELECTION PROCESS:</w:t>
      </w:r>
      <w:r w:rsidRPr="00B662CD">
        <w:rPr>
          <w:rFonts w:ascii="Times New Roman" w:hAnsi="Times New Roman" w:cs="Times New Roman"/>
          <w:sz w:val="24"/>
          <w:szCs w:val="24"/>
        </w:rPr>
        <w:t xml:space="preserve">  </w:t>
      </w:r>
      <w:r w:rsidRPr="00B662CD">
        <w:rPr>
          <w:rFonts w:ascii="Times New Roman" w:hAnsi="Times New Roman" w:cs="Times New Roman"/>
          <w:i/>
          <w:iCs/>
          <w:sz w:val="24"/>
          <w:szCs w:val="24"/>
          <w:u w:val="single"/>
        </w:rPr>
        <w:t>Proposals will be evaluated initially on the basis of the written document.  Thus, the proposal must be complete, concise and clear as to the intent of the respondent.</w:t>
      </w:r>
      <w:r w:rsidRPr="00B662CD">
        <w:rPr>
          <w:rFonts w:ascii="Times New Roman" w:hAnsi="Times New Roman" w:cs="Times New Roman"/>
          <w:sz w:val="24"/>
          <w:szCs w:val="24"/>
        </w:rPr>
        <w:t xml:space="preserve">  Further evaluation may include an </w:t>
      </w:r>
      <w:r w:rsidR="00413611" w:rsidRPr="00B662CD">
        <w:rPr>
          <w:rFonts w:ascii="Times New Roman" w:hAnsi="Times New Roman" w:cs="Times New Roman"/>
          <w:sz w:val="24"/>
          <w:szCs w:val="24"/>
        </w:rPr>
        <w:t>oral presentation/demonstration</w:t>
      </w:r>
      <w:r w:rsidRPr="00B662CD">
        <w:rPr>
          <w:rFonts w:ascii="Times New Roman" w:hAnsi="Times New Roman" w:cs="Times New Roman"/>
          <w:sz w:val="24"/>
          <w:szCs w:val="24"/>
        </w:rPr>
        <w:t xml:space="preserve"> will be scheduled after receipt of the written proposal and approval of the shortlist.</w:t>
      </w:r>
    </w:p>
    <w:p w14:paraId="1BF36AA0" w14:textId="77777777" w:rsidR="00B662CD" w:rsidRPr="00B662CD" w:rsidRDefault="00B662CD" w:rsidP="00B662CD">
      <w:pPr>
        <w:ind w:right="-20"/>
        <w:rPr>
          <w:rFonts w:ascii="Times New Roman" w:eastAsia="Arial" w:hAnsi="Times New Roman" w:cs="Times New Roman"/>
          <w:sz w:val="24"/>
          <w:szCs w:val="24"/>
        </w:rPr>
      </w:pPr>
      <w:r w:rsidRPr="00B662CD">
        <w:rPr>
          <w:rFonts w:ascii="Times New Roman" w:hAnsi="Times New Roman" w:cs="Times New Roman"/>
          <w:b/>
          <w:sz w:val="24"/>
          <w:szCs w:val="24"/>
        </w:rPr>
        <w:t>4.4</w:t>
      </w:r>
      <w:r w:rsidRPr="00B662CD">
        <w:rPr>
          <w:rFonts w:ascii="Times New Roman" w:hAnsi="Times New Roman" w:cs="Times New Roman"/>
          <w:b/>
          <w:sz w:val="24"/>
          <w:szCs w:val="24"/>
        </w:rPr>
        <w:tab/>
      </w:r>
      <w:r w:rsidRPr="00B662CD">
        <w:rPr>
          <w:rFonts w:ascii="Times New Roman" w:eastAsia="Arial" w:hAnsi="Times New Roman" w:cs="Times New Roman"/>
          <w:b/>
          <w:bCs/>
          <w:spacing w:val="1"/>
          <w:sz w:val="24"/>
          <w:szCs w:val="24"/>
          <w:u w:val="single"/>
        </w:rPr>
        <w:t>EX</w:t>
      </w:r>
      <w:r w:rsidRPr="00B662CD">
        <w:rPr>
          <w:rFonts w:ascii="Times New Roman" w:eastAsia="Arial" w:hAnsi="Times New Roman" w:cs="Times New Roman"/>
          <w:b/>
          <w:bCs/>
          <w:sz w:val="24"/>
          <w:szCs w:val="24"/>
          <w:u w:val="single"/>
        </w:rPr>
        <w:t>C</w:t>
      </w:r>
      <w:r w:rsidRPr="00B662CD">
        <w:rPr>
          <w:rFonts w:ascii="Times New Roman" w:eastAsia="Arial" w:hAnsi="Times New Roman" w:cs="Times New Roman"/>
          <w:b/>
          <w:bCs/>
          <w:spacing w:val="1"/>
          <w:sz w:val="24"/>
          <w:szCs w:val="24"/>
          <w:u w:val="single"/>
        </w:rPr>
        <w:t>EP</w:t>
      </w:r>
      <w:r w:rsidRPr="00B662CD">
        <w:rPr>
          <w:rFonts w:ascii="Times New Roman" w:eastAsia="Arial" w:hAnsi="Times New Roman" w:cs="Times New Roman"/>
          <w:b/>
          <w:bCs/>
          <w:sz w:val="24"/>
          <w:szCs w:val="24"/>
          <w:u w:val="single"/>
        </w:rPr>
        <w:t>TIONS</w:t>
      </w:r>
      <w:r w:rsidRPr="00B662CD">
        <w:rPr>
          <w:rFonts w:ascii="Times New Roman" w:eastAsia="Arial" w:hAnsi="Times New Roman" w:cs="Times New Roman"/>
          <w:b/>
          <w:bCs/>
          <w:spacing w:val="-1"/>
          <w:sz w:val="24"/>
          <w:szCs w:val="24"/>
          <w:u w:val="single"/>
        </w:rPr>
        <w:t xml:space="preserve"> </w:t>
      </w:r>
      <w:r w:rsidRPr="00B662CD">
        <w:rPr>
          <w:rFonts w:ascii="Times New Roman" w:eastAsia="Arial" w:hAnsi="Times New Roman" w:cs="Times New Roman"/>
          <w:b/>
          <w:bCs/>
          <w:sz w:val="24"/>
          <w:szCs w:val="24"/>
          <w:u w:val="single"/>
        </w:rPr>
        <w:t>TO</w:t>
      </w:r>
      <w:r w:rsidRPr="00B662CD">
        <w:rPr>
          <w:rFonts w:ascii="Times New Roman" w:eastAsia="Arial" w:hAnsi="Times New Roman" w:cs="Times New Roman"/>
          <w:b/>
          <w:bCs/>
          <w:spacing w:val="1"/>
          <w:sz w:val="24"/>
          <w:szCs w:val="24"/>
          <w:u w:val="single"/>
        </w:rPr>
        <w:t xml:space="preserve"> </w:t>
      </w:r>
      <w:r w:rsidRPr="00B662CD">
        <w:rPr>
          <w:rFonts w:ascii="Times New Roman" w:eastAsia="Arial" w:hAnsi="Times New Roman" w:cs="Times New Roman"/>
          <w:b/>
          <w:bCs/>
          <w:sz w:val="24"/>
          <w:szCs w:val="24"/>
          <w:u w:val="single"/>
        </w:rPr>
        <w:t>T</w:t>
      </w:r>
      <w:r w:rsidRPr="00B662CD">
        <w:rPr>
          <w:rFonts w:ascii="Times New Roman" w:eastAsia="Arial" w:hAnsi="Times New Roman" w:cs="Times New Roman"/>
          <w:b/>
          <w:bCs/>
          <w:spacing w:val="-3"/>
          <w:sz w:val="24"/>
          <w:szCs w:val="24"/>
          <w:u w:val="single"/>
        </w:rPr>
        <w:t>H</w:t>
      </w:r>
      <w:r w:rsidRPr="00B662CD">
        <w:rPr>
          <w:rFonts w:ascii="Times New Roman" w:eastAsia="Arial" w:hAnsi="Times New Roman" w:cs="Times New Roman"/>
          <w:b/>
          <w:bCs/>
          <w:sz w:val="24"/>
          <w:szCs w:val="24"/>
          <w:u w:val="single"/>
        </w:rPr>
        <w:t>E</w:t>
      </w:r>
      <w:r w:rsidRPr="00B662CD">
        <w:rPr>
          <w:rFonts w:ascii="Times New Roman" w:eastAsia="Arial" w:hAnsi="Times New Roman" w:cs="Times New Roman"/>
          <w:b/>
          <w:bCs/>
          <w:spacing w:val="1"/>
          <w:sz w:val="24"/>
          <w:szCs w:val="24"/>
          <w:u w:val="single"/>
        </w:rPr>
        <w:t xml:space="preserve"> </w:t>
      </w:r>
      <w:r w:rsidRPr="00B662CD">
        <w:rPr>
          <w:rFonts w:ascii="Times New Roman" w:eastAsia="Arial" w:hAnsi="Times New Roman" w:cs="Times New Roman"/>
          <w:b/>
          <w:bCs/>
          <w:sz w:val="24"/>
          <w:szCs w:val="24"/>
          <w:u w:val="single"/>
        </w:rPr>
        <w:t>RFP:</w:t>
      </w:r>
    </w:p>
    <w:p w14:paraId="644E30A6" w14:textId="77777777" w:rsidR="00B662CD" w:rsidRPr="00B662CD" w:rsidRDefault="00B662CD" w:rsidP="00B662CD">
      <w:pPr>
        <w:ind w:left="720" w:right="45"/>
        <w:rPr>
          <w:rFonts w:ascii="Times New Roman" w:eastAsia="Arial" w:hAnsi="Times New Roman" w:cs="Times New Roman"/>
          <w:sz w:val="24"/>
          <w:szCs w:val="24"/>
        </w:rPr>
      </w:pP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ll</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q</w:t>
      </w:r>
      <w:r w:rsidRPr="00B662CD">
        <w:rPr>
          <w:rFonts w:ascii="Times New Roman" w:eastAsia="Arial" w:hAnsi="Times New Roman" w:cs="Times New Roman"/>
          <w:spacing w:val="1"/>
          <w:sz w:val="24"/>
          <w:szCs w:val="24"/>
        </w:rPr>
        <w:t>ue</w:t>
      </w:r>
      <w:r w:rsidRPr="00B662CD">
        <w:rPr>
          <w:rFonts w:ascii="Times New Roman" w:eastAsia="Arial" w:hAnsi="Times New Roman" w:cs="Times New Roman"/>
          <w:sz w:val="24"/>
          <w:szCs w:val="24"/>
        </w:rPr>
        <w:t>st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d</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f</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rm</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t</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n</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z w:val="24"/>
          <w:szCs w:val="24"/>
        </w:rPr>
        <w:t>in</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is</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z w:val="24"/>
          <w:szCs w:val="24"/>
        </w:rPr>
        <w:t>RFP</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m</w:t>
      </w:r>
      <w:r w:rsidRPr="00B662CD">
        <w:rPr>
          <w:rFonts w:ascii="Times New Roman" w:eastAsia="Arial" w:hAnsi="Times New Roman" w:cs="Times New Roman"/>
          <w:spacing w:val="1"/>
          <w:sz w:val="24"/>
          <w:szCs w:val="24"/>
        </w:rPr>
        <w:t>u</w:t>
      </w:r>
      <w:r w:rsidRPr="00B662CD">
        <w:rPr>
          <w:rFonts w:ascii="Times New Roman" w:eastAsia="Arial" w:hAnsi="Times New Roman" w:cs="Times New Roman"/>
          <w:sz w:val="24"/>
          <w:szCs w:val="24"/>
        </w:rPr>
        <w:t xml:space="preserve">st </w:t>
      </w:r>
      <w:r w:rsidRPr="00B662CD">
        <w:rPr>
          <w:rFonts w:ascii="Times New Roman" w:eastAsia="Arial" w:hAnsi="Times New Roman" w:cs="Times New Roman"/>
          <w:spacing w:val="1"/>
          <w:sz w:val="24"/>
          <w:szCs w:val="24"/>
        </w:rPr>
        <w:t>b</w:t>
      </w:r>
      <w:r w:rsidRPr="00B662CD">
        <w:rPr>
          <w:rFonts w:ascii="Times New Roman" w:eastAsia="Arial" w:hAnsi="Times New Roman" w:cs="Times New Roman"/>
          <w:sz w:val="24"/>
          <w:szCs w:val="24"/>
        </w:rPr>
        <w:t>e</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upp</w:t>
      </w:r>
      <w:r w:rsidRPr="00B662CD">
        <w:rPr>
          <w:rFonts w:ascii="Times New Roman" w:eastAsia="Arial" w:hAnsi="Times New Roman" w:cs="Times New Roman"/>
          <w:sz w:val="24"/>
          <w:szCs w:val="24"/>
        </w:rPr>
        <w:t>li</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d</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3"/>
          <w:sz w:val="24"/>
          <w:szCs w:val="24"/>
        </w:rPr>
        <w:t>w</w:t>
      </w:r>
      <w:r w:rsidRPr="00B662CD">
        <w:rPr>
          <w:rFonts w:ascii="Times New Roman" w:eastAsia="Arial" w:hAnsi="Times New Roman" w:cs="Times New Roman"/>
          <w:sz w:val="24"/>
          <w:szCs w:val="24"/>
        </w:rPr>
        <w:t>ith</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pacing w:val="-3"/>
          <w:sz w:val="24"/>
          <w:szCs w:val="24"/>
        </w:rPr>
        <w:t>r</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2"/>
          <w:sz w:val="24"/>
          <w:szCs w:val="24"/>
        </w:rPr>
        <w:t xml:space="preserve">Proposers </w:t>
      </w:r>
      <w:r w:rsidRPr="00B662CD">
        <w:rPr>
          <w:rFonts w:ascii="Times New Roman" w:eastAsia="Arial" w:hAnsi="Times New Roman" w:cs="Times New Roman"/>
          <w:spacing w:val="-1"/>
          <w:sz w:val="24"/>
          <w:szCs w:val="24"/>
        </w:rPr>
        <w:t>m</w:t>
      </w:r>
      <w:r w:rsidRPr="00B662CD">
        <w:rPr>
          <w:rFonts w:ascii="Times New Roman" w:eastAsia="Arial" w:hAnsi="Times New Roman" w:cs="Times New Roman"/>
          <w:spacing w:val="1"/>
          <w:sz w:val="24"/>
          <w:szCs w:val="24"/>
        </w:rPr>
        <w:t xml:space="preserve">ay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 xml:space="preserve">ke </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2"/>
          <w:sz w:val="24"/>
          <w:szCs w:val="24"/>
        </w:rPr>
        <w:t>x</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ep</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n</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z w:val="24"/>
          <w:szCs w:val="24"/>
        </w:rPr>
        <w:t>o</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in</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q</w:t>
      </w:r>
      <w:r w:rsidRPr="00B662CD">
        <w:rPr>
          <w:rFonts w:ascii="Times New Roman" w:eastAsia="Arial" w:hAnsi="Times New Roman" w:cs="Times New Roman"/>
          <w:spacing w:val="1"/>
          <w:sz w:val="24"/>
          <w:szCs w:val="24"/>
        </w:rPr>
        <w:t>u</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ts</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 xml:space="preserve">in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is</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RF</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z w:val="24"/>
          <w:szCs w:val="24"/>
        </w:rPr>
        <w:t>.</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ll</w:t>
      </w:r>
      <w:r w:rsidRPr="00B662CD">
        <w:rPr>
          <w:rFonts w:ascii="Times New Roman" w:eastAsia="Arial" w:hAnsi="Times New Roman" w:cs="Times New Roman"/>
          <w:spacing w:val="1"/>
          <w:sz w:val="24"/>
          <w:szCs w:val="24"/>
        </w:rPr>
        <w:t xml:space="preserve"> e</w:t>
      </w:r>
      <w:r w:rsidRPr="00B662CD">
        <w:rPr>
          <w:rFonts w:ascii="Times New Roman" w:eastAsia="Arial" w:hAnsi="Times New Roman" w:cs="Times New Roman"/>
          <w:spacing w:val="-2"/>
          <w:sz w:val="24"/>
          <w:szCs w:val="24"/>
        </w:rPr>
        <w:t>x</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ep</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ha</w:t>
      </w:r>
      <w:r w:rsidRPr="00B662CD">
        <w:rPr>
          <w:rFonts w:ascii="Times New Roman" w:eastAsia="Arial" w:hAnsi="Times New Roman" w:cs="Times New Roman"/>
          <w:sz w:val="24"/>
          <w:szCs w:val="24"/>
        </w:rPr>
        <w:t>ll</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pacing w:val="-1"/>
          <w:sz w:val="24"/>
          <w:szCs w:val="24"/>
        </w:rPr>
        <w:t>b</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z w:val="24"/>
          <w:szCs w:val="24"/>
        </w:rPr>
        <w:t>cl</w:t>
      </w:r>
      <w:r w:rsidRPr="00B662CD">
        <w:rPr>
          <w:rFonts w:ascii="Times New Roman" w:eastAsia="Arial" w:hAnsi="Times New Roman" w:cs="Times New Roman"/>
          <w:spacing w:val="1"/>
          <w:sz w:val="24"/>
          <w:szCs w:val="24"/>
        </w:rPr>
        <w:t>ea</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ly i</w:t>
      </w:r>
      <w:r w:rsidRPr="00B662CD">
        <w:rPr>
          <w:rFonts w:ascii="Times New Roman" w:eastAsia="Arial" w:hAnsi="Times New Roman" w:cs="Times New Roman"/>
          <w:spacing w:val="1"/>
          <w:sz w:val="24"/>
          <w:szCs w:val="24"/>
        </w:rPr>
        <w:t>den</w:t>
      </w:r>
      <w:r w:rsidRPr="00B662CD">
        <w:rPr>
          <w:rFonts w:ascii="Times New Roman" w:eastAsia="Arial" w:hAnsi="Times New Roman" w:cs="Times New Roman"/>
          <w:sz w:val="24"/>
          <w:szCs w:val="24"/>
        </w:rPr>
        <w:t>t</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pacing w:val="3"/>
          <w:sz w:val="24"/>
          <w:szCs w:val="24"/>
        </w:rPr>
        <w:t>f</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d</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z w:val="24"/>
          <w:szCs w:val="24"/>
        </w:rPr>
        <w:t>in</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is</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ct</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n</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d</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3"/>
          <w:sz w:val="24"/>
          <w:szCs w:val="24"/>
        </w:rPr>
        <w:t>w</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itt</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n</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2"/>
          <w:sz w:val="24"/>
          <w:szCs w:val="24"/>
        </w:rPr>
        <w:t>x</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z w:val="24"/>
          <w:szCs w:val="24"/>
        </w:rPr>
        <w:t>l</w:t>
      </w:r>
      <w:r w:rsidRPr="00B662CD">
        <w:rPr>
          <w:rFonts w:ascii="Times New Roman" w:eastAsia="Arial" w:hAnsi="Times New Roman" w:cs="Times New Roman"/>
          <w:spacing w:val="1"/>
          <w:sz w:val="24"/>
          <w:szCs w:val="24"/>
        </w:rPr>
        <w:t>an</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n</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ll i</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cl</w:t>
      </w:r>
      <w:r w:rsidRPr="00B662CD">
        <w:rPr>
          <w:rFonts w:ascii="Times New Roman" w:eastAsia="Arial" w:hAnsi="Times New Roman" w:cs="Times New Roman"/>
          <w:spacing w:val="1"/>
          <w:sz w:val="24"/>
          <w:szCs w:val="24"/>
        </w:rPr>
        <w:t>u</w:t>
      </w:r>
      <w:r w:rsidRPr="00B662CD">
        <w:rPr>
          <w:rFonts w:ascii="Times New Roman" w:eastAsia="Arial" w:hAnsi="Times New Roman" w:cs="Times New Roman"/>
          <w:spacing w:val="-1"/>
          <w:sz w:val="24"/>
          <w:szCs w:val="24"/>
        </w:rPr>
        <w:t>d</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z w:val="24"/>
          <w:szCs w:val="24"/>
        </w:rPr>
        <w:t>s</w:t>
      </w:r>
      <w:r w:rsidRPr="00B662CD">
        <w:rPr>
          <w:rFonts w:ascii="Times New Roman" w:eastAsia="Arial" w:hAnsi="Times New Roman" w:cs="Times New Roman"/>
          <w:spacing w:val="-2"/>
          <w:sz w:val="24"/>
          <w:szCs w:val="24"/>
        </w:rPr>
        <w:t>c</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he e</w:t>
      </w:r>
      <w:r w:rsidRPr="00B662CD">
        <w:rPr>
          <w:rFonts w:ascii="Times New Roman" w:eastAsia="Arial" w:hAnsi="Times New Roman" w:cs="Times New Roman"/>
          <w:spacing w:val="-2"/>
          <w:sz w:val="24"/>
          <w:szCs w:val="24"/>
        </w:rPr>
        <w:t>x</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ep</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on</w:t>
      </w:r>
      <w:r w:rsidRPr="00B662CD">
        <w:rPr>
          <w:rFonts w:ascii="Times New Roman" w:eastAsia="Arial" w:hAnsi="Times New Roman" w:cs="Times New Roman"/>
          <w:sz w:val="24"/>
          <w:szCs w:val="24"/>
        </w:rPr>
        <w:t>s,</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pacing w:val="3"/>
          <w:sz w:val="24"/>
          <w:szCs w:val="24"/>
        </w:rPr>
        <w:t>f</w:t>
      </w:r>
      <w:r w:rsidRPr="00B662CD">
        <w:rPr>
          <w:rFonts w:ascii="Times New Roman" w:eastAsia="Arial" w:hAnsi="Times New Roman" w:cs="Times New Roman"/>
          <w:sz w:val="24"/>
          <w:szCs w:val="24"/>
        </w:rPr>
        <w:t>i</w:t>
      </w:r>
      <w:r w:rsidRPr="00B662CD">
        <w:rPr>
          <w:rFonts w:ascii="Times New Roman" w:eastAsia="Arial" w:hAnsi="Times New Roman" w:cs="Times New Roman"/>
          <w:spacing w:val="-2"/>
          <w:sz w:val="24"/>
          <w:szCs w:val="24"/>
        </w:rPr>
        <w:t>c</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on</w:t>
      </w:r>
      <w:r w:rsidRPr="00B662CD">
        <w:rPr>
          <w:rFonts w:ascii="Times New Roman" w:eastAsia="Arial" w:hAnsi="Times New Roman" w:cs="Times New Roman"/>
          <w:sz w:val="24"/>
          <w:szCs w:val="24"/>
        </w:rPr>
        <w:t>s</w:t>
      </w:r>
      <w:r w:rsidRPr="00B662CD">
        <w:rPr>
          <w:rFonts w:ascii="Times New Roman" w:eastAsia="Arial" w:hAnsi="Times New Roman" w:cs="Times New Roman"/>
          <w:spacing w:val="29"/>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w:t>
      </w:r>
      <w:r w:rsidRPr="00B662CD">
        <w:rPr>
          <w:rFonts w:ascii="Times New Roman" w:eastAsia="Arial" w:hAnsi="Times New Roman" w:cs="Times New Roman"/>
          <w:spacing w:val="32"/>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2"/>
          <w:sz w:val="24"/>
          <w:szCs w:val="24"/>
        </w:rPr>
        <w:t>x</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ep</w:t>
      </w:r>
      <w:r w:rsidRPr="00B662CD">
        <w:rPr>
          <w:rFonts w:ascii="Times New Roman" w:eastAsia="Arial" w:hAnsi="Times New Roman" w:cs="Times New Roman"/>
          <w:sz w:val="24"/>
          <w:szCs w:val="24"/>
        </w:rPr>
        <w:t>t</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s</w:t>
      </w:r>
      <w:r w:rsidRPr="00B662CD">
        <w:rPr>
          <w:rFonts w:ascii="Times New Roman" w:eastAsia="Arial" w:hAnsi="Times New Roman" w:cs="Times New Roman"/>
          <w:spacing w:val="29"/>
          <w:sz w:val="24"/>
          <w:szCs w:val="24"/>
        </w:rPr>
        <w:t xml:space="preserve"> </w:t>
      </w:r>
      <w:r w:rsidRPr="00B662CD">
        <w:rPr>
          <w:rFonts w:ascii="Times New Roman" w:eastAsia="Arial" w:hAnsi="Times New Roman" w:cs="Times New Roman"/>
          <w:sz w:val="24"/>
          <w:szCs w:val="24"/>
        </w:rPr>
        <w:t>f</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r</w:t>
      </w:r>
      <w:r w:rsidRPr="00B662CD">
        <w:rPr>
          <w:rFonts w:ascii="Times New Roman" w:eastAsia="Arial" w:hAnsi="Times New Roman" w:cs="Times New Roman"/>
          <w:spacing w:val="29"/>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un</w:t>
      </w:r>
      <w:r w:rsidRPr="00B662CD">
        <w:rPr>
          <w:rFonts w:ascii="Times New Roman" w:eastAsia="Arial" w:hAnsi="Times New Roman" w:cs="Times New Roman"/>
          <w:sz w:val="24"/>
          <w:szCs w:val="24"/>
        </w:rPr>
        <w:t>t</w:t>
      </w:r>
      <w:r w:rsidRPr="00B662CD">
        <w:rPr>
          <w:rFonts w:ascii="Times New Roman" w:eastAsia="Arial" w:hAnsi="Times New Roman" w:cs="Times New Roman"/>
          <w:spacing w:val="-2"/>
          <w:sz w:val="24"/>
          <w:szCs w:val="24"/>
        </w:rPr>
        <w:t>y</w:t>
      </w:r>
      <w:r w:rsidRPr="00B662CD">
        <w:rPr>
          <w:rFonts w:ascii="Times New Roman" w:eastAsia="Arial" w:hAnsi="Times New Roman" w:cs="Times New Roman"/>
          <w:sz w:val="24"/>
          <w:szCs w:val="24"/>
        </w:rPr>
        <w:t>,</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d</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pacing w:val="-1"/>
          <w:sz w:val="24"/>
          <w:szCs w:val="24"/>
        </w:rPr>
        <w:t>d</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sc</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z w:val="24"/>
          <w:szCs w:val="24"/>
        </w:rPr>
        <w:t>i</w:t>
      </w:r>
      <w:r w:rsidRPr="00B662CD">
        <w:rPr>
          <w:rFonts w:ascii="Times New Roman" w:eastAsia="Arial" w:hAnsi="Times New Roman" w:cs="Times New Roman"/>
          <w:spacing w:val="1"/>
          <w:sz w:val="24"/>
          <w:szCs w:val="24"/>
        </w:rPr>
        <w:t>p</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n</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 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8"/>
          <w:sz w:val="24"/>
          <w:szCs w:val="24"/>
        </w:rPr>
        <w:t xml:space="preserve"> </w:t>
      </w:r>
      <w:r w:rsidRPr="00B662CD">
        <w:rPr>
          <w:rFonts w:ascii="Times New Roman" w:eastAsia="Arial" w:hAnsi="Times New Roman" w:cs="Times New Roman"/>
          <w:spacing w:val="1"/>
          <w:sz w:val="24"/>
          <w:szCs w:val="24"/>
        </w:rPr>
        <w:t>ad</w:t>
      </w:r>
      <w:r w:rsidRPr="00B662CD">
        <w:rPr>
          <w:rFonts w:ascii="Times New Roman" w:eastAsia="Arial" w:hAnsi="Times New Roman" w:cs="Times New Roman"/>
          <w:spacing w:val="-2"/>
          <w:sz w:val="24"/>
          <w:szCs w:val="24"/>
        </w:rPr>
        <w:t>v</w:t>
      </w:r>
      <w:r w:rsidRPr="00B662CD">
        <w:rPr>
          <w:rFonts w:ascii="Times New Roman" w:eastAsia="Arial" w:hAnsi="Times New Roman" w:cs="Times New Roman"/>
          <w:spacing w:val="1"/>
          <w:sz w:val="24"/>
          <w:szCs w:val="24"/>
        </w:rPr>
        <w:t>an</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pacing w:val="-1"/>
          <w:sz w:val="24"/>
          <w:szCs w:val="24"/>
        </w:rPr>
        <w:t>g</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s</w:t>
      </w:r>
      <w:r w:rsidRPr="00B662CD">
        <w:rPr>
          <w:rFonts w:ascii="Times New Roman" w:eastAsia="Arial" w:hAnsi="Times New Roman" w:cs="Times New Roman"/>
          <w:spacing w:val="27"/>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r</w:t>
      </w:r>
      <w:r w:rsidRPr="00B662CD">
        <w:rPr>
          <w:rFonts w:ascii="Times New Roman" w:eastAsia="Arial" w:hAnsi="Times New Roman" w:cs="Times New Roman"/>
          <w:spacing w:val="29"/>
          <w:sz w:val="24"/>
          <w:szCs w:val="24"/>
        </w:rPr>
        <w:t xml:space="preserve"> </w:t>
      </w:r>
      <w:r w:rsidRPr="00B662CD">
        <w:rPr>
          <w:rFonts w:ascii="Times New Roman" w:eastAsia="Arial" w:hAnsi="Times New Roman" w:cs="Times New Roman"/>
          <w:spacing w:val="1"/>
          <w:sz w:val="24"/>
          <w:szCs w:val="24"/>
        </w:rPr>
        <w:t>d</w:t>
      </w:r>
      <w:r w:rsidRPr="00B662CD">
        <w:rPr>
          <w:rFonts w:ascii="Times New Roman" w:eastAsia="Arial" w:hAnsi="Times New Roman" w:cs="Times New Roman"/>
          <w:sz w:val="24"/>
          <w:szCs w:val="24"/>
        </w:rPr>
        <w:t>i</w:t>
      </w:r>
      <w:r w:rsidRPr="00B662CD">
        <w:rPr>
          <w:rFonts w:ascii="Times New Roman" w:eastAsia="Arial" w:hAnsi="Times New Roman" w:cs="Times New Roman"/>
          <w:spacing w:val="-2"/>
          <w:sz w:val="24"/>
          <w:szCs w:val="24"/>
        </w:rPr>
        <w:t>s</w:t>
      </w:r>
      <w:r w:rsidRPr="00B662CD">
        <w:rPr>
          <w:rFonts w:ascii="Times New Roman" w:eastAsia="Arial" w:hAnsi="Times New Roman" w:cs="Times New Roman"/>
          <w:spacing w:val="1"/>
          <w:sz w:val="24"/>
          <w:szCs w:val="24"/>
        </w:rPr>
        <w:t>ad</w:t>
      </w:r>
      <w:r w:rsidRPr="00B662CD">
        <w:rPr>
          <w:rFonts w:ascii="Times New Roman" w:eastAsia="Arial" w:hAnsi="Times New Roman" w:cs="Times New Roman"/>
          <w:spacing w:val="-2"/>
          <w:sz w:val="24"/>
          <w:szCs w:val="24"/>
        </w:rPr>
        <w:t>v</w:t>
      </w:r>
      <w:r w:rsidRPr="00B662CD">
        <w:rPr>
          <w:rFonts w:ascii="Times New Roman" w:eastAsia="Arial" w:hAnsi="Times New Roman" w:cs="Times New Roman"/>
          <w:spacing w:val="1"/>
          <w:sz w:val="24"/>
          <w:szCs w:val="24"/>
        </w:rPr>
        <w:t>an</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pacing w:val="-1"/>
          <w:sz w:val="24"/>
          <w:szCs w:val="24"/>
        </w:rPr>
        <w:t>g</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s</w:t>
      </w:r>
      <w:r w:rsidRPr="00B662CD">
        <w:rPr>
          <w:rFonts w:ascii="Times New Roman" w:eastAsia="Arial" w:hAnsi="Times New Roman" w:cs="Times New Roman"/>
          <w:spacing w:val="29"/>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z w:val="24"/>
          <w:szCs w:val="24"/>
        </w:rPr>
        <w:t>o</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e</w:t>
      </w:r>
      <w:r w:rsidRPr="00B662CD">
        <w:rPr>
          <w:rFonts w:ascii="Times New Roman" w:eastAsia="Arial" w:hAnsi="Times New Roman" w:cs="Times New Roman"/>
          <w:spacing w:val="28"/>
          <w:sz w:val="24"/>
          <w:szCs w:val="24"/>
        </w:rPr>
        <w:t xml:space="preserve">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un</w:t>
      </w:r>
      <w:r w:rsidRPr="00B662CD">
        <w:rPr>
          <w:rFonts w:ascii="Times New Roman" w:eastAsia="Arial" w:hAnsi="Times New Roman" w:cs="Times New Roman"/>
          <w:sz w:val="24"/>
          <w:szCs w:val="24"/>
        </w:rPr>
        <w:t>ty</w:t>
      </w:r>
      <w:r w:rsidRPr="00B662CD">
        <w:rPr>
          <w:rFonts w:ascii="Times New Roman" w:eastAsia="Arial" w:hAnsi="Times New Roman" w:cs="Times New Roman"/>
          <w:spacing w:val="27"/>
          <w:sz w:val="24"/>
          <w:szCs w:val="24"/>
        </w:rPr>
        <w:t xml:space="preserv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s</w:t>
      </w:r>
      <w:r w:rsidRPr="00B662CD">
        <w:rPr>
          <w:rFonts w:ascii="Times New Roman" w:eastAsia="Arial" w:hAnsi="Times New Roman" w:cs="Times New Roman"/>
          <w:spacing w:val="29"/>
          <w:sz w:val="24"/>
          <w:szCs w:val="24"/>
        </w:rPr>
        <w:t xml:space="preserve"> </w:t>
      </w:r>
      <w:r w:rsidRPr="00B662CD">
        <w:rPr>
          <w:rFonts w:ascii="Times New Roman" w:eastAsia="Arial" w:hAnsi="Times New Roman" w:cs="Times New Roman"/>
          <w:sz w:val="24"/>
          <w:szCs w:val="24"/>
        </w:rPr>
        <w:t>a</w:t>
      </w:r>
      <w:r w:rsidRPr="00B662CD">
        <w:rPr>
          <w:rFonts w:ascii="Times New Roman" w:eastAsia="Arial" w:hAnsi="Times New Roman" w:cs="Times New Roman"/>
          <w:spacing w:val="28"/>
          <w:sz w:val="24"/>
          <w:szCs w:val="24"/>
        </w:rPr>
        <w:t xml:space="preserve">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u</w:t>
      </w:r>
      <w:r w:rsidRPr="00B662CD">
        <w:rPr>
          <w:rFonts w:ascii="Times New Roman" w:eastAsia="Arial" w:hAnsi="Times New Roman" w:cs="Times New Roman"/>
          <w:sz w:val="24"/>
          <w:szCs w:val="24"/>
        </w:rPr>
        <w:t>lt</w:t>
      </w:r>
      <w:r w:rsidRPr="00B662CD">
        <w:rPr>
          <w:rFonts w:ascii="Times New Roman" w:eastAsia="Arial" w:hAnsi="Times New Roman" w:cs="Times New Roman"/>
          <w:spacing w:val="27"/>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f</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z w:val="24"/>
          <w:szCs w:val="24"/>
        </w:rPr>
        <w:t>s</w:t>
      </w:r>
      <w:r w:rsidRPr="00B662CD">
        <w:rPr>
          <w:rFonts w:ascii="Times New Roman" w:eastAsia="Arial" w:hAnsi="Times New Roman" w:cs="Times New Roman"/>
          <w:spacing w:val="-1"/>
          <w:sz w:val="24"/>
          <w:szCs w:val="24"/>
        </w:rPr>
        <w:t>u</w:t>
      </w:r>
      <w:r w:rsidRPr="00B662CD">
        <w:rPr>
          <w:rFonts w:ascii="Times New Roman" w:eastAsia="Arial" w:hAnsi="Times New Roman" w:cs="Times New Roman"/>
          <w:sz w:val="24"/>
          <w:szCs w:val="24"/>
        </w:rPr>
        <w:t>ch</w:t>
      </w:r>
      <w:r w:rsidRPr="00B662CD">
        <w:rPr>
          <w:rFonts w:ascii="Times New Roman" w:eastAsia="Arial" w:hAnsi="Times New Roman" w:cs="Times New Roman"/>
          <w:spacing w:val="30"/>
          <w:sz w:val="24"/>
          <w:szCs w:val="24"/>
        </w:rPr>
        <w:t xml:space="preserve"> </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pacing w:val="-2"/>
          <w:sz w:val="24"/>
          <w:szCs w:val="24"/>
        </w:rPr>
        <w:t>x</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ep</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pacing w:val="1"/>
          <w:sz w:val="24"/>
          <w:szCs w:val="24"/>
        </w:rPr>
        <w:t>n</w:t>
      </w:r>
      <w:r w:rsidRPr="00B662CD">
        <w:rPr>
          <w:rFonts w:ascii="Times New Roman" w:eastAsia="Arial" w:hAnsi="Times New Roman" w:cs="Times New Roman"/>
          <w:sz w:val="24"/>
          <w:szCs w:val="24"/>
        </w:rPr>
        <w:t xml:space="preserve">s. </w:t>
      </w:r>
      <w:r w:rsidRPr="00B662CD">
        <w:rPr>
          <w:rFonts w:ascii="Times New Roman" w:eastAsia="Arial" w:hAnsi="Times New Roman" w:cs="Times New Roman"/>
          <w:spacing w:val="55"/>
          <w:sz w:val="24"/>
          <w:szCs w:val="24"/>
        </w:rPr>
        <w:t xml:space="preserve"> </w:t>
      </w:r>
      <w:r w:rsidRPr="00B662CD">
        <w:rPr>
          <w:rFonts w:ascii="Times New Roman" w:eastAsia="Arial" w:hAnsi="Times New Roman" w:cs="Times New Roman"/>
          <w:spacing w:val="2"/>
          <w:sz w:val="24"/>
          <w:szCs w:val="24"/>
        </w:rPr>
        <w:t>T</w:t>
      </w:r>
      <w:r w:rsidRPr="00B662CD">
        <w:rPr>
          <w:rFonts w:ascii="Times New Roman" w:eastAsia="Arial" w:hAnsi="Times New Roman" w:cs="Times New Roman"/>
          <w:spacing w:val="1"/>
          <w:sz w:val="24"/>
          <w:szCs w:val="24"/>
        </w:rPr>
        <w:t xml:space="preserve">he </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oun</w:t>
      </w:r>
      <w:r w:rsidRPr="00B662CD">
        <w:rPr>
          <w:rFonts w:ascii="Times New Roman" w:eastAsia="Arial" w:hAnsi="Times New Roman" w:cs="Times New Roman"/>
          <w:sz w:val="24"/>
          <w:szCs w:val="24"/>
        </w:rPr>
        <w:t>t</w:t>
      </w:r>
      <w:r w:rsidRPr="00B662CD">
        <w:rPr>
          <w:rFonts w:ascii="Times New Roman" w:eastAsia="Arial" w:hAnsi="Times New Roman" w:cs="Times New Roman"/>
          <w:spacing w:val="-2"/>
          <w:sz w:val="24"/>
          <w:szCs w:val="24"/>
        </w:rPr>
        <w:t>y</w:t>
      </w:r>
      <w:r w:rsidRPr="00B662CD">
        <w:rPr>
          <w:rFonts w:ascii="Times New Roman" w:eastAsia="Arial" w:hAnsi="Times New Roman" w:cs="Times New Roman"/>
          <w:sz w:val="24"/>
          <w:szCs w:val="24"/>
        </w:rPr>
        <w:t>,</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t</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z w:val="24"/>
          <w:szCs w:val="24"/>
        </w:rPr>
        <w:t>its</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2"/>
          <w:sz w:val="24"/>
          <w:szCs w:val="24"/>
        </w:rPr>
        <w:t>s</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le</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pacing w:val="1"/>
          <w:sz w:val="24"/>
          <w:szCs w:val="24"/>
        </w:rPr>
        <w:t>d</w:t>
      </w:r>
      <w:r w:rsidRPr="00B662CD">
        <w:rPr>
          <w:rFonts w:ascii="Times New Roman" w:eastAsia="Arial" w:hAnsi="Times New Roman" w:cs="Times New Roman"/>
          <w:sz w:val="24"/>
          <w:szCs w:val="24"/>
        </w:rPr>
        <w:t>i</w:t>
      </w:r>
      <w:r w:rsidRPr="00B662CD">
        <w:rPr>
          <w:rFonts w:ascii="Times New Roman" w:eastAsia="Arial" w:hAnsi="Times New Roman" w:cs="Times New Roman"/>
          <w:spacing w:val="-2"/>
          <w:sz w:val="24"/>
          <w:szCs w:val="24"/>
        </w:rPr>
        <w:t>s</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on</w:t>
      </w:r>
      <w:r w:rsidRPr="00B662CD">
        <w:rPr>
          <w:rFonts w:ascii="Times New Roman" w:eastAsia="Arial" w:hAnsi="Times New Roman" w:cs="Times New Roman"/>
          <w:sz w:val="24"/>
          <w:szCs w:val="24"/>
        </w:rPr>
        <w:t>,</w:t>
      </w:r>
      <w:r w:rsidRPr="00B662CD">
        <w:rPr>
          <w:rFonts w:ascii="Times New Roman" w:eastAsia="Arial" w:hAnsi="Times New Roman" w:cs="Times New Roman"/>
          <w:spacing w:val="1"/>
          <w:sz w:val="24"/>
          <w:szCs w:val="24"/>
        </w:rPr>
        <w:t xml:space="preserve"> </w:t>
      </w:r>
      <w:r w:rsidRPr="00B662CD">
        <w:rPr>
          <w:rFonts w:ascii="Times New Roman" w:eastAsia="Arial" w:hAnsi="Times New Roman" w:cs="Times New Roman"/>
          <w:spacing w:val="2"/>
          <w:sz w:val="24"/>
          <w:szCs w:val="24"/>
        </w:rPr>
        <w:t>m</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 xml:space="preserve">y </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j</w:t>
      </w:r>
      <w:r w:rsidRPr="00B662CD">
        <w:rPr>
          <w:rFonts w:ascii="Times New Roman" w:eastAsia="Arial" w:hAnsi="Times New Roman" w:cs="Times New Roman"/>
          <w:spacing w:val="1"/>
          <w:sz w:val="24"/>
          <w:szCs w:val="24"/>
        </w:rPr>
        <w:t>e</w:t>
      </w:r>
      <w:r w:rsidRPr="00B662CD">
        <w:rPr>
          <w:rFonts w:ascii="Times New Roman" w:eastAsia="Arial" w:hAnsi="Times New Roman" w:cs="Times New Roman"/>
          <w:sz w:val="24"/>
          <w:szCs w:val="24"/>
        </w:rPr>
        <w:t>ct</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an</w:t>
      </w:r>
      <w:r w:rsidRPr="00B662CD">
        <w:rPr>
          <w:rFonts w:ascii="Times New Roman" w:eastAsia="Arial" w:hAnsi="Times New Roman" w:cs="Times New Roman"/>
          <w:sz w:val="24"/>
          <w:szCs w:val="24"/>
        </w:rPr>
        <w:t xml:space="preserve">y </w:t>
      </w:r>
      <w:r w:rsidRPr="00B662CD">
        <w:rPr>
          <w:rFonts w:ascii="Times New Roman" w:eastAsia="Arial" w:hAnsi="Times New Roman" w:cs="Times New Roman"/>
          <w:spacing w:val="3"/>
          <w:sz w:val="24"/>
          <w:szCs w:val="24"/>
        </w:rPr>
        <w:t>e</w:t>
      </w:r>
      <w:r w:rsidRPr="00B662CD">
        <w:rPr>
          <w:rFonts w:ascii="Times New Roman" w:eastAsia="Arial" w:hAnsi="Times New Roman" w:cs="Times New Roman"/>
          <w:spacing w:val="-2"/>
          <w:sz w:val="24"/>
          <w:szCs w:val="24"/>
        </w:rPr>
        <w:t>x</w:t>
      </w:r>
      <w:r w:rsidRPr="00B662CD">
        <w:rPr>
          <w:rFonts w:ascii="Times New Roman" w:eastAsia="Arial" w:hAnsi="Times New Roman" w:cs="Times New Roman"/>
          <w:sz w:val="24"/>
          <w:szCs w:val="24"/>
        </w:rPr>
        <w:t>c</w:t>
      </w:r>
      <w:r w:rsidRPr="00B662CD">
        <w:rPr>
          <w:rFonts w:ascii="Times New Roman" w:eastAsia="Arial" w:hAnsi="Times New Roman" w:cs="Times New Roman"/>
          <w:spacing w:val="1"/>
          <w:sz w:val="24"/>
          <w:szCs w:val="24"/>
        </w:rPr>
        <w:t>ep</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on</w:t>
      </w:r>
      <w:r w:rsidRPr="00B662CD">
        <w:rPr>
          <w:rFonts w:ascii="Times New Roman" w:eastAsia="Arial" w:hAnsi="Times New Roman" w:cs="Times New Roman"/>
          <w:sz w:val="24"/>
          <w:szCs w:val="24"/>
        </w:rPr>
        <w:t>s</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1"/>
          <w:sz w:val="24"/>
          <w:szCs w:val="24"/>
        </w:rPr>
        <w:t>o</w:t>
      </w:r>
      <w:r w:rsidRPr="00B662CD">
        <w:rPr>
          <w:rFonts w:ascii="Times New Roman" w:eastAsia="Arial" w:hAnsi="Times New Roman" w:cs="Times New Roman"/>
          <w:sz w:val="24"/>
          <w:szCs w:val="24"/>
        </w:rPr>
        <w:t>r</w:t>
      </w:r>
      <w:r w:rsidRPr="00B662CD">
        <w:rPr>
          <w:rFonts w:ascii="Times New Roman" w:eastAsia="Arial" w:hAnsi="Times New Roman" w:cs="Times New Roman"/>
          <w:spacing w:val="2"/>
          <w:sz w:val="24"/>
          <w:szCs w:val="24"/>
        </w:rPr>
        <w:t xml:space="preserve"> </w:t>
      </w:r>
      <w:r w:rsidRPr="00B662CD">
        <w:rPr>
          <w:rFonts w:ascii="Times New Roman" w:eastAsia="Arial" w:hAnsi="Times New Roman" w:cs="Times New Roman"/>
          <w:spacing w:val="-2"/>
          <w:sz w:val="24"/>
          <w:szCs w:val="24"/>
        </w:rPr>
        <w:t>s</w:t>
      </w:r>
      <w:r w:rsidRPr="00B662CD">
        <w:rPr>
          <w:rFonts w:ascii="Times New Roman" w:eastAsia="Arial" w:hAnsi="Times New Roman" w:cs="Times New Roman"/>
          <w:spacing w:val="1"/>
          <w:sz w:val="24"/>
          <w:szCs w:val="24"/>
        </w:rPr>
        <w:t>pe</w:t>
      </w:r>
      <w:r w:rsidRPr="00B662CD">
        <w:rPr>
          <w:rFonts w:ascii="Times New Roman" w:eastAsia="Arial" w:hAnsi="Times New Roman" w:cs="Times New Roman"/>
          <w:sz w:val="24"/>
          <w:szCs w:val="24"/>
        </w:rPr>
        <w:t>c</w:t>
      </w:r>
      <w:r w:rsidRPr="00B662CD">
        <w:rPr>
          <w:rFonts w:ascii="Times New Roman" w:eastAsia="Arial" w:hAnsi="Times New Roman" w:cs="Times New Roman"/>
          <w:spacing w:val="-3"/>
          <w:sz w:val="24"/>
          <w:szCs w:val="24"/>
        </w:rPr>
        <w:t>i</w:t>
      </w:r>
      <w:r w:rsidRPr="00B662CD">
        <w:rPr>
          <w:rFonts w:ascii="Times New Roman" w:eastAsia="Arial" w:hAnsi="Times New Roman" w:cs="Times New Roman"/>
          <w:sz w:val="24"/>
          <w:szCs w:val="24"/>
        </w:rPr>
        <w:t>fic</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ti</w:t>
      </w:r>
      <w:r w:rsidRPr="00B662CD">
        <w:rPr>
          <w:rFonts w:ascii="Times New Roman" w:eastAsia="Arial" w:hAnsi="Times New Roman" w:cs="Times New Roman"/>
          <w:spacing w:val="1"/>
          <w:sz w:val="24"/>
          <w:szCs w:val="24"/>
        </w:rPr>
        <w:t>on</w:t>
      </w:r>
      <w:r w:rsidRPr="00B662CD">
        <w:rPr>
          <w:rFonts w:ascii="Times New Roman" w:eastAsia="Arial" w:hAnsi="Times New Roman" w:cs="Times New Roman"/>
          <w:sz w:val="24"/>
          <w:szCs w:val="24"/>
        </w:rPr>
        <w:t>s</w:t>
      </w:r>
      <w:r w:rsidRPr="00B662CD">
        <w:rPr>
          <w:rFonts w:ascii="Times New Roman" w:eastAsia="Arial" w:hAnsi="Times New Roman" w:cs="Times New Roman"/>
          <w:spacing w:val="3"/>
          <w:sz w:val="24"/>
          <w:szCs w:val="24"/>
        </w:rPr>
        <w:t xml:space="preserve"> </w:t>
      </w:r>
      <w:r w:rsidRPr="00B662CD">
        <w:rPr>
          <w:rFonts w:ascii="Times New Roman" w:eastAsia="Arial" w:hAnsi="Times New Roman" w:cs="Times New Roman"/>
          <w:spacing w:val="-3"/>
          <w:sz w:val="24"/>
          <w:szCs w:val="24"/>
        </w:rPr>
        <w:t>w</w:t>
      </w:r>
      <w:r w:rsidRPr="00B662CD">
        <w:rPr>
          <w:rFonts w:ascii="Times New Roman" w:eastAsia="Arial" w:hAnsi="Times New Roman" w:cs="Times New Roman"/>
          <w:sz w:val="24"/>
          <w:szCs w:val="24"/>
        </w:rPr>
        <w:t>it</w:t>
      </w:r>
      <w:r w:rsidRPr="00B662CD">
        <w:rPr>
          <w:rFonts w:ascii="Times New Roman" w:eastAsia="Arial" w:hAnsi="Times New Roman" w:cs="Times New Roman"/>
          <w:spacing w:val="1"/>
          <w:sz w:val="24"/>
          <w:szCs w:val="24"/>
        </w:rPr>
        <w:t>h</w:t>
      </w:r>
      <w:r w:rsidRPr="00B662CD">
        <w:rPr>
          <w:rFonts w:ascii="Times New Roman" w:eastAsia="Arial" w:hAnsi="Times New Roman" w:cs="Times New Roman"/>
          <w:sz w:val="24"/>
          <w:szCs w:val="24"/>
        </w:rPr>
        <w:t>in</w:t>
      </w:r>
      <w:r w:rsidRPr="00B662CD">
        <w:rPr>
          <w:rFonts w:ascii="Times New Roman" w:eastAsia="Arial" w:hAnsi="Times New Roman" w:cs="Times New Roman"/>
          <w:spacing w:val="4"/>
          <w:sz w:val="24"/>
          <w:szCs w:val="24"/>
        </w:rPr>
        <w:t xml:space="preserve"> </w:t>
      </w:r>
      <w:r w:rsidRPr="00B662CD">
        <w:rPr>
          <w:rFonts w:ascii="Times New Roman" w:eastAsia="Arial" w:hAnsi="Times New Roman" w:cs="Times New Roman"/>
          <w:sz w:val="24"/>
          <w:szCs w:val="24"/>
        </w:rPr>
        <w:t>t</w:t>
      </w:r>
      <w:r w:rsidRPr="00B662CD">
        <w:rPr>
          <w:rFonts w:ascii="Times New Roman" w:eastAsia="Arial" w:hAnsi="Times New Roman" w:cs="Times New Roman"/>
          <w:spacing w:val="1"/>
          <w:sz w:val="24"/>
          <w:szCs w:val="24"/>
        </w:rPr>
        <w:t>he p</w:t>
      </w:r>
      <w:r w:rsidRPr="00B662CD">
        <w:rPr>
          <w:rFonts w:ascii="Times New Roman" w:eastAsia="Arial" w:hAnsi="Times New Roman" w:cs="Times New Roman"/>
          <w:spacing w:val="-1"/>
          <w:sz w:val="24"/>
          <w:szCs w:val="24"/>
        </w:rPr>
        <w:t>r</w:t>
      </w:r>
      <w:r w:rsidRPr="00B662CD">
        <w:rPr>
          <w:rFonts w:ascii="Times New Roman" w:eastAsia="Arial" w:hAnsi="Times New Roman" w:cs="Times New Roman"/>
          <w:spacing w:val="1"/>
          <w:sz w:val="24"/>
          <w:szCs w:val="24"/>
        </w:rPr>
        <w:t>opo</w:t>
      </w:r>
      <w:r w:rsidRPr="00B662CD">
        <w:rPr>
          <w:rFonts w:ascii="Times New Roman" w:eastAsia="Arial" w:hAnsi="Times New Roman" w:cs="Times New Roman"/>
          <w:spacing w:val="-2"/>
          <w:sz w:val="24"/>
          <w:szCs w:val="24"/>
        </w:rPr>
        <w:t>s</w:t>
      </w:r>
      <w:r w:rsidRPr="00B662CD">
        <w:rPr>
          <w:rFonts w:ascii="Times New Roman" w:eastAsia="Arial" w:hAnsi="Times New Roman" w:cs="Times New Roman"/>
          <w:spacing w:val="1"/>
          <w:sz w:val="24"/>
          <w:szCs w:val="24"/>
        </w:rPr>
        <w:t>a</w:t>
      </w:r>
      <w:r w:rsidRPr="00B662CD">
        <w:rPr>
          <w:rFonts w:ascii="Times New Roman" w:eastAsia="Arial" w:hAnsi="Times New Roman" w:cs="Times New Roman"/>
          <w:sz w:val="24"/>
          <w:szCs w:val="24"/>
        </w:rPr>
        <w:t>l.</w:t>
      </w:r>
    </w:p>
    <w:p w14:paraId="26AD36CF" w14:textId="77777777" w:rsidR="00B662CD" w:rsidRPr="00B51640" w:rsidRDefault="00B662CD" w:rsidP="00B662CD">
      <w:pPr>
        <w:tabs>
          <w:tab w:val="left" w:pos="960"/>
        </w:tabs>
        <w:ind w:right="-20"/>
        <w:rPr>
          <w:rFonts w:ascii="Times New Roman" w:eastAsia="Arial" w:hAnsi="Times New Roman" w:cs="Times New Roman"/>
          <w:sz w:val="24"/>
          <w:szCs w:val="24"/>
        </w:rPr>
      </w:pPr>
      <w:r w:rsidRPr="00B51640">
        <w:rPr>
          <w:rFonts w:ascii="Times New Roman" w:eastAsia="Arial" w:hAnsi="Times New Roman" w:cs="Times New Roman"/>
          <w:b/>
          <w:bCs/>
          <w:spacing w:val="1"/>
          <w:sz w:val="24"/>
          <w:szCs w:val="24"/>
        </w:rPr>
        <w:t xml:space="preserve">4.5   </w:t>
      </w:r>
      <w:r w:rsidRPr="00B51640">
        <w:rPr>
          <w:rFonts w:ascii="Times New Roman" w:eastAsia="Arial" w:hAnsi="Times New Roman" w:cs="Times New Roman"/>
          <w:b/>
          <w:bCs/>
          <w:sz w:val="24"/>
          <w:szCs w:val="24"/>
          <w:u w:val="single"/>
        </w:rPr>
        <w:t>R</w:t>
      </w:r>
      <w:r w:rsidRPr="00B51640">
        <w:rPr>
          <w:rFonts w:ascii="Times New Roman" w:eastAsia="Arial" w:hAnsi="Times New Roman" w:cs="Times New Roman"/>
          <w:b/>
          <w:bCs/>
          <w:spacing w:val="1"/>
          <w:sz w:val="24"/>
          <w:szCs w:val="24"/>
          <w:u w:val="single"/>
        </w:rPr>
        <w:t>E</w:t>
      </w:r>
      <w:r w:rsidRPr="00B51640">
        <w:rPr>
          <w:rFonts w:ascii="Times New Roman" w:eastAsia="Arial" w:hAnsi="Times New Roman" w:cs="Times New Roman"/>
          <w:b/>
          <w:bCs/>
          <w:sz w:val="24"/>
          <w:szCs w:val="24"/>
          <w:u w:val="single"/>
        </w:rPr>
        <w:t>QUIR</w:t>
      </w:r>
      <w:r w:rsidRPr="00B51640">
        <w:rPr>
          <w:rFonts w:ascii="Times New Roman" w:eastAsia="Arial" w:hAnsi="Times New Roman" w:cs="Times New Roman"/>
          <w:b/>
          <w:bCs/>
          <w:spacing w:val="1"/>
          <w:sz w:val="24"/>
          <w:szCs w:val="24"/>
          <w:u w:val="single"/>
        </w:rPr>
        <w:t>E</w:t>
      </w:r>
      <w:r w:rsidRPr="00B51640">
        <w:rPr>
          <w:rFonts w:ascii="Times New Roman" w:eastAsia="Arial" w:hAnsi="Times New Roman" w:cs="Times New Roman"/>
          <w:b/>
          <w:bCs/>
          <w:sz w:val="24"/>
          <w:szCs w:val="24"/>
          <w:u w:val="single"/>
        </w:rPr>
        <w:t xml:space="preserve">D </w:t>
      </w:r>
      <w:r w:rsidRPr="00B51640">
        <w:rPr>
          <w:rFonts w:ascii="Times New Roman" w:eastAsia="Arial" w:hAnsi="Times New Roman" w:cs="Times New Roman"/>
          <w:b/>
          <w:bCs/>
          <w:spacing w:val="-3"/>
          <w:sz w:val="24"/>
          <w:szCs w:val="24"/>
          <w:u w:val="single"/>
        </w:rPr>
        <w:t>C</w:t>
      </w:r>
      <w:r w:rsidRPr="00B51640">
        <w:rPr>
          <w:rFonts w:ascii="Times New Roman" w:eastAsia="Arial" w:hAnsi="Times New Roman" w:cs="Times New Roman"/>
          <w:b/>
          <w:bCs/>
          <w:sz w:val="24"/>
          <w:szCs w:val="24"/>
          <w:u w:val="single"/>
        </w:rPr>
        <w:t>OUNTY</w:t>
      </w:r>
      <w:r w:rsidRPr="00B51640">
        <w:rPr>
          <w:rFonts w:ascii="Times New Roman" w:eastAsia="Arial" w:hAnsi="Times New Roman" w:cs="Times New Roman"/>
          <w:b/>
          <w:bCs/>
          <w:spacing w:val="-1"/>
          <w:sz w:val="24"/>
          <w:szCs w:val="24"/>
          <w:u w:val="single"/>
        </w:rPr>
        <w:t xml:space="preserve"> </w:t>
      </w:r>
      <w:r w:rsidRPr="00B51640">
        <w:rPr>
          <w:rFonts w:ascii="Times New Roman" w:eastAsia="Arial" w:hAnsi="Times New Roman" w:cs="Times New Roman"/>
          <w:b/>
          <w:bCs/>
          <w:sz w:val="24"/>
          <w:szCs w:val="24"/>
          <w:u w:val="single"/>
        </w:rPr>
        <w:t>DOC</w:t>
      </w:r>
      <w:r w:rsidRPr="00B51640">
        <w:rPr>
          <w:rFonts w:ascii="Times New Roman" w:eastAsia="Arial" w:hAnsi="Times New Roman" w:cs="Times New Roman"/>
          <w:b/>
          <w:bCs/>
          <w:spacing w:val="2"/>
          <w:sz w:val="24"/>
          <w:szCs w:val="24"/>
          <w:u w:val="single"/>
        </w:rPr>
        <w:t>U</w:t>
      </w:r>
      <w:r w:rsidRPr="00B51640">
        <w:rPr>
          <w:rFonts w:ascii="Times New Roman" w:eastAsia="Arial" w:hAnsi="Times New Roman" w:cs="Times New Roman"/>
          <w:b/>
          <w:bCs/>
          <w:spacing w:val="-1"/>
          <w:sz w:val="24"/>
          <w:szCs w:val="24"/>
          <w:u w:val="single"/>
        </w:rPr>
        <w:t>M</w:t>
      </w:r>
      <w:r w:rsidRPr="00B51640">
        <w:rPr>
          <w:rFonts w:ascii="Times New Roman" w:eastAsia="Arial" w:hAnsi="Times New Roman" w:cs="Times New Roman"/>
          <w:b/>
          <w:bCs/>
          <w:spacing w:val="1"/>
          <w:sz w:val="24"/>
          <w:szCs w:val="24"/>
          <w:u w:val="single"/>
        </w:rPr>
        <w:t>E</w:t>
      </w:r>
      <w:r w:rsidRPr="00B51640">
        <w:rPr>
          <w:rFonts w:ascii="Times New Roman" w:eastAsia="Arial" w:hAnsi="Times New Roman" w:cs="Times New Roman"/>
          <w:b/>
          <w:bCs/>
          <w:sz w:val="24"/>
          <w:szCs w:val="24"/>
          <w:u w:val="single"/>
        </w:rPr>
        <w:t>NTS:</w:t>
      </w:r>
    </w:p>
    <w:p w14:paraId="5E1C6941" w14:textId="77777777" w:rsidR="00B662CD" w:rsidRPr="00B51640" w:rsidRDefault="00B662CD" w:rsidP="00B662CD">
      <w:pPr>
        <w:spacing w:before="29"/>
        <w:ind w:left="720" w:right="46"/>
        <w:rPr>
          <w:rFonts w:ascii="Times New Roman" w:eastAsia="Arial" w:hAnsi="Times New Roman" w:cs="Times New Roman"/>
          <w:spacing w:val="1"/>
          <w:sz w:val="24"/>
          <w:szCs w:val="24"/>
        </w:rPr>
      </w:pPr>
      <w:r w:rsidRPr="00B51640">
        <w:rPr>
          <w:rFonts w:ascii="Times New Roman" w:eastAsia="Arial" w:hAnsi="Times New Roman" w:cs="Times New Roman"/>
          <w:spacing w:val="1"/>
          <w:sz w:val="24"/>
          <w:szCs w:val="24"/>
        </w:rPr>
        <w:lastRenderedPageBreak/>
        <w:t>P</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opo</w:t>
      </w:r>
      <w:r w:rsidRPr="00B51640">
        <w:rPr>
          <w:rFonts w:ascii="Times New Roman" w:eastAsia="Arial" w:hAnsi="Times New Roman" w:cs="Times New Roman"/>
          <w:spacing w:val="-2"/>
          <w:sz w:val="24"/>
          <w:szCs w:val="24"/>
        </w:rPr>
        <w:t>s</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z w:val="24"/>
          <w:szCs w:val="24"/>
        </w:rPr>
        <w:t>r s</w:t>
      </w:r>
      <w:r w:rsidRPr="00B51640">
        <w:rPr>
          <w:rFonts w:ascii="Times New Roman" w:eastAsia="Arial" w:hAnsi="Times New Roman" w:cs="Times New Roman"/>
          <w:spacing w:val="1"/>
          <w:sz w:val="24"/>
          <w:szCs w:val="24"/>
        </w:rPr>
        <w:t>ha</w:t>
      </w:r>
      <w:r w:rsidRPr="00B51640">
        <w:rPr>
          <w:rFonts w:ascii="Times New Roman" w:eastAsia="Arial" w:hAnsi="Times New Roman" w:cs="Times New Roman"/>
          <w:sz w:val="24"/>
          <w:szCs w:val="24"/>
        </w:rPr>
        <w:t>ll s</w:t>
      </w:r>
      <w:r w:rsidRPr="00B51640">
        <w:rPr>
          <w:rFonts w:ascii="Times New Roman" w:eastAsia="Arial" w:hAnsi="Times New Roman" w:cs="Times New Roman"/>
          <w:spacing w:val="1"/>
          <w:sz w:val="24"/>
          <w:szCs w:val="24"/>
        </w:rPr>
        <w:t>ub</w:t>
      </w:r>
      <w:r w:rsidRPr="00B51640">
        <w:rPr>
          <w:rFonts w:ascii="Times New Roman" w:eastAsia="Arial" w:hAnsi="Times New Roman" w:cs="Times New Roman"/>
          <w:spacing w:val="2"/>
          <w:sz w:val="24"/>
          <w:szCs w:val="24"/>
        </w:rPr>
        <w:t>m</w:t>
      </w:r>
      <w:r w:rsidRPr="00B51640">
        <w:rPr>
          <w:rFonts w:ascii="Times New Roman" w:eastAsia="Arial" w:hAnsi="Times New Roman" w:cs="Times New Roman"/>
          <w:sz w:val="24"/>
          <w:szCs w:val="24"/>
        </w:rPr>
        <w:t>it t</w:t>
      </w:r>
      <w:r w:rsidRPr="00B51640">
        <w:rPr>
          <w:rFonts w:ascii="Times New Roman" w:eastAsia="Arial" w:hAnsi="Times New Roman" w:cs="Times New Roman"/>
          <w:spacing w:val="1"/>
          <w:sz w:val="24"/>
          <w:szCs w:val="24"/>
        </w:rPr>
        <w:t>h</w:t>
      </w:r>
      <w:r w:rsidRPr="00B51640">
        <w:rPr>
          <w:rFonts w:ascii="Times New Roman" w:eastAsia="Arial" w:hAnsi="Times New Roman" w:cs="Times New Roman"/>
          <w:sz w:val="24"/>
          <w:szCs w:val="24"/>
        </w:rPr>
        <w:t xml:space="preserve">e </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1"/>
          <w:sz w:val="24"/>
          <w:szCs w:val="24"/>
        </w:rPr>
        <w:t>q</w:t>
      </w:r>
      <w:r w:rsidRPr="00B51640">
        <w:rPr>
          <w:rFonts w:ascii="Times New Roman" w:eastAsia="Arial" w:hAnsi="Times New Roman" w:cs="Times New Roman"/>
          <w:spacing w:val="1"/>
          <w:sz w:val="24"/>
          <w:szCs w:val="24"/>
        </w:rPr>
        <w:t>u</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z w:val="24"/>
          <w:szCs w:val="24"/>
        </w:rPr>
        <w:t>d C</w:t>
      </w:r>
      <w:r w:rsidRPr="00B51640">
        <w:rPr>
          <w:rFonts w:ascii="Times New Roman" w:eastAsia="Arial" w:hAnsi="Times New Roman" w:cs="Times New Roman"/>
          <w:spacing w:val="1"/>
          <w:sz w:val="24"/>
          <w:szCs w:val="24"/>
        </w:rPr>
        <w:t>oun</w:t>
      </w:r>
      <w:r w:rsidRPr="00B51640">
        <w:rPr>
          <w:rFonts w:ascii="Times New Roman" w:eastAsia="Arial" w:hAnsi="Times New Roman" w:cs="Times New Roman"/>
          <w:sz w:val="24"/>
          <w:szCs w:val="24"/>
        </w:rPr>
        <w:t xml:space="preserve">ty </w:t>
      </w:r>
      <w:r w:rsidRPr="00B51640">
        <w:rPr>
          <w:rFonts w:ascii="Times New Roman" w:eastAsia="Arial" w:hAnsi="Times New Roman" w:cs="Times New Roman"/>
          <w:spacing w:val="1"/>
          <w:sz w:val="24"/>
          <w:szCs w:val="24"/>
        </w:rPr>
        <w:t>do</w:t>
      </w:r>
      <w:r w:rsidRPr="00B51640">
        <w:rPr>
          <w:rFonts w:ascii="Times New Roman" w:eastAsia="Arial" w:hAnsi="Times New Roman" w:cs="Times New Roman"/>
          <w:sz w:val="24"/>
          <w:szCs w:val="24"/>
        </w:rPr>
        <w:t>c</w:t>
      </w:r>
      <w:r w:rsidRPr="00B51640">
        <w:rPr>
          <w:rFonts w:ascii="Times New Roman" w:eastAsia="Arial" w:hAnsi="Times New Roman" w:cs="Times New Roman"/>
          <w:spacing w:val="-1"/>
          <w:sz w:val="24"/>
          <w:szCs w:val="24"/>
        </w:rPr>
        <w:t>u</w:t>
      </w:r>
      <w:r w:rsidRPr="00B51640">
        <w:rPr>
          <w:rFonts w:ascii="Times New Roman" w:eastAsia="Arial" w:hAnsi="Times New Roman" w:cs="Times New Roman"/>
          <w:spacing w:val="2"/>
          <w:sz w:val="24"/>
          <w:szCs w:val="24"/>
        </w:rPr>
        <w:t>m</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1"/>
          <w:sz w:val="24"/>
          <w:szCs w:val="24"/>
        </w:rPr>
        <w:t>n</w:t>
      </w:r>
      <w:r w:rsidRPr="00B51640">
        <w:rPr>
          <w:rFonts w:ascii="Times New Roman" w:eastAsia="Arial" w:hAnsi="Times New Roman" w:cs="Times New Roman"/>
          <w:sz w:val="24"/>
          <w:szCs w:val="24"/>
        </w:rPr>
        <w:t>ts in the RFP R</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z w:val="24"/>
          <w:szCs w:val="24"/>
        </w:rPr>
        <w:t>s</w:t>
      </w:r>
      <w:r w:rsidRPr="00B51640">
        <w:rPr>
          <w:rFonts w:ascii="Times New Roman" w:eastAsia="Arial" w:hAnsi="Times New Roman" w:cs="Times New Roman"/>
          <w:spacing w:val="1"/>
          <w:sz w:val="24"/>
          <w:szCs w:val="24"/>
        </w:rPr>
        <w:t>pon</w:t>
      </w:r>
      <w:r w:rsidRPr="00B51640">
        <w:rPr>
          <w:rFonts w:ascii="Times New Roman" w:eastAsia="Arial" w:hAnsi="Times New Roman" w:cs="Times New Roman"/>
          <w:spacing w:val="-2"/>
          <w:sz w:val="24"/>
          <w:szCs w:val="24"/>
        </w:rPr>
        <w:t>s</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z w:val="24"/>
          <w:szCs w:val="24"/>
        </w:rPr>
        <w:t>.</w:t>
      </w:r>
      <w:r w:rsidRPr="00B51640">
        <w:rPr>
          <w:rFonts w:ascii="Times New Roman" w:eastAsia="Arial" w:hAnsi="Times New Roman" w:cs="Times New Roman"/>
          <w:spacing w:val="66"/>
          <w:sz w:val="24"/>
          <w:szCs w:val="24"/>
        </w:rPr>
        <w:t xml:space="preserve"> </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he</w:t>
      </w:r>
      <w:r w:rsidRPr="00B51640">
        <w:rPr>
          <w:rFonts w:ascii="Times New Roman" w:eastAsia="Arial" w:hAnsi="Times New Roman" w:cs="Times New Roman"/>
          <w:sz w:val="24"/>
          <w:szCs w:val="24"/>
        </w:rPr>
        <w:t>se</w:t>
      </w:r>
      <w:r w:rsidRPr="00B51640">
        <w:rPr>
          <w:rFonts w:ascii="Times New Roman" w:eastAsia="Arial" w:hAnsi="Times New Roman" w:cs="Times New Roman"/>
          <w:spacing w:val="-3"/>
          <w:sz w:val="24"/>
          <w:szCs w:val="24"/>
        </w:rPr>
        <w:t xml:space="preserve"> </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pacing w:val="-3"/>
          <w:sz w:val="24"/>
          <w:szCs w:val="24"/>
        </w:rPr>
        <w:t>r</w:t>
      </w:r>
      <w:r w:rsidRPr="00B51640">
        <w:rPr>
          <w:rFonts w:ascii="Times New Roman" w:eastAsia="Arial" w:hAnsi="Times New Roman" w:cs="Times New Roman"/>
          <w:spacing w:val="2"/>
          <w:sz w:val="24"/>
          <w:szCs w:val="24"/>
        </w:rPr>
        <w:t>m</w:t>
      </w:r>
      <w:r w:rsidRPr="00B51640">
        <w:rPr>
          <w:rFonts w:ascii="Times New Roman" w:eastAsia="Arial" w:hAnsi="Times New Roman" w:cs="Times New Roman"/>
          <w:sz w:val="24"/>
          <w:szCs w:val="24"/>
        </w:rPr>
        <w:t>s i</w:t>
      </w:r>
      <w:r w:rsidRPr="00B51640">
        <w:rPr>
          <w:rFonts w:ascii="Times New Roman" w:eastAsia="Arial" w:hAnsi="Times New Roman" w:cs="Times New Roman"/>
          <w:spacing w:val="1"/>
          <w:sz w:val="24"/>
          <w:szCs w:val="24"/>
        </w:rPr>
        <w:t>n</w:t>
      </w:r>
      <w:r w:rsidRPr="00B51640">
        <w:rPr>
          <w:rFonts w:ascii="Times New Roman" w:eastAsia="Arial" w:hAnsi="Times New Roman" w:cs="Times New Roman"/>
          <w:sz w:val="24"/>
          <w:szCs w:val="24"/>
        </w:rPr>
        <w:t>cl</w:t>
      </w:r>
      <w:r w:rsidRPr="00B51640">
        <w:rPr>
          <w:rFonts w:ascii="Times New Roman" w:eastAsia="Arial" w:hAnsi="Times New Roman" w:cs="Times New Roman"/>
          <w:spacing w:val="-1"/>
          <w:sz w:val="24"/>
          <w:szCs w:val="24"/>
        </w:rPr>
        <w:t>u</w:t>
      </w:r>
      <w:r w:rsidRPr="00B51640">
        <w:rPr>
          <w:rFonts w:ascii="Times New Roman" w:eastAsia="Arial" w:hAnsi="Times New Roman" w:cs="Times New Roman"/>
          <w:spacing w:val="1"/>
          <w:sz w:val="24"/>
          <w:szCs w:val="24"/>
        </w:rPr>
        <w:t>de:</w:t>
      </w:r>
    </w:p>
    <w:p w14:paraId="02FEDC73" w14:textId="3E8971DE"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pacing w:val="1"/>
          <w:sz w:val="24"/>
          <w:szCs w:val="24"/>
        </w:rPr>
        <w:t>P</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opo</w:t>
      </w:r>
      <w:r w:rsidRPr="00B51640">
        <w:rPr>
          <w:rFonts w:ascii="Times New Roman" w:eastAsia="Arial" w:hAnsi="Times New Roman" w:cs="Times New Roman"/>
          <w:spacing w:val="-2"/>
          <w:sz w:val="24"/>
          <w:szCs w:val="24"/>
        </w:rPr>
        <w:t>s</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l F</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z w:val="24"/>
          <w:szCs w:val="24"/>
        </w:rPr>
        <w:t>m</w:t>
      </w:r>
    </w:p>
    <w:p w14:paraId="39E22F4F" w14:textId="794FD7A7" w:rsidR="00A34DB2" w:rsidRPr="00B51640" w:rsidRDefault="00A34DB2"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Functional and Technical Matrix</w:t>
      </w:r>
    </w:p>
    <w:p w14:paraId="065BE898"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Cost Proposal – Separate sealed envelope</w:t>
      </w:r>
    </w:p>
    <w:p w14:paraId="0EF6C745"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D</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u</w:t>
      </w:r>
      <w:r w:rsidRPr="00B51640">
        <w:rPr>
          <w:rFonts w:ascii="Times New Roman" w:eastAsia="Arial" w:hAnsi="Times New Roman" w:cs="Times New Roman"/>
          <w:sz w:val="24"/>
          <w:szCs w:val="24"/>
        </w:rPr>
        <w:t>g</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z w:val="24"/>
          <w:szCs w:val="24"/>
        </w:rPr>
        <w:t>F</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z w:val="24"/>
          <w:szCs w:val="24"/>
        </w:rPr>
        <w:t>e</w:t>
      </w:r>
      <w:r w:rsidRPr="00B51640">
        <w:rPr>
          <w:rFonts w:ascii="Times New Roman" w:eastAsia="Arial" w:hAnsi="Times New Roman" w:cs="Times New Roman"/>
          <w:spacing w:val="-3"/>
          <w:sz w:val="24"/>
          <w:szCs w:val="24"/>
        </w:rPr>
        <w:t xml:space="preserve"> </w:t>
      </w:r>
      <w:r w:rsidRPr="00B51640">
        <w:rPr>
          <w:rFonts w:ascii="Times New Roman" w:eastAsia="Arial" w:hAnsi="Times New Roman" w:cs="Times New Roman"/>
          <w:spacing w:val="9"/>
          <w:sz w:val="24"/>
          <w:szCs w:val="24"/>
        </w:rPr>
        <w:t>W</w:t>
      </w:r>
      <w:r w:rsidRPr="00B51640">
        <w:rPr>
          <w:rFonts w:ascii="Times New Roman" w:eastAsia="Arial" w:hAnsi="Times New Roman" w:cs="Times New Roman"/>
          <w:spacing w:val="-1"/>
          <w:sz w:val="24"/>
          <w:szCs w:val="24"/>
        </w:rPr>
        <w:t>or</w:t>
      </w:r>
      <w:r w:rsidRPr="00B51640">
        <w:rPr>
          <w:rFonts w:ascii="Times New Roman" w:eastAsia="Arial" w:hAnsi="Times New Roman" w:cs="Times New Roman"/>
          <w:sz w:val="24"/>
          <w:szCs w:val="24"/>
        </w:rPr>
        <w:t>k</w:t>
      </w:r>
      <w:r w:rsidRPr="00B51640">
        <w:rPr>
          <w:rFonts w:ascii="Times New Roman" w:eastAsia="Arial" w:hAnsi="Times New Roman" w:cs="Times New Roman"/>
          <w:spacing w:val="1"/>
          <w:sz w:val="24"/>
          <w:szCs w:val="24"/>
        </w:rPr>
        <w:t>p</w:t>
      </w:r>
      <w:r w:rsidRPr="00B51640">
        <w:rPr>
          <w:rFonts w:ascii="Times New Roman" w:eastAsia="Arial" w:hAnsi="Times New Roman" w:cs="Times New Roman"/>
          <w:sz w:val="24"/>
          <w:szCs w:val="24"/>
        </w:rPr>
        <w:t>l</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pacing w:val="-2"/>
          <w:sz w:val="24"/>
          <w:szCs w:val="24"/>
        </w:rPr>
        <w:t>c</w:t>
      </w:r>
      <w:r w:rsidRPr="00B51640">
        <w:rPr>
          <w:rFonts w:ascii="Times New Roman" w:eastAsia="Arial" w:hAnsi="Times New Roman" w:cs="Times New Roman"/>
          <w:sz w:val="24"/>
          <w:szCs w:val="24"/>
        </w:rPr>
        <w:t>e</w:t>
      </w:r>
    </w:p>
    <w:p w14:paraId="2C476771" w14:textId="77777777" w:rsidR="00B662CD" w:rsidRPr="00B51640" w:rsidRDefault="00B662CD" w:rsidP="009423A4">
      <w:pPr>
        <w:numPr>
          <w:ilvl w:val="0"/>
          <w:numId w:val="3"/>
        </w:numPr>
        <w:ind w:left="1800" w:right="-720"/>
        <w:contextualSpacing/>
        <w:rPr>
          <w:rFonts w:ascii="Times New Roman" w:eastAsia="Arial" w:hAnsi="Times New Roman" w:cs="Times New Roman"/>
          <w:spacing w:val="1"/>
          <w:sz w:val="24"/>
          <w:szCs w:val="24"/>
        </w:rPr>
      </w:pPr>
      <w:r w:rsidRPr="00B51640">
        <w:rPr>
          <w:rFonts w:ascii="Times New Roman" w:eastAsia="Arial" w:hAnsi="Times New Roman" w:cs="Times New Roman"/>
          <w:sz w:val="24"/>
          <w:szCs w:val="24"/>
        </w:rPr>
        <w:t>N</w:t>
      </w:r>
      <w:r w:rsidRPr="00B51640">
        <w:rPr>
          <w:rFonts w:ascii="Times New Roman" w:eastAsia="Arial" w:hAnsi="Times New Roman" w:cs="Times New Roman"/>
          <w:spacing w:val="1"/>
          <w:sz w:val="24"/>
          <w:szCs w:val="24"/>
        </w:rPr>
        <w:t>on</w:t>
      </w:r>
      <w:r w:rsidRPr="00B51640">
        <w:rPr>
          <w:rFonts w:ascii="Times New Roman" w:eastAsia="Arial" w:hAnsi="Times New Roman" w:cs="Times New Roman"/>
          <w:spacing w:val="-1"/>
          <w:sz w:val="24"/>
          <w:szCs w:val="24"/>
        </w:rPr>
        <w:t>-</w:t>
      </w:r>
      <w:r w:rsidRPr="00B51640">
        <w:rPr>
          <w:rFonts w:ascii="Times New Roman" w:eastAsia="Arial" w:hAnsi="Times New Roman" w:cs="Times New Roman"/>
          <w:sz w:val="24"/>
          <w:szCs w:val="24"/>
        </w:rPr>
        <w:t>Disc</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z w:val="24"/>
          <w:szCs w:val="24"/>
        </w:rPr>
        <w:t>i</w:t>
      </w:r>
      <w:r w:rsidRPr="00B51640">
        <w:rPr>
          <w:rFonts w:ascii="Times New Roman" w:eastAsia="Arial" w:hAnsi="Times New Roman" w:cs="Times New Roman"/>
          <w:spacing w:val="2"/>
          <w:sz w:val="24"/>
          <w:szCs w:val="24"/>
        </w:rPr>
        <w:t>m</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na</w:t>
      </w:r>
      <w:r w:rsidRPr="00B51640">
        <w:rPr>
          <w:rFonts w:ascii="Times New Roman" w:eastAsia="Arial" w:hAnsi="Times New Roman" w:cs="Times New Roman"/>
          <w:sz w:val="24"/>
          <w:szCs w:val="24"/>
        </w:rPr>
        <w:t>ti</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n</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1"/>
          <w:sz w:val="24"/>
          <w:szCs w:val="24"/>
        </w:rPr>
        <w:t>S</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1"/>
          <w:sz w:val="24"/>
          <w:szCs w:val="24"/>
        </w:rPr>
        <w:t>m</w:t>
      </w:r>
      <w:r w:rsidRPr="00B51640">
        <w:rPr>
          <w:rFonts w:ascii="Times New Roman" w:eastAsia="Arial" w:hAnsi="Times New Roman" w:cs="Times New Roman"/>
          <w:spacing w:val="1"/>
          <w:sz w:val="24"/>
          <w:szCs w:val="24"/>
        </w:rPr>
        <w:t xml:space="preserve">ent </w:t>
      </w:r>
    </w:p>
    <w:p w14:paraId="4A582C49"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Discl</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s</w:t>
      </w:r>
      <w:r w:rsidRPr="00B51640">
        <w:rPr>
          <w:rFonts w:ascii="Times New Roman" w:eastAsia="Arial" w:hAnsi="Times New Roman" w:cs="Times New Roman"/>
          <w:spacing w:val="1"/>
          <w:sz w:val="24"/>
          <w:szCs w:val="24"/>
        </w:rPr>
        <w:t>u</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z w:val="24"/>
          <w:szCs w:val="24"/>
        </w:rPr>
        <w:t>e</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f</w:t>
      </w:r>
      <w:r w:rsidRPr="00B51640">
        <w:rPr>
          <w:rFonts w:ascii="Times New Roman" w:eastAsia="Arial" w:hAnsi="Times New Roman" w:cs="Times New Roman"/>
          <w:spacing w:val="3"/>
          <w:sz w:val="24"/>
          <w:szCs w:val="24"/>
        </w:rPr>
        <w:t xml:space="preserve"> </w:t>
      </w:r>
      <w:r w:rsidRPr="00B51640">
        <w:rPr>
          <w:rFonts w:ascii="Times New Roman" w:eastAsia="Arial" w:hAnsi="Times New Roman" w:cs="Times New Roman"/>
          <w:sz w:val="24"/>
          <w:szCs w:val="24"/>
        </w:rPr>
        <w:t>R</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2"/>
          <w:sz w:val="24"/>
          <w:szCs w:val="24"/>
        </w:rPr>
        <w:t>s</w:t>
      </w:r>
      <w:r w:rsidRPr="00B51640">
        <w:rPr>
          <w:rFonts w:ascii="Times New Roman" w:eastAsia="Arial" w:hAnsi="Times New Roman" w:cs="Times New Roman"/>
          <w:spacing w:val="1"/>
          <w:sz w:val="24"/>
          <w:szCs w:val="24"/>
        </w:rPr>
        <w:t>pon</w:t>
      </w:r>
      <w:r w:rsidRPr="00B51640">
        <w:rPr>
          <w:rFonts w:ascii="Times New Roman" w:eastAsia="Arial" w:hAnsi="Times New Roman" w:cs="Times New Roman"/>
          <w:sz w:val="24"/>
          <w:szCs w:val="24"/>
        </w:rPr>
        <w:t>s</w:t>
      </w:r>
      <w:r w:rsidRPr="00B51640">
        <w:rPr>
          <w:rFonts w:ascii="Times New Roman" w:eastAsia="Arial" w:hAnsi="Times New Roman" w:cs="Times New Roman"/>
          <w:spacing w:val="-3"/>
          <w:sz w:val="24"/>
          <w:szCs w:val="24"/>
        </w:rPr>
        <w:t>i</w:t>
      </w:r>
      <w:r w:rsidRPr="00B51640">
        <w:rPr>
          <w:rFonts w:ascii="Times New Roman" w:eastAsia="Arial" w:hAnsi="Times New Roman" w:cs="Times New Roman"/>
          <w:spacing w:val="1"/>
          <w:sz w:val="24"/>
          <w:szCs w:val="24"/>
        </w:rPr>
        <w:t>b</w:t>
      </w:r>
      <w:r w:rsidRPr="00B51640">
        <w:rPr>
          <w:rFonts w:ascii="Times New Roman" w:eastAsia="Arial" w:hAnsi="Times New Roman" w:cs="Times New Roman"/>
          <w:sz w:val="24"/>
          <w:szCs w:val="24"/>
        </w:rPr>
        <w:t xml:space="preserve">ility </w:t>
      </w:r>
      <w:r w:rsidRPr="00B51640">
        <w:rPr>
          <w:rFonts w:ascii="Times New Roman" w:eastAsia="Arial" w:hAnsi="Times New Roman" w:cs="Times New Roman"/>
          <w:spacing w:val="1"/>
          <w:sz w:val="24"/>
          <w:szCs w:val="24"/>
        </w:rPr>
        <w:t>S</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1"/>
          <w:sz w:val="24"/>
          <w:szCs w:val="24"/>
        </w:rPr>
        <w:t>m</w:t>
      </w:r>
      <w:r w:rsidRPr="00B51640">
        <w:rPr>
          <w:rFonts w:ascii="Times New Roman" w:eastAsia="Arial" w:hAnsi="Times New Roman" w:cs="Times New Roman"/>
          <w:spacing w:val="1"/>
          <w:sz w:val="24"/>
          <w:szCs w:val="24"/>
        </w:rPr>
        <w:t>ent</w:t>
      </w:r>
    </w:p>
    <w:p w14:paraId="33A7C0A1"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pacing w:val="1"/>
          <w:sz w:val="24"/>
          <w:szCs w:val="24"/>
        </w:rPr>
        <w:t>Con</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ct</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r</w:t>
      </w:r>
      <w:r w:rsidRPr="00B51640">
        <w:rPr>
          <w:rFonts w:ascii="Times New Roman" w:eastAsia="Arial" w:hAnsi="Times New Roman" w:cs="Times New Roman"/>
          <w:spacing w:val="-3"/>
          <w:sz w:val="24"/>
          <w:szCs w:val="24"/>
        </w:rPr>
        <w:t xml:space="preserve"> </w:t>
      </w:r>
      <w:r w:rsidRPr="00B51640">
        <w:rPr>
          <w:rFonts w:ascii="Times New Roman" w:eastAsia="Arial" w:hAnsi="Times New Roman" w:cs="Times New Roman"/>
          <w:spacing w:val="-2"/>
          <w:sz w:val="24"/>
          <w:szCs w:val="24"/>
        </w:rPr>
        <w:t>A</w:t>
      </w:r>
      <w:r w:rsidRPr="00B51640">
        <w:rPr>
          <w:rFonts w:ascii="Times New Roman" w:eastAsia="Arial" w:hAnsi="Times New Roman" w:cs="Times New Roman"/>
          <w:sz w:val="24"/>
          <w:szCs w:val="24"/>
        </w:rPr>
        <w:t>f</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d</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pacing w:val="-2"/>
          <w:sz w:val="24"/>
          <w:szCs w:val="24"/>
        </w:rPr>
        <w:t>v</w:t>
      </w:r>
      <w:r w:rsidRPr="00B51640">
        <w:rPr>
          <w:rFonts w:ascii="Times New Roman" w:eastAsia="Arial" w:hAnsi="Times New Roman" w:cs="Times New Roman"/>
          <w:sz w:val="24"/>
          <w:szCs w:val="24"/>
        </w:rPr>
        <w:t>it</w:t>
      </w:r>
    </w:p>
    <w:p w14:paraId="4595A306"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pacing w:val="1"/>
          <w:sz w:val="24"/>
          <w:szCs w:val="24"/>
        </w:rPr>
        <w:t>Sub</w:t>
      </w:r>
      <w:r w:rsidRPr="00B51640">
        <w:rPr>
          <w:rFonts w:ascii="Times New Roman" w:eastAsia="Arial" w:hAnsi="Times New Roman" w:cs="Times New Roman"/>
          <w:sz w:val="24"/>
          <w:szCs w:val="24"/>
        </w:rPr>
        <w:t>c</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pacing w:val="1"/>
          <w:sz w:val="24"/>
          <w:szCs w:val="24"/>
        </w:rPr>
        <w:t>n</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c</w:t>
      </w:r>
      <w:r w:rsidRPr="00B51640">
        <w:rPr>
          <w:rFonts w:ascii="Times New Roman" w:eastAsia="Arial" w:hAnsi="Times New Roman" w:cs="Times New Roman"/>
          <w:spacing w:val="-2"/>
          <w:sz w:val="24"/>
          <w:szCs w:val="24"/>
        </w:rPr>
        <w:t>t</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 xml:space="preserve">r </w:t>
      </w:r>
      <w:r w:rsidRPr="00B51640">
        <w:rPr>
          <w:rFonts w:ascii="Times New Roman" w:eastAsia="Arial" w:hAnsi="Times New Roman" w:cs="Times New Roman"/>
          <w:spacing w:val="-2"/>
          <w:sz w:val="24"/>
          <w:szCs w:val="24"/>
        </w:rPr>
        <w:t>A</w:t>
      </w:r>
      <w:r w:rsidRPr="00B51640">
        <w:rPr>
          <w:rFonts w:ascii="Times New Roman" w:eastAsia="Arial" w:hAnsi="Times New Roman" w:cs="Times New Roman"/>
          <w:sz w:val="24"/>
          <w:szCs w:val="24"/>
        </w:rPr>
        <w:t>f</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d</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pacing w:val="-2"/>
          <w:sz w:val="24"/>
          <w:szCs w:val="24"/>
        </w:rPr>
        <w:t>v</w:t>
      </w:r>
      <w:r w:rsidRPr="00B51640">
        <w:rPr>
          <w:rFonts w:ascii="Times New Roman" w:eastAsia="Arial" w:hAnsi="Times New Roman" w:cs="Times New Roman"/>
          <w:sz w:val="24"/>
          <w:szCs w:val="24"/>
        </w:rPr>
        <w:t xml:space="preserve">it </w:t>
      </w:r>
    </w:p>
    <w:p w14:paraId="189C0269"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D</w:t>
      </w:r>
      <w:r w:rsidRPr="00B51640">
        <w:rPr>
          <w:rFonts w:ascii="Times New Roman" w:eastAsia="Arial" w:hAnsi="Times New Roman" w:cs="Times New Roman"/>
          <w:spacing w:val="1"/>
          <w:sz w:val="24"/>
          <w:szCs w:val="24"/>
        </w:rPr>
        <w:t>eba</w:t>
      </w:r>
      <w:r w:rsidRPr="00B51640">
        <w:rPr>
          <w:rFonts w:ascii="Times New Roman" w:eastAsia="Arial" w:hAnsi="Times New Roman" w:cs="Times New Roman"/>
          <w:spacing w:val="-1"/>
          <w:sz w:val="24"/>
          <w:szCs w:val="24"/>
        </w:rPr>
        <w:t>rm</w:t>
      </w:r>
      <w:r w:rsidRPr="00B51640">
        <w:rPr>
          <w:rFonts w:ascii="Times New Roman" w:eastAsia="Arial" w:hAnsi="Times New Roman" w:cs="Times New Roman"/>
          <w:spacing w:val="1"/>
          <w:sz w:val="24"/>
          <w:szCs w:val="24"/>
        </w:rPr>
        <w:t>en</w:t>
      </w:r>
      <w:r w:rsidRPr="00B51640">
        <w:rPr>
          <w:rFonts w:ascii="Times New Roman" w:eastAsia="Arial" w:hAnsi="Times New Roman" w:cs="Times New Roman"/>
          <w:sz w:val="24"/>
          <w:szCs w:val="24"/>
        </w:rPr>
        <w:t>t Certification</w:t>
      </w:r>
    </w:p>
    <w:p w14:paraId="341538D5"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pacing w:val="-6"/>
          <w:sz w:val="24"/>
          <w:szCs w:val="24"/>
        </w:rPr>
        <w:t>M</w:t>
      </w:r>
      <w:r w:rsidRPr="00B51640">
        <w:rPr>
          <w:rFonts w:ascii="Times New Roman" w:eastAsia="Arial" w:hAnsi="Times New Roman" w:cs="Times New Roman"/>
          <w:spacing w:val="9"/>
          <w:sz w:val="24"/>
          <w:szCs w:val="24"/>
        </w:rPr>
        <w:t>W</w:t>
      </w:r>
      <w:r w:rsidRPr="00B51640">
        <w:rPr>
          <w:rFonts w:ascii="Times New Roman" w:eastAsia="Arial" w:hAnsi="Times New Roman" w:cs="Times New Roman"/>
          <w:spacing w:val="-2"/>
          <w:sz w:val="24"/>
          <w:szCs w:val="24"/>
        </w:rPr>
        <w:t>B</w:t>
      </w:r>
      <w:r w:rsidRPr="00B51640">
        <w:rPr>
          <w:rFonts w:ascii="Times New Roman" w:eastAsia="Arial" w:hAnsi="Times New Roman" w:cs="Times New Roman"/>
          <w:sz w:val="24"/>
          <w:szCs w:val="24"/>
        </w:rPr>
        <w:t>E</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z w:val="24"/>
          <w:szCs w:val="24"/>
        </w:rPr>
        <w:t>C</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z w:val="24"/>
          <w:szCs w:val="24"/>
        </w:rPr>
        <w:t>t</w:t>
      </w:r>
      <w:r w:rsidRPr="00B51640">
        <w:rPr>
          <w:rFonts w:ascii="Times New Roman" w:eastAsia="Arial" w:hAnsi="Times New Roman" w:cs="Times New Roman"/>
          <w:spacing w:val="-3"/>
          <w:sz w:val="24"/>
          <w:szCs w:val="24"/>
        </w:rPr>
        <w:t>i</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z w:val="24"/>
          <w:szCs w:val="24"/>
        </w:rPr>
        <w:t>ic</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ti</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 xml:space="preserve">n </w:t>
      </w:r>
    </w:p>
    <w:p w14:paraId="2D32102F"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SAVE Af</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d</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pacing w:val="-2"/>
          <w:sz w:val="24"/>
          <w:szCs w:val="24"/>
        </w:rPr>
        <w:t>v</w:t>
      </w:r>
      <w:r w:rsidRPr="00B51640">
        <w:rPr>
          <w:rFonts w:ascii="Times New Roman" w:eastAsia="Arial" w:hAnsi="Times New Roman" w:cs="Times New Roman"/>
          <w:sz w:val="24"/>
          <w:szCs w:val="24"/>
        </w:rPr>
        <w:t xml:space="preserve">it </w:t>
      </w:r>
    </w:p>
    <w:p w14:paraId="74A39584"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pacing w:val="1"/>
          <w:sz w:val="24"/>
          <w:szCs w:val="24"/>
        </w:rPr>
        <w:t>Lo</w:t>
      </w:r>
      <w:r w:rsidRPr="00B51640">
        <w:rPr>
          <w:rFonts w:ascii="Times New Roman" w:eastAsia="Arial" w:hAnsi="Times New Roman" w:cs="Times New Roman"/>
          <w:spacing w:val="-1"/>
          <w:sz w:val="24"/>
          <w:szCs w:val="24"/>
        </w:rPr>
        <w:t>b</w:t>
      </w:r>
      <w:r w:rsidRPr="00B51640">
        <w:rPr>
          <w:rFonts w:ascii="Times New Roman" w:eastAsia="Arial" w:hAnsi="Times New Roman" w:cs="Times New Roman"/>
          <w:spacing w:val="1"/>
          <w:sz w:val="24"/>
          <w:szCs w:val="24"/>
        </w:rPr>
        <w:t>b</w:t>
      </w:r>
      <w:r w:rsidRPr="00B51640">
        <w:rPr>
          <w:rFonts w:ascii="Times New Roman" w:eastAsia="Arial" w:hAnsi="Times New Roman" w:cs="Times New Roman"/>
          <w:spacing w:val="-2"/>
          <w:sz w:val="24"/>
          <w:szCs w:val="24"/>
        </w:rPr>
        <w:t>y</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n</w:t>
      </w:r>
      <w:r w:rsidRPr="00B51640">
        <w:rPr>
          <w:rFonts w:ascii="Times New Roman" w:eastAsia="Arial" w:hAnsi="Times New Roman" w:cs="Times New Roman"/>
          <w:sz w:val="24"/>
          <w:szCs w:val="24"/>
        </w:rPr>
        <w:t>g</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f</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d</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pacing w:val="-2"/>
          <w:sz w:val="24"/>
          <w:szCs w:val="24"/>
        </w:rPr>
        <w:t>v</w:t>
      </w:r>
      <w:r w:rsidRPr="00B51640">
        <w:rPr>
          <w:rFonts w:ascii="Times New Roman" w:eastAsia="Arial" w:hAnsi="Times New Roman" w:cs="Times New Roman"/>
          <w:sz w:val="24"/>
          <w:szCs w:val="24"/>
        </w:rPr>
        <w:t>it</w:t>
      </w:r>
    </w:p>
    <w:p w14:paraId="42ABDCDE"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pacing w:val="-2"/>
          <w:sz w:val="24"/>
          <w:szCs w:val="24"/>
        </w:rPr>
        <w:t>Ev</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den</w:t>
      </w:r>
      <w:r w:rsidRPr="00B51640">
        <w:rPr>
          <w:rFonts w:ascii="Times New Roman" w:eastAsia="Arial" w:hAnsi="Times New Roman" w:cs="Times New Roman"/>
          <w:spacing w:val="-2"/>
          <w:sz w:val="24"/>
          <w:szCs w:val="24"/>
        </w:rPr>
        <w:t>c</w:t>
      </w:r>
      <w:r w:rsidRPr="00B51640">
        <w:rPr>
          <w:rFonts w:ascii="Times New Roman" w:eastAsia="Arial" w:hAnsi="Times New Roman" w:cs="Times New Roman"/>
          <w:sz w:val="24"/>
          <w:szCs w:val="24"/>
        </w:rPr>
        <w:t>e</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2"/>
          <w:sz w:val="24"/>
          <w:szCs w:val="24"/>
        </w:rPr>
        <w:t>t</w:t>
      </w:r>
      <w:r w:rsidRPr="00B51640">
        <w:rPr>
          <w:rFonts w:ascii="Times New Roman" w:eastAsia="Arial" w:hAnsi="Times New Roman" w:cs="Times New Roman"/>
          <w:spacing w:val="1"/>
          <w:sz w:val="24"/>
          <w:szCs w:val="24"/>
        </w:rPr>
        <w:t>h</w:t>
      </w:r>
      <w:r w:rsidRPr="00B51640">
        <w:rPr>
          <w:rFonts w:ascii="Times New Roman" w:eastAsia="Arial" w:hAnsi="Times New Roman" w:cs="Times New Roman"/>
          <w:sz w:val="24"/>
          <w:szCs w:val="24"/>
        </w:rPr>
        <w:t>e</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1"/>
          <w:sz w:val="24"/>
          <w:szCs w:val="24"/>
        </w:rPr>
        <w:t>p</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1"/>
          <w:sz w:val="24"/>
          <w:szCs w:val="24"/>
        </w:rPr>
        <w:t>opo</w:t>
      </w:r>
      <w:r w:rsidRPr="00B51640">
        <w:rPr>
          <w:rFonts w:ascii="Times New Roman" w:eastAsia="Arial" w:hAnsi="Times New Roman" w:cs="Times New Roman"/>
          <w:spacing w:val="-2"/>
          <w:sz w:val="24"/>
          <w:szCs w:val="24"/>
        </w:rPr>
        <w:t>s</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z w:val="24"/>
          <w:szCs w:val="24"/>
        </w:rPr>
        <w:t xml:space="preserve">r </w:t>
      </w:r>
      <w:r w:rsidRPr="00B51640">
        <w:rPr>
          <w:rFonts w:ascii="Times New Roman" w:eastAsia="Arial" w:hAnsi="Times New Roman" w:cs="Times New Roman"/>
          <w:spacing w:val="-3"/>
          <w:sz w:val="24"/>
          <w:szCs w:val="24"/>
        </w:rPr>
        <w:t>w</w:t>
      </w:r>
      <w:r w:rsidRPr="00B51640">
        <w:rPr>
          <w:rFonts w:ascii="Times New Roman" w:eastAsia="Arial" w:hAnsi="Times New Roman" w:cs="Times New Roman"/>
          <w:sz w:val="24"/>
          <w:szCs w:val="24"/>
        </w:rPr>
        <w:t xml:space="preserve">ill </w:t>
      </w:r>
      <w:r w:rsidRPr="00B51640">
        <w:rPr>
          <w:rFonts w:ascii="Times New Roman" w:eastAsia="Arial" w:hAnsi="Times New Roman" w:cs="Times New Roman"/>
          <w:spacing w:val="1"/>
          <w:sz w:val="24"/>
          <w:szCs w:val="24"/>
        </w:rPr>
        <w:t>p</w:t>
      </w:r>
      <w:r w:rsidRPr="00B51640">
        <w:rPr>
          <w:rFonts w:ascii="Times New Roman" w:eastAsia="Arial" w:hAnsi="Times New Roman" w:cs="Times New Roman"/>
          <w:spacing w:val="-1"/>
          <w:sz w:val="24"/>
          <w:szCs w:val="24"/>
        </w:rPr>
        <w:t>r</w:t>
      </w:r>
      <w:r w:rsidRPr="00B51640">
        <w:rPr>
          <w:rFonts w:ascii="Times New Roman" w:eastAsia="Arial" w:hAnsi="Times New Roman" w:cs="Times New Roman"/>
          <w:spacing w:val="3"/>
          <w:sz w:val="24"/>
          <w:szCs w:val="24"/>
        </w:rPr>
        <w:t>o</w:t>
      </w:r>
      <w:r w:rsidRPr="00B51640">
        <w:rPr>
          <w:rFonts w:ascii="Times New Roman" w:eastAsia="Arial" w:hAnsi="Times New Roman" w:cs="Times New Roman"/>
          <w:spacing w:val="-2"/>
          <w:sz w:val="24"/>
          <w:szCs w:val="24"/>
        </w:rPr>
        <w:t>v</w:t>
      </w: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d</w:t>
      </w:r>
      <w:r w:rsidRPr="00B51640">
        <w:rPr>
          <w:rFonts w:ascii="Times New Roman" w:eastAsia="Arial" w:hAnsi="Times New Roman" w:cs="Times New Roman"/>
          <w:sz w:val="24"/>
          <w:szCs w:val="24"/>
        </w:rPr>
        <w:t>e</w:t>
      </w:r>
      <w:r w:rsidRPr="00B51640">
        <w:rPr>
          <w:rFonts w:ascii="Times New Roman" w:eastAsia="Arial" w:hAnsi="Times New Roman" w:cs="Times New Roman"/>
          <w:spacing w:val="1"/>
          <w:sz w:val="24"/>
          <w:szCs w:val="24"/>
        </w:rPr>
        <w:t xml:space="preserve"> pa</w:t>
      </w:r>
      <w:r w:rsidRPr="00B51640">
        <w:rPr>
          <w:rFonts w:ascii="Times New Roman" w:eastAsia="Arial" w:hAnsi="Times New Roman" w:cs="Times New Roman"/>
          <w:spacing w:val="-2"/>
          <w:sz w:val="24"/>
          <w:szCs w:val="24"/>
        </w:rPr>
        <w:t>y</w:t>
      </w:r>
      <w:r w:rsidRPr="00B51640">
        <w:rPr>
          <w:rFonts w:ascii="Times New Roman" w:eastAsia="Arial" w:hAnsi="Times New Roman" w:cs="Times New Roman"/>
          <w:spacing w:val="2"/>
          <w:sz w:val="24"/>
          <w:szCs w:val="24"/>
        </w:rPr>
        <w:t>m</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1"/>
          <w:sz w:val="24"/>
          <w:szCs w:val="24"/>
        </w:rPr>
        <w:t>n</w:t>
      </w:r>
      <w:r w:rsidRPr="00B51640">
        <w:rPr>
          <w:rFonts w:ascii="Times New Roman" w:eastAsia="Arial" w:hAnsi="Times New Roman" w:cs="Times New Roman"/>
          <w:sz w:val="24"/>
          <w:szCs w:val="24"/>
        </w:rPr>
        <w:t>t</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pacing w:val="1"/>
          <w:sz w:val="24"/>
          <w:szCs w:val="24"/>
        </w:rPr>
        <w:t>nd pe</w:t>
      </w:r>
      <w:r w:rsidRPr="00B51640">
        <w:rPr>
          <w:rFonts w:ascii="Times New Roman" w:eastAsia="Arial" w:hAnsi="Times New Roman" w:cs="Times New Roman"/>
          <w:spacing w:val="-3"/>
          <w:sz w:val="24"/>
          <w:szCs w:val="24"/>
        </w:rPr>
        <w:t>r</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pacing w:val="-1"/>
          <w:sz w:val="24"/>
          <w:szCs w:val="24"/>
        </w:rPr>
        <w:t>rm</w:t>
      </w:r>
      <w:r w:rsidRPr="00B51640">
        <w:rPr>
          <w:rFonts w:ascii="Times New Roman" w:eastAsia="Arial" w:hAnsi="Times New Roman" w:cs="Times New Roman"/>
          <w:spacing w:val="1"/>
          <w:sz w:val="24"/>
          <w:szCs w:val="24"/>
        </w:rPr>
        <w:t>an</w:t>
      </w:r>
      <w:r w:rsidRPr="00B51640">
        <w:rPr>
          <w:rFonts w:ascii="Times New Roman" w:eastAsia="Arial" w:hAnsi="Times New Roman" w:cs="Times New Roman"/>
          <w:sz w:val="24"/>
          <w:szCs w:val="24"/>
        </w:rPr>
        <w:t>ce</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1"/>
          <w:sz w:val="24"/>
          <w:szCs w:val="24"/>
        </w:rPr>
        <w:t>b</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pacing w:val="1"/>
          <w:sz w:val="24"/>
          <w:szCs w:val="24"/>
        </w:rPr>
        <w:t>nds</w:t>
      </w:r>
    </w:p>
    <w:p w14:paraId="56450A7D" w14:textId="77777777"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I</w:t>
      </w:r>
      <w:r w:rsidRPr="00B51640">
        <w:rPr>
          <w:rFonts w:ascii="Times New Roman" w:eastAsia="Arial" w:hAnsi="Times New Roman" w:cs="Times New Roman"/>
          <w:spacing w:val="-1"/>
          <w:sz w:val="24"/>
          <w:szCs w:val="24"/>
        </w:rPr>
        <w:t>n</w:t>
      </w:r>
      <w:r w:rsidRPr="00B51640">
        <w:rPr>
          <w:rFonts w:ascii="Times New Roman" w:eastAsia="Arial" w:hAnsi="Times New Roman" w:cs="Times New Roman"/>
          <w:spacing w:val="3"/>
          <w:sz w:val="24"/>
          <w:szCs w:val="24"/>
        </w:rPr>
        <w:t>f</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pacing w:val="-3"/>
          <w:sz w:val="24"/>
          <w:szCs w:val="24"/>
        </w:rPr>
        <w:t>r</w:t>
      </w:r>
      <w:r w:rsidRPr="00B51640">
        <w:rPr>
          <w:rFonts w:ascii="Times New Roman" w:eastAsia="Arial" w:hAnsi="Times New Roman" w:cs="Times New Roman"/>
          <w:spacing w:val="2"/>
          <w:sz w:val="24"/>
          <w:szCs w:val="24"/>
        </w:rPr>
        <w:t>m</w:t>
      </w:r>
      <w:r w:rsidRPr="00B51640">
        <w:rPr>
          <w:rFonts w:ascii="Times New Roman" w:eastAsia="Arial" w:hAnsi="Times New Roman" w:cs="Times New Roman"/>
          <w:spacing w:val="1"/>
          <w:sz w:val="24"/>
          <w:szCs w:val="24"/>
        </w:rPr>
        <w:t>a</w:t>
      </w:r>
      <w:r w:rsidRPr="00B51640">
        <w:rPr>
          <w:rFonts w:ascii="Times New Roman" w:eastAsia="Arial" w:hAnsi="Times New Roman" w:cs="Times New Roman"/>
          <w:sz w:val="24"/>
          <w:szCs w:val="24"/>
        </w:rPr>
        <w:t>ti</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n</w:t>
      </w:r>
      <w:r w:rsidRPr="00B51640">
        <w:rPr>
          <w:rFonts w:ascii="Times New Roman" w:eastAsia="Arial" w:hAnsi="Times New Roman" w:cs="Times New Roman"/>
          <w:spacing w:val="-1"/>
          <w:sz w:val="24"/>
          <w:szCs w:val="24"/>
        </w:rPr>
        <w:t xml:space="preserve"> </w:t>
      </w:r>
      <w:r w:rsidRPr="00B51640">
        <w:rPr>
          <w:rFonts w:ascii="Times New Roman" w:eastAsia="Arial" w:hAnsi="Times New Roman" w:cs="Times New Roman"/>
          <w:spacing w:val="2"/>
          <w:sz w:val="24"/>
          <w:szCs w:val="24"/>
        </w:rPr>
        <w:t>T</w:t>
      </w:r>
      <w:r w:rsidRPr="00B51640">
        <w:rPr>
          <w:rFonts w:ascii="Times New Roman" w:eastAsia="Arial" w:hAnsi="Times New Roman" w:cs="Times New Roman"/>
          <w:spacing w:val="1"/>
          <w:sz w:val="24"/>
          <w:szCs w:val="24"/>
        </w:rPr>
        <w:t>e</w:t>
      </w:r>
      <w:r w:rsidRPr="00B51640">
        <w:rPr>
          <w:rFonts w:ascii="Times New Roman" w:eastAsia="Arial" w:hAnsi="Times New Roman" w:cs="Times New Roman"/>
          <w:spacing w:val="-2"/>
          <w:sz w:val="24"/>
          <w:szCs w:val="24"/>
        </w:rPr>
        <w:t>c</w:t>
      </w:r>
      <w:r w:rsidRPr="00B51640">
        <w:rPr>
          <w:rFonts w:ascii="Times New Roman" w:eastAsia="Arial" w:hAnsi="Times New Roman" w:cs="Times New Roman"/>
          <w:spacing w:val="1"/>
          <w:sz w:val="24"/>
          <w:szCs w:val="24"/>
        </w:rPr>
        <w:t>hno</w:t>
      </w:r>
      <w:r w:rsidRPr="00B51640">
        <w:rPr>
          <w:rFonts w:ascii="Times New Roman" w:eastAsia="Arial" w:hAnsi="Times New Roman" w:cs="Times New Roman"/>
          <w:spacing w:val="-3"/>
          <w:sz w:val="24"/>
          <w:szCs w:val="24"/>
        </w:rPr>
        <w:t>l</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pacing w:val="-1"/>
          <w:sz w:val="24"/>
          <w:szCs w:val="24"/>
        </w:rPr>
        <w:t>g</w:t>
      </w:r>
      <w:r w:rsidRPr="00B51640">
        <w:rPr>
          <w:rFonts w:ascii="Times New Roman" w:eastAsia="Arial" w:hAnsi="Times New Roman" w:cs="Times New Roman"/>
          <w:sz w:val="24"/>
          <w:szCs w:val="24"/>
        </w:rPr>
        <w:t>y</w:t>
      </w:r>
      <w:r w:rsidRPr="00B51640">
        <w:rPr>
          <w:rFonts w:ascii="Times New Roman" w:eastAsia="Arial" w:hAnsi="Times New Roman" w:cs="Times New Roman"/>
          <w:spacing w:val="-2"/>
          <w:sz w:val="24"/>
          <w:szCs w:val="24"/>
        </w:rPr>
        <w:t xml:space="preserve"> </w:t>
      </w:r>
      <w:r w:rsidRPr="00B51640">
        <w:rPr>
          <w:rFonts w:ascii="Times New Roman" w:eastAsia="Arial" w:hAnsi="Times New Roman" w:cs="Times New Roman"/>
          <w:spacing w:val="1"/>
          <w:sz w:val="24"/>
          <w:szCs w:val="24"/>
        </w:rPr>
        <w:t>Vendo</w:t>
      </w:r>
      <w:r w:rsidRPr="00B51640">
        <w:rPr>
          <w:rFonts w:ascii="Times New Roman" w:eastAsia="Arial" w:hAnsi="Times New Roman" w:cs="Times New Roman"/>
          <w:sz w:val="24"/>
          <w:szCs w:val="24"/>
        </w:rPr>
        <w:t xml:space="preserve">r </w:t>
      </w:r>
      <w:r w:rsidRPr="00B51640">
        <w:rPr>
          <w:rFonts w:ascii="Times New Roman" w:eastAsia="Arial" w:hAnsi="Times New Roman" w:cs="Times New Roman"/>
          <w:spacing w:val="-2"/>
          <w:sz w:val="24"/>
          <w:szCs w:val="24"/>
        </w:rPr>
        <w:t>P</w:t>
      </w:r>
      <w:r w:rsidRPr="00B51640">
        <w:rPr>
          <w:rFonts w:ascii="Times New Roman" w:eastAsia="Arial" w:hAnsi="Times New Roman" w:cs="Times New Roman"/>
          <w:spacing w:val="1"/>
          <w:sz w:val="24"/>
          <w:szCs w:val="24"/>
        </w:rPr>
        <w:t>o</w:t>
      </w:r>
      <w:r w:rsidRPr="00B51640">
        <w:rPr>
          <w:rFonts w:ascii="Times New Roman" w:eastAsia="Arial" w:hAnsi="Times New Roman" w:cs="Times New Roman"/>
          <w:sz w:val="24"/>
          <w:szCs w:val="24"/>
        </w:rPr>
        <w:t>licy</w:t>
      </w:r>
    </w:p>
    <w:p w14:paraId="31B02F15" w14:textId="593EF0A5" w:rsidR="00B662CD" w:rsidRPr="00B51640" w:rsidRDefault="00B662CD" w:rsidP="009423A4">
      <w:pPr>
        <w:numPr>
          <w:ilvl w:val="0"/>
          <w:numId w:val="3"/>
        </w:numPr>
        <w:ind w:left="1800" w:right="-720"/>
        <w:contextualSpacing/>
        <w:rPr>
          <w:rFonts w:ascii="Times New Roman" w:eastAsia="Arial" w:hAnsi="Times New Roman" w:cs="Times New Roman"/>
          <w:sz w:val="24"/>
          <w:szCs w:val="24"/>
        </w:rPr>
      </w:pPr>
      <w:r w:rsidRPr="00B51640">
        <w:rPr>
          <w:rFonts w:ascii="Times New Roman" w:eastAsia="Arial" w:hAnsi="Times New Roman" w:cs="Times New Roman"/>
          <w:sz w:val="24"/>
          <w:szCs w:val="24"/>
        </w:rPr>
        <w:t>Software of a Service Agreement</w:t>
      </w:r>
    </w:p>
    <w:p w14:paraId="5EA2BD7C" w14:textId="77777777" w:rsidR="00B46A26" w:rsidRPr="00B662CD" w:rsidRDefault="00B46A26" w:rsidP="00B46A26">
      <w:pPr>
        <w:ind w:right="-720"/>
        <w:contextualSpacing/>
        <w:rPr>
          <w:rFonts w:ascii="Times New Roman" w:eastAsia="Arial" w:hAnsi="Times New Roman" w:cs="Times New Roman"/>
          <w:color w:val="FF0000"/>
          <w:sz w:val="24"/>
          <w:szCs w:val="24"/>
        </w:rPr>
      </w:pPr>
    </w:p>
    <w:p w14:paraId="4F0B1205" w14:textId="77777777"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hanging="720"/>
        <w:jc w:val="both"/>
        <w:rPr>
          <w:rFonts w:ascii="Times New Roman" w:eastAsia="Times New Roman" w:hAnsi="Times New Roman" w:cs="Times New Roman"/>
          <w:sz w:val="24"/>
          <w:szCs w:val="24"/>
        </w:rPr>
      </w:pPr>
      <w:r w:rsidRPr="00B662CD">
        <w:rPr>
          <w:rFonts w:ascii="Times New Roman" w:hAnsi="Times New Roman" w:cs="Times New Roman"/>
          <w:b/>
          <w:bCs/>
          <w:sz w:val="24"/>
          <w:szCs w:val="24"/>
        </w:rPr>
        <w:t>4.6</w:t>
      </w:r>
      <w:r w:rsidRPr="00B662CD">
        <w:rPr>
          <w:rFonts w:ascii="Times New Roman" w:hAnsi="Times New Roman" w:cs="Times New Roman"/>
          <w:sz w:val="24"/>
          <w:szCs w:val="24"/>
        </w:rPr>
        <w:tab/>
      </w:r>
      <w:r w:rsidRPr="00B662CD">
        <w:rPr>
          <w:rFonts w:ascii="Times New Roman" w:hAnsi="Times New Roman" w:cs="Times New Roman"/>
          <w:b/>
          <w:bCs/>
          <w:sz w:val="24"/>
          <w:szCs w:val="24"/>
          <w:u w:val="single"/>
        </w:rPr>
        <w:t>CONTRACT:</w:t>
      </w:r>
      <w:r w:rsidRPr="00B662CD">
        <w:rPr>
          <w:rFonts w:ascii="Times New Roman" w:hAnsi="Times New Roman" w:cs="Times New Roman"/>
          <w:sz w:val="24"/>
          <w:szCs w:val="24"/>
        </w:rPr>
        <w:t xml:space="preserve">  </w:t>
      </w:r>
      <w:r w:rsidRPr="00B662CD">
        <w:rPr>
          <w:rFonts w:ascii="Times New Roman" w:eastAsia="Times New Roman" w:hAnsi="Times New Roman" w:cs="Times New Roman"/>
          <w:sz w:val="24"/>
          <w:szCs w:val="24"/>
        </w:rPr>
        <w:t xml:space="preserve">The successful respondent will be expected to execute a contract within 30 days of notice of award.  </w:t>
      </w:r>
    </w:p>
    <w:p w14:paraId="76BF180A" w14:textId="77777777" w:rsidR="00B662CD" w:rsidRPr="00B662CD" w:rsidRDefault="00B662CD" w:rsidP="00B662CD">
      <w:pPr>
        <w:ind w:left="450" w:hanging="450"/>
        <w:jc w:val="both"/>
        <w:rPr>
          <w:rFonts w:ascii="Times New Roman" w:hAnsi="Times New Roman" w:cs="Times New Roman"/>
          <w:sz w:val="24"/>
          <w:szCs w:val="24"/>
        </w:rPr>
      </w:pPr>
      <w:r w:rsidRPr="00B662CD">
        <w:rPr>
          <w:rFonts w:ascii="Times New Roman" w:hAnsi="Times New Roman" w:cs="Times New Roman"/>
          <w:b/>
          <w:bCs/>
          <w:sz w:val="24"/>
          <w:szCs w:val="24"/>
        </w:rPr>
        <w:t>4.7</w:t>
      </w:r>
      <w:r w:rsidRPr="00B662CD">
        <w:rPr>
          <w:rFonts w:ascii="Times New Roman" w:hAnsi="Times New Roman" w:cs="Times New Roman"/>
          <w:b/>
          <w:bCs/>
          <w:sz w:val="24"/>
          <w:szCs w:val="24"/>
        </w:rPr>
        <w:tab/>
      </w:r>
      <w:r w:rsidRPr="00B662CD">
        <w:rPr>
          <w:rFonts w:ascii="Times New Roman" w:hAnsi="Times New Roman" w:cs="Times New Roman"/>
          <w:b/>
          <w:bCs/>
          <w:sz w:val="24"/>
          <w:szCs w:val="24"/>
        </w:rPr>
        <w:tab/>
      </w:r>
      <w:r w:rsidRPr="00B662CD">
        <w:rPr>
          <w:rFonts w:ascii="Times New Roman" w:hAnsi="Times New Roman" w:cs="Times New Roman"/>
          <w:b/>
          <w:bCs/>
          <w:sz w:val="24"/>
          <w:szCs w:val="24"/>
          <w:u w:val="single"/>
        </w:rPr>
        <w:t>ASSIGNMENT:</w:t>
      </w:r>
      <w:r w:rsidRPr="00B662CD">
        <w:rPr>
          <w:rFonts w:ascii="Times New Roman" w:hAnsi="Times New Roman" w:cs="Times New Roman"/>
          <w:sz w:val="24"/>
          <w:szCs w:val="24"/>
        </w:rPr>
        <w:t xml:space="preserve"> The PROPOSER shall not assign or transfer any interest of the contract </w:t>
      </w:r>
      <w:r w:rsidRPr="00B662CD">
        <w:rPr>
          <w:rFonts w:ascii="Times New Roman" w:hAnsi="Times New Roman" w:cs="Times New Roman"/>
          <w:sz w:val="24"/>
          <w:szCs w:val="24"/>
        </w:rPr>
        <w:tab/>
        <w:t>without prior written consent of the County.</w:t>
      </w:r>
    </w:p>
    <w:p w14:paraId="1C0A29C0" w14:textId="244C2C32" w:rsidR="00B662CD" w:rsidRDefault="00B662CD" w:rsidP="00B662CD">
      <w:pPr>
        <w:ind w:left="720" w:hanging="720"/>
        <w:jc w:val="both"/>
        <w:rPr>
          <w:rFonts w:ascii="Times New Roman" w:hAnsi="Times New Roman" w:cs="Times New Roman"/>
          <w:sz w:val="24"/>
          <w:szCs w:val="24"/>
        </w:rPr>
      </w:pPr>
      <w:r w:rsidRPr="00B662CD">
        <w:rPr>
          <w:rFonts w:ascii="Times New Roman" w:hAnsi="Times New Roman" w:cs="Times New Roman"/>
          <w:b/>
          <w:sz w:val="24"/>
          <w:szCs w:val="24"/>
        </w:rPr>
        <w:t>4.8</w:t>
      </w:r>
      <w:r w:rsidRPr="00B662CD">
        <w:rPr>
          <w:rFonts w:ascii="Times New Roman" w:hAnsi="Times New Roman" w:cs="Times New Roman"/>
          <w:b/>
          <w:sz w:val="24"/>
          <w:szCs w:val="24"/>
        </w:rPr>
        <w:tab/>
      </w:r>
      <w:bookmarkStart w:id="8" w:name="_Hlk31105045"/>
      <w:r w:rsidRPr="00B662CD">
        <w:rPr>
          <w:rFonts w:ascii="Times New Roman" w:hAnsi="Times New Roman" w:cs="Times New Roman"/>
          <w:b/>
          <w:sz w:val="24"/>
          <w:szCs w:val="24"/>
          <w:u w:val="single"/>
        </w:rPr>
        <w:t>PAYMENT AND PERFORMANCE BONDS:</w:t>
      </w:r>
      <w:r w:rsidRPr="00B662CD">
        <w:rPr>
          <w:rFonts w:ascii="Times New Roman" w:hAnsi="Times New Roman" w:cs="Times New Roman"/>
          <w:sz w:val="24"/>
          <w:szCs w:val="24"/>
        </w:rPr>
        <w:t xml:space="preserve">  County will require payment and performance bonds or other forms of surety satisfactory, which will cover the life of the project. The County Attorney will provide approval of the payment and performance bond.</w:t>
      </w:r>
      <w:bookmarkEnd w:id="8"/>
    </w:p>
    <w:p w14:paraId="19482E18" w14:textId="36770B5D" w:rsidR="000E63C5" w:rsidRDefault="000E63C5">
      <w:pPr>
        <w:rPr>
          <w:rFonts w:ascii="Times New Roman" w:hAnsi="Times New Roman" w:cs="Times New Roman"/>
          <w:b/>
          <w:sz w:val="24"/>
          <w:szCs w:val="24"/>
        </w:rPr>
      </w:pPr>
    </w:p>
    <w:p w14:paraId="4CF076CD" w14:textId="77777777" w:rsidR="00B662CD" w:rsidRPr="00B662CD" w:rsidRDefault="00B662CD" w:rsidP="00B662CD">
      <w:pPr>
        <w:tabs>
          <w:tab w:val="center" w:pos="5400"/>
        </w:tabs>
        <w:spacing w:line="231" w:lineRule="auto"/>
        <w:jc w:val="center"/>
        <w:rPr>
          <w:rFonts w:ascii="Times New Roman" w:hAnsi="Times New Roman" w:cs="Times New Roman"/>
          <w:b/>
          <w:sz w:val="24"/>
          <w:szCs w:val="24"/>
        </w:rPr>
      </w:pPr>
      <w:r w:rsidRPr="00B662CD">
        <w:rPr>
          <w:rFonts w:ascii="Times New Roman" w:hAnsi="Times New Roman" w:cs="Times New Roman"/>
          <w:b/>
          <w:sz w:val="24"/>
          <w:szCs w:val="24"/>
        </w:rPr>
        <w:t>SECTION V</w:t>
      </w:r>
    </w:p>
    <w:p w14:paraId="400A7E53" w14:textId="77777777" w:rsidR="00B662CD" w:rsidRPr="00B662CD" w:rsidRDefault="00B662CD" w:rsidP="00B662CD">
      <w:pPr>
        <w:tabs>
          <w:tab w:val="center" w:pos="5400"/>
        </w:tabs>
        <w:spacing w:line="231" w:lineRule="auto"/>
        <w:jc w:val="center"/>
        <w:rPr>
          <w:rFonts w:ascii="Times New Roman" w:hAnsi="Times New Roman" w:cs="Times New Roman"/>
          <w:b/>
          <w:sz w:val="24"/>
          <w:szCs w:val="24"/>
        </w:rPr>
      </w:pPr>
      <w:r w:rsidRPr="00B662CD">
        <w:rPr>
          <w:rFonts w:ascii="Times New Roman" w:hAnsi="Times New Roman" w:cs="Times New Roman"/>
          <w:b/>
          <w:sz w:val="24"/>
          <w:szCs w:val="24"/>
        </w:rPr>
        <w:t>TECHNICAL SPECIFICATIONS</w:t>
      </w:r>
    </w:p>
    <w:p w14:paraId="6D9D068C" w14:textId="77777777" w:rsidR="00B662CD" w:rsidRPr="00B662CD" w:rsidRDefault="00B662CD" w:rsidP="00B662CD">
      <w:pPr>
        <w:ind w:left="720" w:hanging="720"/>
        <w:jc w:val="both"/>
        <w:rPr>
          <w:rFonts w:ascii="Times New Roman" w:eastAsia="Times New Roman" w:hAnsi="Times New Roman" w:cs="Times New Roman"/>
          <w:color w:val="000000"/>
          <w:sz w:val="24"/>
        </w:rPr>
      </w:pPr>
      <w:r w:rsidRPr="00B662CD">
        <w:rPr>
          <w:rFonts w:ascii="Times New Roman" w:hAnsi="Times New Roman" w:cs="Times New Roman"/>
          <w:b/>
          <w:sz w:val="24"/>
          <w:szCs w:val="24"/>
        </w:rPr>
        <w:t>5.1</w:t>
      </w:r>
      <w:r w:rsidRPr="00B662CD">
        <w:rPr>
          <w:rFonts w:ascii="Times New Roman" w:hAnsi="Times New Roman" w:cs="Times New Roman"/>
          <w:b/>
          <w:sz w:val="24"/>
          <w:szCs w:val="24"/>
        </w:rPr>
        <w:tab/>
      </w:r>
      <w:r w:rsidRPr="00B662CD">
        <w:rPr>
          <w:rFonts w:ascii="Times New Roman" w:hAnsi="Times New Roman" w:cs="Times New Roman"/>
          <w:b/>
          <w:sz w:val="24"/>
          <w:szCs w:val="24"/>
          <w:u w:val="single"/>
        </w:rPr>
        <w:t>BACKGROUND AND OBJECTIVES:</w:t>
      </w:r>
      <w:r w:rsidRPr="00B662CD">
        <w:rPr>
          <w:rFonts w:ascii="Times New Roman" w:hAnsi="Times New Roman" w:cs="Times New Roman"/>
          <w:b/>
          <w:sz w:val="24"/>
          <w:szCs w:val="24"/>
        </w:rPr>
        <w:t xml:space="preserve"> </w:t>
      </w:r>
    </w:p>
    <w:p w14:paraId="3C11253E" w14:textId="77777777" w:rsidR="00B662CD" w:rsidRPr="00B662CD" w:rsidRDefault="00B662CD" w:rsidP="00B662CD">
      <w:pPr>
        <w:spacing w:after="0" w:line="240" w:lineRule="auto"/>
        <w:rPr>
          <w:rFonts w:ascii="Times New Roman" w:hAnsi="Times New Roman" w:cs="Times New Roman"/>
          <w:b/>
          <w:bCs/>
          <w:sz w:val="24"/>
          <w:szCs w:val="24"/>
        </w:rPr>
      </w:pPr>
      <w:bookmarkStart w:id="9" w:name="_Toc29274291"/>
      <w:r w:rsidRPr="00B662CD">
        <w:rPr>
          <w:rFonts w:ascii="Times New Roman" w:hAnsi="Times New Roman" w:cs="Times New Roman"/>
          <w:b/>
          <w:bCs/>
          <w:sz w:val="24"/>
          <w:szCs w:val="24"/>
        </w:rPr>
        <w:t>Chatham County Strategic Objectives</w:t>
      </w:r>
      <w:bookmarkEnd w:id="9"/>
    </w:p>
    <w:p w14:paraId="78CE8314" w14:textId="77777777" w:rsidR="00B662CD" w:rsidRPr="00B662CD" w:rsidRDefault="00B662CD" w:rsidP="00B662CD">
      <w:pPr>
        <w:spacing w:after="0" w:line="240" w:lineRule="auto"/>
        <w:rPr>
          <w:rFonts w:ascii="Times New Roman" w:hAnsi="Times New Roman" w:cs="Times New Roman"/>
          <w:sz w:val="24"/>
          <w:szCs w:val="24"/>
        </w:rPr>
      </w:pPr>
    </w:p>
    <w:p w14:paraId="25878204" w14:textId="77777777" w:rsidR="00B662CD" w:rsidRPr="00B662CD" w:rsidRDefault="00B662CD" w:rsidP="00413611">
      <w:pPr>
        <w:spacing w:after="0"/>
        <w:rPr>
          <w:rFonts w:ascii="Times New Roman" w:hAnsi="Times New Roman" w:cs="Times New Roman"/>
          <w:sz w:val="24"/>
          <w:szCs w:val="24"/>
        </w:rPr>
      </w:pPr>
      <w:r w:rsidRPr="00B662CD">
        <w:rPr>
          <w:rFonts w:ascii="Times New Roman" w:hAnsi="Times New Roman" w:cs="Times New Roman"/>
          <w:sz w:val="24"/>
          <w:szCs w:val="24"/>
        </w:rPr>
        <w:t xml:space="preserve">The CAD/RMS Project is designed to replace the various CAD/RMS software suites used by Chatham County Public Safety Departments. Chatham County is seeking a modern Commercial </w:t>
      </w:r>
      <w:r w:rsidRPr="00B662CD">
        <w:rPr>
          <w:rFonts w:ascii="Times New Roman" w:hAnsi="Times New Roman" w:cs="Times New Roman"/>
          <w:sz w:val="24"/>
          <w:szCs w:val="24"/>
        </w:rPr>
        <w:lastRenderedPageBreak/>
        <w:t>Off the Shelf (COTS) system to replace the existing CAD and RMS systems. County objectives of the CAD/RMS Project include:</w:t>
      </w:r>
    </w:p>
    <w:p w14:paraId="5A938EB8" w14:textId="77777777" w:rsidR="00B662CD" w:rsidRPr="00B662CD" w:rsidRDefault="00B662CD" w:rsidP="00413611">
      <w:pPr>
        <w:spacing w:after="0"/>
        <w:rPr>
          <w:rFonts w:ascii="Times New Roman" w:hAnsi="Times New Roman" w:cs="Times New Roman"/>
          <w:sz w:val="24"/>
          <w:szCs w:val="24"/>
        </w:rPr>
      </w:pPr>
    </w:p>
    <w:p w14:paraId="69D71CAE" w14:textId="77777777" w:rsidR="00B662CD" w:rsidRPr="00B662CD" w:rsidRDefault="00B662CD" w:rsidP="00413611">
      <w:pPr>
        <w:numPr>
          <w:ilvl w:val="0"/>
          <w:numId w:val="20"/>
        </w:numPr>
        <w:ind w:left="720"/>
        <w:contextualSpacing/>
        <w:rPr>
          <w:rFonts w:ascii="Times New Roman" w:hAnsi="Times New Roman" w:cs="Times New Roman"/>
          <w:sz w:val="24"/>
          <w:szCs w:val="24"/>
        </w:rPr>
      </w:pPr>
      <w:r w:rsidRPr="00B662CD">
        <w:rPr>
          <w:rFonts w:ascii="Times New Roman" w:hAnsi="Times New Roman" w:cs="Times New Roman"/>
          <w:sz w:val="24"/>
          <w:szCs w:val="24"/>
        </w:rPr>
        <w:t>Commercial Off the Shelf (COTS) integrated solution for Chatham County Public Safety departments that are end users of the CAD/RMS</w:t>
      </w:r>
    </w:p>
    <w:p w14:paraId="7C74385E" w14:textId="77777777" w:rsidR="00B662CD" w:rsidRPr="00B662CD" w:rsidRDefault="00B662CD" w:rsidP="00413611">
      <w:pPr>
        <w:numPr>
          <w:ilvl w:val="0"/>
          <w:numId w:val="20"/>
        </w:numPr>
        <w:ind w:left="720"/>
        <w:contextualSpacing/>
        <w:rPr>
          <w:rFonts w:ascii="Times New Roman" w:hAnsi="Times New Roman" w:cs="Times New Roman"/>
          <w:sz w:val="24"/>
          <w:szCs w:val="24"/>
        </w:rPr>
      </w:pPr>
      <w:r w:rsidRPr="00B662CD">
        <w:rPr>
          <w:rFonts w:ascii="Times New Roman" w:hAnsi="Times New Roman" w:cs="Times New Roman"/>
          <w:sz w:val="24"/>
          <w:szCs w:val="24"/>
        </w:rPr>
        <w:t>Cost effective solution that will provide the best Return on Investment (ROI)</w:t>
      </w:r>
    </w:p>
    <w:p w14:paraId="11A36357" w14:textId="77777777" w:rsidR="00B662CD" w:rsidRPr="00B662CD" w:rsidRDefault="00B662CD" w:rsidP="00413611">
      <w:pPr>
        <w:numPr>
          <w:ilvl w:val="0"/>
          <w:numId w:val="20"/>
        </w:numPr>
        <w:ind w:left="720"/>
        <w:contextualSpacing/>
        <w:rPr>
          <w:rFonts w:ascii="Times New Roman" w:hAnsi="Times New Roman" w:cs="Times New Roman"/>
          <w:sz w:val="24"/>
          <w:szCs w:val="24"/>
        </w:rPr>
      </w:pPr>
      <w:r w:rsidRPr="00B662CD">
        <w:rPr>
          <w:rFonts w:ascii="Times New Roman" w:hAnsi="Times New Roman" w:cs="Times New Roman"/>
          <w:sz w:val="24"/>
          <w:szCs w:val="24"/>
        </w:rPr>
        <w:t>System Integrator ownership for all solutions (e.g., a single help desk number for support and services for all proposed applications)</w:t>
      </w:r>
    </w:p>
    <w:p w14:paraId="6742BAD1" w14:textId="77777777" w:rsidR="000E63C5" w:rsidRDefault="000E63C5" w:rsidP="00413611">
      <w:pPr>
        <w:spacing w:after="0"/>
        <w:rPr>
          <w:rFonts w:ascii="Times New Roman" w:hAnsi="Times New Roman" w:cs="Times New Roman"/>
          <w:sz w:val="24"/>
          <w:szCs w:val="24"/>
        </w:rPr>
      </w:pPr>
    </w:p>
    <w:p w14:paraId="4426B761" w14:textId="28588713" w:rsidR="00B662CD" w:rsidRPr="00B662CD" w:rsidRDefault="00B662CD" w:rsidP="00413611">
      <w:pPr>
        <w:spacing w:after="0"/>
        <w:rPr>
          <w:rFonts w:ascii="Times New Roman" w:hAnsi="Times New Roman" w:cs="Times New Roman"/>
          <w:sz w:val="24"/>
          <w:szCs w:val="24"/>
        </w:rPr>
      </w:pPr>
      <w:r w:rsidRPr="00B662CD">
        <w:rPr>
          <w:rFonts w:ascii="Times New Roman" w:hAnsi="Times New Roman" w:cs="Times New Roman"/>
          <w:sz w:val="24"/>
          <w:szCs w:val="24"/>
        </w:rPr>
        <w:t>The project will provide the foundational platform to meet or exceed widely accepted, contemporary public safety administrative, operational, and technical objectives, including:</w:t>
      </w:r>
    </w:p>
    <w:p w14:paraId="1C55D59D"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Operate at Maximum Operational Effectiveness and Time Efficiency</w:t>
      </w:r>
    </w:p>
    <w:p w14:paraId="23F0A58E"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Improved safety for Public Safety personnel and citizens</w:t>
      </w:r>
    </w:p>
    <w:p w14:paraId="620BF0EE"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Improve the quality of 9-1-1/Communications, Fire, EMS, Law Enforcement &amp; Emergency Management work products</w:t>
      </w:r>
    </w:p>
    <w:p w14:paraId="7F26CB13"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Improve Response Times/Performance Metrics</w:t>
      </w:r>
    </w:p>
    <w:p w14:paraId="0E499855"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Provide objective, accurate, timely, relevant and precise information for actionable decision making</w:t>
      </w:r>
    </w:p>
    <w:p w14:paraId="3865B53E"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Analyze and improve the deployment of personnel and resources</w:t>
      </w:r>
    </w:p>
    <w:p w14:paraId="30E6E67D"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Enhance employee productivity and capabilities</w:t>
      </w:r>
    </w:p>
    <w:p w14:paraId="25251085"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Improved ability to make data driven decisions</w:t>
      </w:r>
    </w:p>
    <w:p w14:paraId="19F78042"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Improve information management</w:t>
      </w:r>
    </w:p>
    <w:p w14:paraId="47001175"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Identify crime and workload trends and patterns</w:t>
      </w:r>
    </w:p>
    <w:p w14:paraId="68AA9928"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Capable of valid and reliable analytics, statistical analysis, and data mining</w:t>
      </w:r>
    </w:p>
    <w:p w14:paraId="73C283B2"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Improve internal and external customer satisfaction</w:t>
      </w:r>
    </w:p>
    <w:p w14:paraId="084340A6"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Measure the effectiveness of strategies and tactics in a timelier manner</w:t>
      </w:r>
    </w:p>
    <w:p w14:paraId="1713D2E2"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Eliminate redundant and repetitive action</w:t>
      </w:r>
    </w:p>
    <w:p w14:paraId="6E8DF2E1"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Enhance personnel and equipment request justification</w:t>
      </w:r>
    </w:p>
    <w:p w14:paraId="56AB8637" w14:textId="77777777" w:rsidR="00B662CD" w:rsidRPr="00B662CD" w:rsidRDefault="00B662CD" w:rsidP="00413611">
      <w:pPr>
        <w:numPr>
          <w:ilvl w:val="0"/>
          <w:numId w:val="21"/>
        </w:numPr>
        <w:autoSpaceDE w:val="0"/>
        <w:autoSpaceDN w:val="0"/>
        <w:adjustRightInd w:val="0"/>
        <w:spacing w:after="0"/>
        <w:rPr>
          <w:rFonts w:ascii="Times New Roman" w:hAnsi="Times New Roman" w:cs="Times New Roman"/>
          <w:sz w:val="24"/>
          <w:szCs w:val="24"/>
        </w:rPr>
      </w:pPr>
      <w:r w:rsidRPr="00B662CD">
        <w:rPr>
          <w:rFonts w:ascii="Times New Roman" w:hAnsi="Times New Roman" w:cs="Times New Roman"/>
          <w:sz w:val="24"/>
          <w:szCs w:val="24"/>
        </w:rPr>
        <w:t>Provide a dependable, reliable and high-performing CAD/RMS system for public safety consistent with applicable public safety industry technical standards</w:t>
      </w:r>
    </w:p>
    <w:p w14:paraId="0D48DC27"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t>Improve information management</w:t>
      </w:r>
    </w:p>
    <w:p w14:paraId="3F32746C"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t>Improve internal and external customer satisfaction</w:t>
      </w:r>
    </w:p>
    <w:p w14:paraId="0DA92C2D"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t>Improve internal and external operational and administrative communication</w:t>
      </w:r>
    </w:p>
    <w:p w14:paraId="2E108521"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t>Measure the effectiveness of strategies and tactics in a timelier manner</w:t>
      </w:r>
    </w:p>
    <w:p w14:paraId="4AD0011A"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t>Analyze and improve the deployment of personnel and resources</w:t>
      </w:r>
    </w:p>
    <w:p w14:paraId="28C7328A"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t>Enhance employee productivity and capabilities</w:t>
      </w:r>
    </w:p>
    <w:p w14:paraId="7CEAA7C7"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lastRenderedPageBreak/>
        <w:t>Reduce redundant and repetitive action</w:t>
      </w:r>
    </w:p>
    <w:p w14:paraId="513380B7" w14:textId="77777777" w:rsidR="00B662CD" w:rsidRPr="00B662CD" w:rsidRDefault="00B662CD" w:rsidP="00413611">
      <w:pPr>
        <w:numPr>
          <w:ilvl w:val="0"/>
          <w:numId w:val="21"/>
        </w:numPr>
        <w:spacing w:after="0"/>
        <w:contextualSpacing/>
        <w:rPr>
          <w:rFonts w:ascii="Times New Roman" w:hAnsi="Times New Roman" w:cs="Times New Roman"/>
          <w:sz w:val="24"/>
          <w:szCs w:val="24"/>
        </w:rPr>
      </w:pPr>
      <w:r w:rsidRPr="00B662CD">
        <w:rPr>
          <w:rFonts w:ascii="Times New Roman" w:hAnsi="Times New Roman" w:cs="Times New Roman"/>
          <w:sz w:val="24"/>
          <w:szCs w:val="24"/>
        </w:rPr>
        <w:t>Provide a dependable, reliable and high-performing CAD/RMS system for public safety consistent with applicable public safety industry technical standards</w:t>
      </w:r>
    </w:p>
    <w:p w14:paraId="3FDDDD66" w14:textId="77777777" w:rsidR="00B662CD" w:rsidRPr="00B662CD" w:rsidRDefault="00B662CD" w:rsidP="00413611">
      <w:pPr>
        <w:spacing w:after="0"/>
        <w:rPr>
          <w:rFonts w:ascii="Times New Roman" w:hAnsi="Times New Roman" w:cs="Times New Roman"/>
          <w:snapToGrid w:val="0"/>
          <w:sz w:val="24"/>
          <w:szCs w:val="24"/>
        </w:rPr>
      </w:pPr>
    </w:p>
    <w:p w14:paraId="3D8361A1" w14:textId="77777777" w:rsidR="00B662CD" w:rsidRPr="00B662CD" w:rsidRDefault="00B662CD" w:rsidP="00413611">
      <w:pPr>
        <w:spacing w:after="0"/>
        <w:rPr>
          <w:rFonts w:ascii="Times New Roman" w:hAnsi="Times New Roman" w:cs="Times New Roman"/>
          <w:snapToGrid w:val="0"/>
          <w:sz w:val="24"/>
          <w:szCs w:val="24"/>
        </w:rPr>
      </w:pPr>
      <w:bookmarkStart w:id="10" w:name="_Hlk31105180"/>
      <w:r w:rsidRPr="00B662CD">
        <w:rPr>
          <w:rFonts w:ascii="Times New Roman" w:hAnsi="Times New Roman" w:cs="Times New Roman"/>
          <w:snapToGrid w:val="0"/>
          <w:sz w:val="24"/>
          <w:szCs w:val="24"/>
        </w:rPr>
        <w:t>Proposers shall provide information explaining how the proposed solution will meet or exceed the above goals and objectives.</w:t>
      </w:r>
      <w:bookmarkEnd w:id="10"/>
      <w:r w:rsidRPr="00B662CD">
        <w:rPr>
          <w:rFonts w:ascii="Times New Roman" w:hAnsi="Times New Roman" w:cs="Times New Roman"/>
          <w:snapToGrid w:val="0"/>
          <w:sz w:val="24"/>
          <w:szCs w:val="24"/>
        </w:rPr>
        <w:t xml:space="preserve"> Additionally, it is the desire of Chatham County to leverage the experience and expertise of the CAD/RMS industry and is open to any recommendations and/or options that could improve Public Safety services in a cost-effective manner.</w:t>
      </w:r>
    </w:p>
    <w:p w14:paraId="74453394" w14:textId="59EC9A3E" w:rsidR="00155DEF" w:rsidRDefault="00155DEF">
      <w:pPr>
        <w:rPr>
          <w:rFonts w:ascii="Times New Roman" w:hAnsi="Times New Roman" w:cs="Times New Roman"/>
          <w:sz w:val="24"/>
          <w:szCs w:val="24"/>
        </w:rPr>
      </w:pPr>
    </w:p>
    <w:p w14:paraId="1DD8A9A8" w14:textId="77777777" w:rsidR="00B662CD" w:rsidRPr="00B662CD" w:rsidRDefault="00B662CD" w:rsidP="00413611">
      <w:pPr>
        <w:tabs>
          <w:tab w:val="center" w:pos="710"/>
          <w:tab w:val="center" w:pos="2329"/>
        </w:tabs>
        <w:spacing w:after="10"/>
        <w:rPr>
          <w:rFonts w:ascii="Times New Roman" w:eastAsia="Times New Roman" w:hAnsi="Times New Roman" w:cs="Times New Roman"/>
          <w:color w:val="000000"/>
          <w:sz w:val="24"/>
        </w:rPr>
      </w:pPr>
      <w:r w:rsidRPr="00B662CD">
        <w:rPr>
          <w:rFonts w:ascii="Times New Roman" w:eastAsia="Times New Roman" w:hAnsi="Times New Roman" w:cs="Times New Roman"/>
          <w:b/>
          <w:color w:val="000000"/>
          <w:sz w:val="24"/>
        </w:rPr>
        <w:t xml:space="preserve">5.2 </w:t>
      </w:r>
      <w:r w:rsidRPr="00B662CD">
        <w:rPr>
          <w:rFonts w:ascii="Times New Roman" w:eastAsia="Times New Roman" w:hAnsi="Times New Roman" w:cs="Times New Roman"/>
          <w:b/>
          <w:color w:val="000000"/>
          <w:sz w:val="24"/>
        </w:rPr>
        <w:tab/>
        <w:t xml:space="preserve">  </w:t>
      </w:r>
      <w:r w:rsidRPr="00B662CD">
        <w:rPr>
          <w:rFonts w:ascii="Times New Roman" w:eastAsia="Times New Roman" w:hAnsi="Times New Roman" w:cs="Times New Roman"/>
          <w:b/>
          <w:color w:val="000000"/>
          <w:sz w:val="24"/>
          <w:u w:val="single" w:color="000000"/>
        </w:rPr>
        <w:t>CURRENT USERS:</w:t>
      </w:r>
      <w:r w:rsidRPr="00B662CD">
        <w:rPr>
          <w:rFonts w:ascii="Times New Roman" w:eastAsia="Times New Roman" w:hAnsi="Times New Roman" w:cs="Times New Roman"/>
          <w:color w:val="000000"/>
          <w:sz w:val="24"/>
        </w:rPr>
        <w:t xml:space="preserve"> </w:t>
      </w:r>
    </w:p>
    <w:p w14:paraId="1BF1534C" w14:textId="77777777" w:rsidR="00B662CD" w:rsidRPr="00B662CD" w:rsidRDefault="00B662CD" w:rsidP="00413611">
      <w:pPr>
        <w:tabs>
          <w:tab w:val="center" w:pos="710"/>
          <w:tab w:val="center" w:pos="2329"/>
        </w:tabs>
        <w:spacing w:after="10"/>
        <w:rPr>
          <w:rFonts w:ascii="Times New Roman" w:eastAsia="Times New Roman" w:hAnsi="Times New Roman" w:cs="Times New Roman"/>
          <w:color w:val="000000"/>
          <w:sz w:val="24"/>
        </w:rPr>
      </w:pPr>
    </w:p>
    <w:p w14:paraId="1415461B"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Communications Services </w:t>
      </w:r>
    </w:p>
    <w:p w14:paraId="0F2F35D4"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Emergency Services - EMS </w:t>
      </w:r>
    </w:p>
    <w:p w14:paraId="2130CC73"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Emergency Services - Fire </w:t>
      </w:r>
    </w:p>
    <w:p w14:paraId="682027B9"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Police </w:t>
      </w:r>
    </w:p>
    <w:p w14:paraId="34A0DD24"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Sheriff </w:t>
      </w:r>
    </w:p>
    <w:p w14:paraId="1A508E5D"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Chatham County Board of Education (BOE) Campus Police </w:t>
      </w:r>
    </w:p>
    <w:p w14:paraId="1F7248EC"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Bloomingdale Police </w:t>
      </w:r>
    </w:p>
    <w:p w14:paraId="7E6455FB"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Bloomingdale Fire </w:t>
      </w:r>
    </w:p>
    <w:p w14:paraId="6A436CA0"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Garden City Police </w:t>
      </w:r>
    </w:p>
    <w:p w14:paraId="37AB2C70"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Garden City Fire </w:t>
      </w:r>
    </w:p>
    <w:p w14:paraId="3CD49742"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Isle of Hope Fire </w:t>
      </w:r>
    </w:p>
    <w:p w14:paraId="42BB9F42"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Savannah Police </w:t>
      </w:r>
    </w:p>
    <w:p w14:paraId="32D9907A"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Savannah Fire </w:t>
      </w:r>
    </w:p>
    <w:p w14:paraId="5F886891"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Pooler Police </w:t>
      </w:r>
    </w:p>
    <w:p w14:paraId="0F207120"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Pooler Fire </w:t>
      </w:r>
    </w:p>
    <w:p w14:paraId="6AA0820F"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Port Wentworth Police </w:t>
      </w:r>
    </w:p>
    <w:p w14:paraId="2AAA6473"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Port Wentworth Fire </w:t>
      </w:r>
    </w:p>
    <w:p w14:paraId="65DC51F0"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Thunderbolt Police </w:t>
      </w:r>
    </w:p>
    <w:p w14:paraId="50404CF0"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Thunderbolt Fire </w:t>
      </w:r>
    </w:p>
    <w:p w14:paraId="4DD46A7A"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Tybee Police </w:t>
      </w:r>
    </w:p>
    <w:p w14:paraId="6905BB9C"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Tybee Fire </w:t>
      </w:r>
    </w:p>
    <w:p w14:paraId="1BFB4217"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 xml:space="preserve">Vernonburg Fire (served by Chatham County Emergency Services) </w:t>
      </w:r>
    </w:p>
    <w:p w14:paraId="11232DD9" w14:textId="77777777" w:rsidR="00B662CD" w:rsidRPr="00B662CD" w:rsidRDefault="00B662CD" w:rsidP="00413611">
      <w:pPr>
        <w:numPr>
          <w:ilvl w:val="0"/>
          <w:numId w:val="12"/>
        </w:numPr>
        <w:contextualSpacing/>
        <w:rPr>
          <w:rFonts w:ascii="Times New Roman" w:eastAsia="Calibri" w:hAnsi="Times New Roman" w:cs="Times New Roman"/>
          <w:sz w:val="24"/>
          <w:szCs w:val="22"/>
        </w:rPr>
      </w:pPr>
      <w:r w:rsidRPr="00B662CD">
        <w:rPr>
          <w:rFonts w:ascii="Times New Roman" w:eastAsia="Calibri" w:hAnsi="Times New Roman" w:cs="Times New Roman"/>
          <w:sz w:val="24"/>
          <w:szCs w:val="22"/>
        </w:rPr>
        <w:t>Vernonburg Police (served by Chatham County Police)</w:t>
      </w:r>
    </w:p>
    <w:p w14:paraId="0DA287DF" w14:textId="77777777" w:rsidR="00B662CD" w:rsidRPr="00B662CD" w:rsidRDefault="00B662CD" w:rsidP="00413611">
      <w:pPr>
        <w:rPr>
          <w:rFonts w:ascii="Times New Roman" w:eastAsia="Times New Roman" w:hAnsi="Times New Roman" w:cs="Times New Roman"/>
          <w:color w:val="000000"/>
          <w:sz w:val="24"/>
        </w:rPr>
      </w:pPr>
      <w:r w:rsidRPr="00B662CD">
        <w:rPr>
          <w:rFonts w:ascii="Times New Roman" w:eastAsia="Times New Roman" w:hAnsi="Times New Roman" w:cs="Times New Roman"/>
          <w:color w:val="000000"/>
          <w:sz w:val="24"/>
        </w:rPr>
        <w:br w:type="page"/>
      </w:r>
    </w:p>
    <w:p w14:paraId="2F4325AB" w14:textId="77777777" w:rsidR="00B662CD" w:rsidRPr="00B662CD" w:rsidRDefault="00B662CD" w:rsidP="00B662CD">
      <w:pPr>
        <w:jc w:val="center"/>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lastRenderedPageBreak/>
        <w:t>ATTACHMENT A</w:t>
      </w:r>
    </w:p>
    <w:p w14:paraId="3E08D8AE" w14:textId="77777777" w:rsidR="00B662CD" w:rsidRPr="00B662CD" w:rsidRDefault="00B662CD" w:rsidP="00B662CD">
      <w:pPr>
        <w:tabs>
          <w:tab w:val="center" w:pos="4680"/>
        </w:tabs>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ab/>
      </w:r>
      <w:r w:rsidRPr="00B662CD">
        <w:rPr>
          <w:rFonts w:ascii="Times New Roman" w:eastAsia="PMingLiU" w:hAnsi="Times New Roman" w:cs="Times New Roman"/>
          <w:b/>
          <w:bCs/>
          <w:sz w:val="24"/>
          <w:szCs w:val="24"/>
        </w:rPr>
        <w:t>DRUG - FREE WORKPLACE CERTIFICATION</w:t>
      </w:r>
    </w:p>
    <w:p w14:paraId="746D5097"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THE UNDERSIGNED CERTIFIES THAT THE PROVISIONS OF CODE SECTIONS 50-24-1 THROUGH 50-24-6 OF THE OFFICIAL CODE TO GEORGIA ANNOTATED, RELATED TO THE **DRUG-FREE WORKPLACE**, HAVE BEEN COMPLIED WITH IN FULL.  THE UNDERSIGNED FURTHER CERTIFIES THAT:</w:t>
      </w:r>
    </w:p>
    <w:p w14:paraId="20B9B8B4" w14:textId="77777777" w:rsidR="00B662CD" w:rsidRPr="00B662CD" w:rsidRDefault="00B662CD" w:rsidP="00B662CD">
      <w:pPr>
        <w:tabs>
          <w:tab w:val="left" w:pos="-1440"/>
        </w:tabs>
        <w:ind w:left="144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1.</w:t>
      </w:r>
      <w:r w:rsidRPr="00B662CD">
        <w:rPr>
          <w:rFonts w:ascii="Times New Roman" w:eastAsia="PMingLiU" w:hAnsi="Times New Roman" w:cs="Times New Roman"/>
          <w:sz w:val="24"/>
          <w:szCs w:val="24"/>
        </w:rPr>
        <w:tab/>
        <w:t>A Drug-Free Workplace will be provided for the employees during the performance of the contract; and</w:t>
      </w:r>
    </w:p>
    <w:p w14:paraId="0FEF9102" w14:textId="77777777" w:rsidR="00B662CD" w:rsidRPr="00B662CD" w:rsidRDefault="00B662CD" w:rsidP="00B662CD">
      <w:pPr>
        <w:tabs>
          <w:tab w:val="left" w:pos="-1440"/>
        </w:tabs>
        <w:ind w:left="144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2.</w:t>
      </w:r>
      <w:r w:rsidRPr="00B662CD">
        <w:rPr>
          <w:rFonts w:ascii="Times New Roman" w:eastAsia="PMingLiU" w:hAnsi="Times New Roman" w:cs="Times New Roman"/>
          <w:sz w:val="24"/>
          <w:szCs w:val="24"/>
        </w:rPr>
        <w:tab/>
        <w:t>Each sub-contractor under the direction of the Contractor shall secure the following written certification:</w:t>
      </w:r>
    </w:p>
    <w:p w14:paraId="749AB55E"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 xml:space="preserve"> (CONTRACTOR) certifies to Chatham County that a Drug-Free Workplace will be provided for the employees during the performance of this contract known as</w:t>
      </w: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b/>
          <w:sz w:val="24"/>
          <w:szCs w:val="24"/>
          <w:u w:val="single"/>
        </w:rPr>
        <w:t xml:space="preserve">TIME AND ATTENDANCE SOFTWARE SYSTEM </w:t>
      </w:r>
      <w:r w:rsidRPr="00B662CD">
        <w:rPr>
          <w:rFonts w:ascii="Times New Roman" w:eastAsia="PMingLiU" w:hAnsi="Times New Roman" w:cs="Times New Roman"/>
          <w:b/>
          <w:bCs/>
          <w:sz w:val="24"/>
          <w:szCs w:val="24"/>
          <w:u w:val="single"/>
        </w:rPr>
        <w:t>(</w:t>
      </w:r>
      <w:r w:rsidRPr="00B662CD">
        <w:rPr>
          <w:rFonts w:ascii="Times New Roman" w:eastAsia="PMingLiU" w:hAnsi="Times New Roman" w:cs="Times New Roman"/>
          <w:sz w:val="24"/>
          <w:szCs w:val="24"/>
        </w:rPr>
        <w:t>PROJECT) pursuant to paragraph (7) of subsection (B) of Code Section 50-24-3.  Also, the undersigned further certifies that he/she will not engage in the unlawful manufacture, sale, distribution, possession, or use of a controlled substance or marijuana during the performance of the contract.</w:t>
      </w:r>
    </w:p>
    <w:p w14:paraId="6E2CC777" w14:textId="77777777" w:rsidR="00B662CD" w:rsidRPr="00B662CD" w:rsidRDefault="00B662CD" w:rsidP="00B662CD">
      <w:pPr>
        <w:jc w:val="both"/>
        <w:rPr>
          <w:rFonts w:ascii="Times New Roman" w:eastAsia="PMingLiU" w:hAnsi="Times New Roman" w:cs="Times New Roman"/>
          <w:sz w:val="24"/>
          <w:szCs w:val="24"/>
        </w:rPr>
      </w:pPr>
    </w:p>
    <w:p w14:paraId="46ED04DC" w14:textId="77777777" w:rsidR="00B662CD" w:rsidRPr="00B662CD" w:rsidRDefault="00B662CD" w:rsidP="00B662CD">
      <w:pPr>
        <w:jc w:val="both"/>
        <w:rPr>
          <w:rFonts w:ascii="Times New Roman" w:eastAsia="PMingLiU" w:hAnsi="Times New Roman" w:cs="Times New Roman"/>
          <w:sz w:val="24"/>
          <w:szCs w:val="24"/>
        </w:rPr>
      </w:pPr>
    </w:p>
    <w:p w14:paraId="0DE043AB"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 xml:space="preserve">       </w:t>
      </w:r>
      <w:r w:rsidRPr="00B662CD">
        <w:rPr>
          <w:rFonts w:ascii="Times New Roman" w:eastAsia="PMingLiU" w:hAnsi="Times New Roman" w:cs="Times New Roman"/>
          <w:sz w:val="24"/>
          <w:szCs w:val="24"/>
          <w:u w:val="single"/>
        </w:rPr>
        <w:t xml:space="preserve">                                </w:t>
      </w:r>
    </w:p>
    <w:p w14:paraId="6F909F21"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CONTRACTOR                                 </w:t>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rPr>
        <w:tab/>
        <w:t>DATE</w:t>
      </w:r>
    </w:p>
    <w:p w14:paraId="1A35B50B" w14:textId="77777777" w:rsidR="00B662CD" w:rsidRPr="00B662CD" w:rsidRDefault="00B662CD" w:rsidP="00B662CD">
      <w:pPr>
        <w:jc w:val="both"/>
        <w:rPr>
          <w:rFonts w:ascii="Times New Roman" w:eastAsia="PMingLiU" w:hAnsi="Times New Roman" w:cs="Times New Roman"/>
          <w:sz w:val="24"/>
          <w:szCs w:val="24"/>
        </w:rPr>
      </w:pPr>
    </w:p>
    <w:p w14:paraId="196F2ACF"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 xml:space="preserve">       </w:t>
      </w:r>
      <w:r w:rsidRPr="00B662CD">
        <w:rPr>
          <w:rFonts w:ascii="Times New Roman" w:eastAsia="PMingLiU" w:hAnsi="Times New Roman" w:cs="Times New Roman"/>
          <w:sz w:val="24"/>
          <w:szCs w:val="24"/>
          <w:u w:val="single"/>
        </w:rPr>
        <w:t xml:space="preserve">                                </w:t>
      </w:r>
    </w:p>
    <w:p w14:paraId="58CA096F"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NOTARY                                         </w:t>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rPr>
        <w:tab/>
        <w:t>DATE</w:t>
      </w:r>
    </w:p>
    <w:p w14:paraId="59D8D70B" w14:textId="77777777" w:rsidR="00B662CD" w:rsidRPr="00B662CD" w:rsidRDefault="00B662CD" w:rsidP="00B662CD">
      <w:pPr>
        <w:jc w:val="both"/>
        <w:rPr>
          <w:rFonts w:ascii="Times New Roman" w:eastAsia="PMingLiU" w:hAnsi="Times New Roman" w:cs="Times New Roman"/>
          <w:sz w:val="24"/>
          <w:szCs w:val="24"/>
        </w:rPr>
      </w:pPr>
    </w:p>
    <w:p w14:paraId="6EBE942A" w14:textId="77777777" w:rsidR="00B662CD" w:rsidRPr="00B662CD" w:rsidRDefault="00B662CD" w:rsidP="00B662CD">
      <w:pPr>
        <w:jc w:val="both"/>
        <w:rPr>
          <w:rFonts w:ascii="Times New Roman" w:eastAsia="PMingLiU" w:hAnsi="Times New Roman" w:cs="Times New Roman"/>
          <w:sz w:val="24"/>
          <w:szCs w:val="24"/>
        </w:rPr>
      </w:pPr>
    </w:p>
    <w:p w14:paraId="204700ED" w14:textId="77777777" w:rsidR="00B662CD" w:rsidRPr="00B662CD" w:rsidRDefault="00B662CD" w:rsidP="00B662CD">
      <w:pPr>
        <w:tabs>
          <w:tab w:val="center" w:pos="4680"/>
        </w:tabs>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ab/>
        <w:t>A-1</w:t>
      </w:r>
    </w:p>
    <w:p w14:paraId="5EFB4CB4" w14:textId="77777777" w:rsidR="00B662CD" w:rsidRPr="00B662CD" w:rsidRDefault="00B662CD" w:rsidP="00B662CD">
      <w:pPr>
        <w:tabs>
          <w:tab w:val="center" w:pos="4680"/>
        </w:tabs>
        <w:jc w:val="both"/>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lastRenderedPageBreak/>
        <w:tab/>
        <w:t>ATTACHMENT B</w:t>
      </w:r>
    </w:p>
    <w:p w14:paraId="69BA6F9A" w14:textId="77777777" w:rsidR="00B662CD" w:rsidRPr="00B662CD" w:rsidRDefault="00B662CD" w:rsidP="00B662CD">
      <w:pPr>
        <w:tabs>
          <w:tab w:val="center" w:pos="4680"/>
        </w:tabs>
        <w:ind w:firstLine="2160"/>
        <w:jc w:val="both"/>
        <w:rPr>
          <w:rFonts w:ascii="Times New Roman" w:eastAsia="PMingLiU" w:hAnsi="Times New Roman" w:cs="Times New Roman"/>
          <w:b/>
          <w:bCs/>
          <w:sz w:val="24"/>
          <w:szCs w:val="24"/>
        </w:rPr>
      </w:pPr>
      <w:r w:rsidRPr="00B662CD">
        <w:rPr>
          <w:rFonts w:ascii="Times New Roman" w:eastAsia="PMingLiU" w:hAnsi="Times New Roman" w:cs="Times New Roman"/>
          <w:sz w:val="24"/>
          <w:szCs w:val="24"/>
        </w:rPr>
        <w:tab/>
      </w:r>
      <w:r w:rsidRPr="00B662CD">
        <w:rPr>
          <w:rFonts w:ascii="Times New Roman" w:eastAsia="PMingLiU" w:hAnsi="Times New Roman" w:cs="Times New Roman"/>
          <w:b/>
          <w:bCs/>
          <w:sz w:val="24"/>
          <w:szCs w:val="24"/>
        </w:rPr>
        <w:t>PROMISE OF NON-DISCRIMINATION STATEMENT</w:t>
      </w:r>
    </w:p>
    <w:p w14:paraId="30585B76" w14:textId="07694BB3"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Know All Men </w:t>
      </w:r>
      <w:r w:rsidR="004718DA" w:rsidRPr="00B662CD">
        <w:rPr>
          <w:rFonts w:ascii="Times New Roman" w:eastAsia="PMingLiU" w:hAnsi="Times New Roman" w:cs="Times New Roman"/>
          <w:sz w:val="24"/>
          <w:szCs w:val="24"/>
        </w:rPr>
        <w:t>by</w:t>
      </w:r>
      <w:r w:rsidRPr="00B662CD">
        <w:rPr>
          <w:rFonts w:ascii="Times New Roman" w:eastAsia="PMingLiU" w:hAnsi="Times New Roman" w:cs="Times New Roman"/>
          <w:sz w:val="24"/>
          <w:szCs w:val="24"/>
        </w:rPr>
        <w:t xml:space="preserve"> These Presence, that I (We), </w:t>
      </w:r>
      <w:r w:rsidRPr="00B662CD">
        <w:rPr>
          <w:rFonts w:ascii="Times New Roman" w:eastAsia="PMingLiU" w:hAnsi="Times New Roman" w:cs="Times New Roman"/>
          <w:sz w:val="24"/>
          <w:szCs w:val="24"/>
          <w:u w:val="single"/>
        </w:rPr>
        <w:t xml:space="preserve">                                                                    </w:t>
      </w:r>
    </w:p>
    <w:p w14:paraId="48B982A7" w14:textId="77777777" w:rsidR="00B662CD" w:rsidRPr="00B662CD" w:rsidRDefault="00B662CD" w:rsidP="00B662CD">
      <w:pPr>
        <w:ind w:firstLine="5040"/>
        <w:jc w:val="both"/>
        <w:rPr>
          <w:rFonts w:ascii="Times New Roman" w:eastAsia="PMingLiU" w:hAnsi="Times New Roman" w:cs="Times New Roman"/>
          <w:sz w:val="24"/>
          <w:szCs w:val="24"/>
          <w:u w:val="single"/>
        </w:rPr>
      </w:pPr>
      <w:r w:rsidRPr="00B662CD">
        <w:rPr>
          <w:rFonts w:ascii="Times New Roman" w:eastAsia="PMingLiU" w:hAnsi="Times New Roman" w:cs="Times New Roman"/>
          <w:sz w:val="24"/>
          <w:szCs w:val="24"/>
        </w:rPr>
        <w:t>Name</w:t>
      </w:r>
    </w:p>
    <w:p w14:paraId="0FD610C5"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 xml:space="preserve">, </w:t>
      </w: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 xml:space="preserve"> </w:t>
      </w:r>
    </w:p>
    <w:p w14:paraId="224E0FB7" w14:textId="77777777" w:rsidR="00B662CD" w:rsidRPr="00B662CD" w:rsidRDefault="00B662CD" w:rsidP="00B662CD">
      <w:pPr>
        <w:tabs>
          <w:tab w:val="left" w:pos="-1440"/>
        </w:tabs>
        <w:ind w:left="4320" w:hanging="43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Title</w:t>
      </w:r>
      <w:r w:rsidRPr="00B662CD">
        <w:rPr>
          <w:rFonts w:ascii="Times New Roman" w:eastAsia="PMingLiU" w:hAnsi="Times New Roman" w:cs="Times New Roman"/>
          <w:sz w:val="24"/>
          <w:szCs w:val="24"/>
        </w:rPr>
        <w:tab/>
        <w:t>Name of Bidder</w:t>
      </w:r>
    </w:p>
    <w:p w14:paraId="27BD9129"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(herein after Company) in consideration of the privilege to bid/or propose on the following Chatham </w:t>
      </w:r>
      <w:r w:rsidRPr="00B662CD">
        <w:rPr>
          <w:rFonts w:ascii="Times New Roman" w:eastAsia="PMingLiU" w:hAnsi="Times New Roman" w:cs="Times New Roman"/>
          <w:b/>
          <w:bCs/>
          <w:sz w:val="24"/>
          <w:szCs w:val="24"/>
        </w:rPr>
        <w:t xml:space="preserve">County project for </w:t>
      </w:r>
      <w:r w:rsidRPr="00B662CD">
        <w:rPr>
          <w:rFonts w:ascii="Times New Roman" w:eastAsia="PMingLiU" w:hAnsi="Times New Roman" w:cs="Times New Roman"/>
          <w:b/>
          <w:bCs/>
          <w:sz w:val="24"/>
          <w:szCs w:val="24"/>
          <w:u w:val="single"/>
        </w:rPr>
        <w:t xml:space="preserve">TIME AND ATTENDANCE SOFTWARE SYSTEM </w:t>
      </w:r>
      <w:r w:rsidRPr="00B662CD">
        <w:rPr>
          <w:rFonts w:ascii="Times New Roman" w:eastAsia="PMingLiU" w:hAnsi="Times New Roman" w:cs="Times New Roman"/>
          <w:sz w:val="24"/>
          <w:szCs w:val="24"/>
        </w:rPr>
        <w:t>hereby consent, covenant and agree as follows:</w:t>
      </w:r>
    </w:p>
    <w:p w14:paraId="601D88F8" w14:textId="58AB631E" w:rsidR="00413611"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(1)  No person shall be excluded from participation in, denied the benefit of or otherwise discriminated against on the basis of race, color, national origin or gender in connection with the bid submitted to Chatham County or the performance of the contract resulting therefrom;</w:t>
      </w:r>
      <w:r w:rsidR="00413611">
        <w:rPr>
          <w:rFonts w:ascii="Times New Roman" w:eastAsia="PMingLiU" w:hAnsi="Times New Roman" w:cs="Times New Roman"/>
          <w:sz w:val="24"/>
          <w:szCs w:val="24"/>
        </w:rPr>
        <w:br/>
      </w:r>
      <w:r w:rsidRPr="00B662CD">
        <w:rPr>
          <w:rFonts w:ascii="Times New Roman" w:eastAsia="PMingLiU" w:hAnsi="Times New Roman" w:cs="Times New Roman"/>
          <w:sz w:val="24"/>
          <w:szCs w:val="24"/>
        </w:rPr>
        <w:t>(2)  That it is and shall be the policy of this Company to provide equal opportunity to all business persons seeking to contract or otherwise interested with the Company, including those companies owned and controlled by racial minorities, and women;</w:t>
      </w:r>
      <w:r w:rsidR="00413611">
        <w:rPr>
          <w:rFonts w:ascii="Times New Roman" w:eastAsia="PMingLiU" w:hAnsi="Times New Roman" w:cs="Times New Roman"/>
          <w:sz w:val="24"/>
          <w:szCs w:val="24"/>
        </w:rPr>
        <w:br/>
      </w:r>
      <w:r w:rsidRPr="00B662CD">
        <w:rPr>
          <w:rFonts w:ascii="Times New Roman" w:eastAsia="PMingLiU" w:hAnsi="Times New Roman" w:cs="Times New Roman"/>
          <w:sz w:val="24"/>
          <w:szCs w:val="24"/>
        </w:rPr>
        <w:t>(3)  In connection herewith, I (We) acknowledge and warrant that this Company has been made aware of, understands and agrees to take affirmative action to provide minority and women owned companies with the maximum practicable opportunities to do business with this Company on this contract;</w:t>
      </w:r>
      <w:r w:rsidR="00413611">
        <w:rPr>
          <w:rFonts w:ascii="Times New Roman" w:eastAsia="PMingLiU" w:hAnsi="Times New Roman" w:cs="Times New Roman"/>
          <w:sz w:val="24"/>
          <w:szCs w:val="24"/>
        </w:rPr>
        <w:br/>
      </w:r>
      <w:r w:rsidRPr="00B662CD">
        <w:rPr>
          <w:rFonts w:ascii="Times New Roman" w:eastAsia="PMingLiU" w:hAnsi="Times New Roman" w:cs="Times New Roman"/>
          <w:sz w:val="24"/>
          <w:szCs w:val="24"/>
        </w:rPr>
        <w:t>(4)  That the promises of non-discrimination as made and set forth herein shall be continuing throughout the duration of this contract with Chatham County;</w:t>
      </w:r>
      <w:r w:rsidR="00413611">
        <w:rPr>
          <w:rFonts w:ascii="Times New Roman" w:eastAsia="PMingLiU" w:hAnsi="Times New Roman" w:cs="Times New Roman"/>
          <w:sz w:val="24"/>
          <w:szCs w:val="24"/>
        </w:rPr>
        <w:br/>
      </w:r>
      <w:r w:rsidRPr="00B662CD">
        <w:rPr>
          <w:rFonts w:ascii="Times New Roman" w:eastAsia="PMingLiU" w:hAnsi="Times New Roman" w:cs="Times New Roman"/>
          <w:sz w:val="24"/>
          <w:szCs w:val="24"/>
        </w:rPr>
        <w:t>(5)  That the promises of non-discrimination as made and set forth herein shall be and are hereby deemed to be made a part of and incorporated by reference in the contract which this Company may be awarded;</w:t>
      </w:r>
      <w:r w:rsidR="00413611">
        <w:rPr>
          <w:rFonts w:ascii="Times New Roman" w:eastAsia="PMingLiU" w:hAnsi="Times New Roman" w:cs="Times New Roman"/>
          <w:sz w:val="24"/>
          <w:szCs w:val="24"/>
        </w:rPr>
        <w:br/>
      </w:r>
      <w:r w:rsidRPr="00B662CD">
        <w:rPr>
          <w:rFonts w:ascii="Times New Roman" w:eastAsia="PMingLiU" w:hAnsi="Times New Roman" w:cs="Times New Roman"/>
          <w:sz w:val="24"/>
          <w:szCs w:val="24"/>
        </w:rPr>
        <w:t>(6)  That the failure of this Company to satisfactorily discharge any of the promises of non-discrimination as made and set forth above may constitute a material breach of contract entitling the County to declare the contract in default and to exercise appropriate remedies including but not limited to termination of the contract.</w:t>
      </w:r>
    </w:p>
    <w:p w14:paraId="4ADEA059" w14:textId="4BE660D4"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 xml:space="preserve">  </w:t>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 xml:space="preserve"> </w:t>
      </w:r>
    </w:p>
    <w:p w14:paraId="59BA5D5B" w14:textId="77777777" w:rsidR="00B662CD" w:rsidRPr="00B662CD" w:rsidRDefault="00B662CD" w:rsidP="00B662CD">
      <w:pPr>
        <w:jc w:val="both"/>
        <w:rPr>
          <w:rFonts w:ascii="Times New Roman" w:eastAsia="PMingLiU" w:hAnsi="Times New Roman" w:cs="Times New Roman"/>
          <w:sz w:val="24"/>
          <w:szCs w:val="24"/>
        </w:rPr>
        <w:sectPr w:rsidR="00B662CD" w:rsidRPr="00B662CD" w:rsidSect="00D07901">
          <w:footerReference w:type="default" r:id="rId14"/>
          <w:type w:val="continuous"/>
          <w:pgSz w:w="12240" w:h="15840"/>
          <w:pgMar w:top="1440" w:right="1440" w:bottom="1296" w:left="1440" w:header="1440" w:footer="1440" w:gutter="0"/>
          <w:cols w:space="720"/>
          <w:noEndnote/>
        </w:sectPr>
      </w:pPr>
    </w:p>
    <w:p w14:paraId="5D9C62E5"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        Signature</w:t>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rPr>
        <w:tab/>
        <w:t xml:space="preserve">                        </w:t>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rPr>
        <w:tab/>
        <w:t xml:space="preserve">Date                                                                              </w:t>
      </w:r>
    </w:p>
    <w:p w14:paraId="538AC82D" w14:textId="77777777" w:rsidR="00B662CD" w:rsidRPr="00B662CD" w:rsidRDefault="00B662CD" w:rsidP="00B662CD">
      <w:pPr>
        <w:jc w:val="both"/>
        <w:rPr>
          <w:rFonts w:ascii="Times New Roman" w:eastAsia="PMingLiU" w:hAnsi="Times New Roman" w:cs="Times New Roman"/>
          <w:sz w:val="24"/>
          <w:szCs w:val="24"/>
        </w:rPr>
      </w:pPr>
    </w:p>
    <w:p w14:paraId="31EE7D46" w14:textId="77777777" w:rsidR="00B662CD" w:rsidRPr="00B662CD" w:rsidRDefault="00B662CD" w:rsidP="00B662CD">
      <w:pPr>
        <w:jc w:val="center"/>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lastRenderedPageBreak/>
        <w:t>ATTACHMENT C</w:t>
      </w:r>
    </w:p>
    <w:p w14:paraId="2548B7BB" w14:textId="77777777" w:rsidR="00B662CD" w:rsidRPr="00B662CD" w:rsidRDefault="00B662CD" w:rsidP="00B662CD">
      <w:pPr>
        <w:jc w:val="center"/>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t>DISCLOSURE OF RESPONSIBILITY STATEMENT</w:t>
      </w:r>
    </w:p>
    <w:p w14:paraId="71BD377B"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Failure to complete and return this information will result in your bid/offer/proposal being disqualified from further competition as non-responsive.</w:t>
      </w:r>
    </w:p>
    <w:p w14:paraId="03064C85"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1.</w:t>
      </w:r>
      <w:r w:rsidRPr="00B662CD">
        <w:rPr>
          <w:rFonts w:ascii="Times New Roman" w:eastAsia="PMingLiU" w:hAnsi="Times New Roman" w:cs="Times New Roman"/>
          <w:sz w:val="24"/>
          <w:szCs w:val="24"/>
        </w:rPr>
        <w:tab/>
        <w:t>List any convictions of any person, subsidiary, or affiliate of the company, arising out of obtaining, or attempting to obtain a public or private contract or subcontract, or in the performance of such contract or subcontract.</w:t>
      </w:r>
    </w:p>
    <w:p w14:paraId="23B22DE9" w14:textId="60394E8F" w:rsidR="00B662CD" w:rsidRPr="00B662CD" w:rsidRDefault="00B662CD" w:rsidP="00B662CD">
      <w:pPr>
        <w:ind w:left="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___________________________________________________________ </w:t>
      </w:r>
    </w:p>
    <w:p w14:paraId="338B5672"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2.</w:t>
      </w:r>
      <w:r w:rsidRPr="00B662CD">
        <w:rPr>
          <w:rFonts w:ascii="Times New Roman" w:eastAsia="PMingLiU" w:hAnsi="Times New Roman" w:cs="Times New Roman"/>
          <w:sz w:val="24"/>
          <w:szCs w:val="24"/>
        </w:rPr>
        <w:tab/>
        <w:t>List any indictments or convictions of any person, subsidiary, or affiliate of this company for offenses such as embezzlement, theft, fraudulent schemes, etc. or any other offenses indicating a lack of business integrity or business honesty which affects the responsibility of the contractor.</w:t>
      </w:r>
    </w:p>
    <w:p w14:paraId="63D410A2" w14:textId="77777777" w:rsidR="00B662CD" w:rsidRPr="00B662CD" w:rsidRDefault="00B662CD" w:rsidP="00B662CD">
      <w:pPr>
        <w:ind w:firstLine="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____________________________</w:t>
      </w:r>
    </w:p>
    <w:p w14:paraId="5E9A269B"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3.</w:t>
      </w:r>
      <w:r w:rsidRPr="00B662CD">
        <w:rPr>
          <w:rFonts w:ascii="Times New Roman" w:eastAsia="PMingLiU" w:hAnsi="Times New Roman" w:cs="Times New Roman"/>
          <w:sz w:val="24"/>
          <w:szCs w:val="24"/>
        </w:rPr>
        <w:tab/>
        <w:t xml:space="preserve">List any convictions or civil judgments under states or federal antitrust statutes.   </w:t>
      </w:r>
    </w:p>
    <w:p w14:paraId="42CE0B5F" w14:textId="77777777" w:rsidR="00B662CD" w:rsidRPr="00B662CD" w:rsidRDefault="00B662CD" w:rsidP="00B662CD">
      <w:pPr>
        <w:ind w:firstLine="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r w:rsidRPr="00B662CD">
        <w:rPr>
          <w:rFonts w:ascii="Times New Roman" w:eastAsia="PMingLiU" w:hAnsi="Times New Roman" w:cs="Times New Roman"/>
          <w:sz w:val="24"/>
          <w:szCs w:val="24"/>
        </w:rPr>
        <w:t>____________________________</w:t>
      </w:r>
    </w:p>
    <w:p w14:paraId="3FD032BB"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4.</w:t>
      </w:r>
      <w:r w:rsidRPr="00B662CD">
        <w:rPr>
          <w:rFonts w:ascii="Times New Roman" w:eastAsia="PMingLiU" w:hAnsi="Times New Roman" w:cs="Times New Roman"/>
          <w:sz w:val="24"/>
          <w:szCs w:val="24"/>
        </w:rPr>
        <w:tab/>
        <w:t xml:space="preserve">List any violations of contract provisions such as knowingly (without good cause) to perform, or unsatisfactory performance, in accordance with the specifications of a contract. </w:t>
      </w:r>
    </w:p>
    <w:p w14:paraId="31370162" w14:textId="5570639E" w:rsidR="00B662CD" w:rsidRPr="00B662CD" w:rsidRDefault="00B662CD" w:rsidP="00B662CD">
      <w:pPr>
        <w:ind w:left="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______________________________________________________________________ </w:t>
      </w:r>
    </w:p>
    <w:p w14:paraId="062E1396"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5.</w:t>
      </w:r>
      <w:r w:rsidRPr="00B662CD">
        <w:rPr>
          <w:rFonts w:ascii="Times New Roman" w:eastAsia="PMingLiU" w:hAnsi="Times New Roman" w:cs="Times New Roman"/>
          <w:sz w:val="24"/>
          <w:szCs w:val="24"/>
        </w:rPr>
        <w:tab/>
        <w:t xml:space="preserve">List any prior suspensions or debarments by any governmental agency.  </w:t>
      </w:r>
    </w:p>
    <w:p w14:paraId="3893BA05" w14:textId="77777777" w:rsidR="00B662CD" w:rsidRPr="00B662CD" w:rsidRDefault="00B662CD" w:rsidP="00B662CD">
      <w:pPr>
        <w:ind w:left="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______________________________________________________________________</w:t>
      </w:r>
    </w:p>
    <w:p w14:paraId="34EDCB49"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6.</w:t>
      </w:r>
      <w:r w:rsidRPr="00B662CD">
        <w:rPr>
          <w:rFonts w:ascii="Times New Roman" w:eastAsia="PMingLiU" w:hAnsi="Times New Roman" w:cs="Times New Roman"/>
          <w:sz w:val="24"/>
          <w:szCs w:val="24"/>
        </w:rPr>
        <w:tab/>
        <w:t xml:space="preserve">List any contracts not completed on time.    </w:t>
      </w:r>
    </w:p>
    <w:p w14:paraId="219C6D43" w14:textId="52CB1EFB" w:rsidR="00B662CD" w:rsidRPr="00B662CD" w:rsidRDefault="00B662CD" w:rsidP="00B662CD">
      <w:pPr>
        <w:ind w:left="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______________________________________________________________________ </w:t>
      </w:r>
    </w:p>
    <w:p w14:paraId="09A4351D"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7.</w:t>
      </w:r>
      <w:r w:rsidRPr="00B662CD">
        <w:rPr>
          <w:rFonts w:ascii="Times New Roman" w:eastAsia="PMingLiU" w:hAnsi="Times New Roman" w:cs="Times New Roman"/>
          <w:sz w:val="24"/>
          <w:szCs w:val="24"/>
        </w:rPr>
        <w:tab/>
        <w:t xml:space="preserve">List any penalties imposed for time delays and/or quality of materials and workmanship. </w:t>
      </w:r>
    </w:p>
    <w:p w14:paraId="7B964E5B" w14:textId="7788B66B" w:rsidR="00B662CD" w:rsidRPr="00B662CD" w:rsidRDefault="00B662CD" w:rsidP="00B662CD">
      <w:pPr>
        <w:ind w:left="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______________________________________________________________________              </w:t>
      </w:r>
    </w:p>
    <w:p w14:paraId="5048FB6F" w14:textId="77777777" w:rsidR="00B662CD" w:rsidRPr="00B662CD" w:rsidRDefault="00B662CD" w:rsidP="00B662CD">
      <w:pPr>
        <w:ind w:left="720"/>
        <w:jc w:val="both"/>
        <w:rPr>
          <w:rFonts w:ascii="Times New Roman" w:eastAsia="PMingLiU" w:hAnsi="Times New Roman" w:cs="Times New Roman"/>
          <w:sz w:val="24"/>
          <w:szCs w:val="24"/>
        </w:rPr>
        <w:sectPr w:rsidR="00B662CD" w:rsidRPr="00B662CD" w:rsidSect="00A102B9">
          <w:type w:val="continuous"/>
          <w:pgSz w:w="12240" w:h="15840"/>
          <w:pgMar w:top="1296" w:right="1440" w:bottom="1440" w:left="1440" w:header="1440" w:footer="1440" w:gutter="0"/>
          <w:cols w:space="720"/>
          <w:noEndnote/>
        </w:sectPr>
      </w:pPr>
    </w:p>
    <w:p w14:paraId="051DB850"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     8.    List any documented violations of federal or any state labor laws, regulations, or </w:t>
      </w:r>
    </w:p>
    <w:p w14:paraId="603487CA" w14:textId="77777777" w:rsidR="00B662CD" w:rsidRPr="00B662CD" w:rsidRDefault="00B662CD" w:rsidP="00B662CD">
      <w:pPr>
        <w:tabs>
          <w:tab w:val="left" w:pos="-1440"/>
        </w:tabs>
        <w:ind w:left="720" w:hanging="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ab/>
        <w:t xml:space="preserve">    standards, occupational safety and health rules.</w:t>
      </w:r>
    </w:p>
    <w:p w14:paraId="6A178051" w14:textId="77777777" w:rsidR="00B662CD" w:rsidRPr="00B662CD" w:rsidRDefault="00B662CD" w:rsidP="00B662CD">
      <w:pPr>
        <w:ind w:firstLine="7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lastRenderedPageBreak/>
        <w:t xml:space="preserve">   _____________________________________________________________________   </w:t>
      </w:r>
    </w:p>
    <w:p w14:paraId="4115AC88" w14:textId="77777777" w:rsidR="00413611" w:rsidRDefault="00413611" w:rsidP="00B662CD">
      <w:pPr>
        <w:jc w:val="both"/>
        <w:rPr>
          <w:rFonts w:ascii="Times New Roman" w:eastAsia="PMingLiU" w:hAnsi="Times New Roman" w:cs="Times New Roman"/>
          <w:sz w:val="24"/>
          <w:szCs w:val="24"/>
        </w:rPr>
      </w:pPr>
    </w:p>
    <w:p w14:paraId="061117B4" w14:textId="0AF3ABE2"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I,_________________________________, as _______________________</w:t>
      </w:r>
    </w:p>
    <w:p w14:paraId="58C6FC2D" w14:textId="77777777" w:rsidR="00B662CD" w:rsidRPr="00B662CD" w:rsidRDefault="00B662CD" w:rsidP="00B662CD">
      <w:pPr>
        <w:tabs>
          <w:tab w:val="left" w:pos="-1440"/>
        </w:tabs>
        <w:ind w:left="5040" w:hanging="43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Name of individual</w:t>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rPr>
        <w:tab/>
        <w:t xml:space="preserve">Title &amp; Authority  </w:t>
      </w:r>
    </w:p>
    <w:p w14:paraId="64C5357E"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         </w:t>
      </w:r>
    </w:p>
    <w:p w14:paraId="7CA2193B"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of _______________________________, declare under oath that </w:t>
      </w:r>
    </w:p>
    <w:p w14:paraId="71AEF34D" w14:textId="77777777" w:rsidR="00B662CD" w:rsidRPr="00B662CD" w:rsidRDefault="00B662CD" w:rsidP="00B662CD">
      <w:pPr>
        <w:jc w:val="both"/>
        <w:rPr>
          <w:rFonts w:ascii="Times New Roman" w:eastAsia="PMingLiU" w:hAnsi="Times New Roman" w:cs="Times New Roman"/>
          <w:sz w:val="24"/>
          <w:szCs w:val="24"/>
        </w:rPr>
      </w:pPr>
    </w:p>
    <w:p w14:paraId="5FB8CF60"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Company Name </w:t>
      </w:r>
      <w:r w:rsidRPr="00B662CD">
        <w:rPr>
          <w:rFonts w:ascii="Times New Roman" w:eastAsia="PMingLiU" w:hAnsi="Times New Roman" w:cs="Times New Roman"/>
          <w:sz w:val="24"/>
          <w:szCs w:val="24"/>
          <w:u w:val="single"/>
        </w:rPr>
        <w:t xml:space="preserve">                                               </w:t>
      </w:r>
    </w:p>
    <w:p w14:paraId="0B5AF4B4"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the above statements, including any supplemental responses attached hereto, are true.</w:t>
      </w:r>
    </w:p>
    <w:p w14:paraId="3B6A5E81" w14:textId="77777777" w:rsidR="00B662CD" w:rsidRPr="00B662CD" w:rsidRDefault="00B662CD" w:rsidP="00B662CD">
      <w:pPr>
        <w:jc w:val="both"/>
        <w:rPr>
          <w:rFonts w:ascii="Times New Roman" w:eastAsia="PMingLiU" w:hAnsi="Times New Roman" w:cs="Times New Roman"/>
          <w:sz w:val="24"/>
          <w:szCs w:val="24"/>
        </w:rPr>
      </w:pPr>
    </w:p>
    <w:p w14:paraId="7AB84EC8"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_______________________________________________</w:t>
      </w:r>
    </w:p>
    <w:p w14:paraId="0BB33948" w14:textId="77777777" w:rsidR="00B662CD" w:rsidRPr="00B662CD" w:rsidRDefault="00B662CD" w:rsidP="00B662CD">
      <w:pPr>
        <w:ind w:firstLine="144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Signature</w:t>
      </w:r>
    </w:p>
    <w:p w14:paraId="75A944E9"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State of ________________</w:t>
      </w:r>
    </w:p>
    <w:p w14:paraId="79C5A2F7"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County of _______________</w:t>
      </w:r>
    </w:p>
    <w:p w14:paraId="4AE66C68" w14:textId="77777777" w:rsidR="00B06734"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Subscribed and sworn to before me on this ______ day of _______</w:t>
      </w:r>
      <w:r w:rsidR="00413611">
        <w:rPr>
          <w:rFonts w:ascii="Times New Roman" w:eastAsia="PMingLiU" w:hAnsi="Times New Roman" w:cs="Times New Roman"/>
          <w:sz w:val="24"/>
          <w:szCs w:val="24"/>
        </w:rPr>
        <w:t xml:space="preserve">, </w:t>
      </w:r>
      <w:r w:rsidRPr="00B662CD">
        <w:rPr>
          <w:rFonts w:ascii="Times New Roman" w:eastAsia="PMingLiU" w:hAnsi="Times New Roman" w:cs="Times New Roman"/>
          <w:sz w:val="24"/>
          <w:szCs w:val="24"/>
        </w:rPr>
        <w:t>20</w:t>
      </w:r>
      <w:r w:rsidR="00413611">
        <w:rPr>
          <w:rFonts w:ascii="Times New Roman" w:eastAsia="PMingLiU" w:hAnsi="Times New Roman" w:cs="Times New Roman"/>
          <w:sz w:val="24"/>
          <w:szCs w:val="24"/>
        </w:rPr>
        <w:t xml:space="preserve">20 </w:t>
      </w:r>
    </w:p>
    <w:p w14:paraId="4A51FA0E" w14:textId="03EA3456"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by _____________________ representing him/herself to be</w:t>
      </w:r>
    </w:p>
    <w:p w14:paraId="45F2CCA4"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 of the company named herein.</w:t>
      </w:r>
    </w:p>
    <w:p w14:paraId="0EA19C74"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u w:val="single"/>
        </w:rPr>
        <w:t xml:space="preserve">                                                       </w:t>
      </w:r>
    </w:p>
    <w:p w14:paraId="68FBBEB1" w14:textId="77777777" w:rsidR="00B662CD" w:rsidRPr="00B662CD" w:rsidRDefault="00B662CD" w:rsidP="00B662CD">
      <w:pPr>
        <w:ind w:firstLine="144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Notary Public</w:t>
      </w:r>
    </w:p>
    <w:p w14:paraId="5F991631" w14:textId="32AC764E"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My Commission expires:</w:t>
      </w:r>
      <w:r w:rsidR="00413611">
        <w:rPr>
          <w:rFonts w:ascii="Times New Roman" w:eastAsia="PMingLiU" w:hAnsi="Times New Roman" w:cs="Times New Roman"/>
          <w:sz w:val="24"/>
          <w:szCs w:val="24"/>
        </w:rPr>
        <w:t xml:space="preserve">  </w:t>
      </w:r>
      <w:r w:rsidRPr="00B662CD">
        <w:rPr>
          <w:rFonts w:ascii="Times New Roman" w:eastAsia="PMingLiU" w:hAnsi="Times New Roman" w:cs="Times New Roman"/>
          <w:sz w:val="24"/>
          <w:szCs w:val="24"/>
        </w:rPr>
        <w:t>___________</w:t>
      </w:r>
      <w:r w:rsidR="00413611">
        <w:rPr>
          <w:rFonts w:ascii="Times New Roman" w:eastAsia="PMingLiU" w:hAnsi="Times New Roman" w:cs="Times New Roman"/>
          <w:sz w:val="24"/>
          <w:szCs w:val="24"/>
        </w:rPr>
        <w:t>_____________</w:t>
      </w:r>
      <w:r w:rsidRPr="00B662CD">
        <w:rPr>
          <w:rFonts w:ascii="Times New Roman" w:eastAsia="PMingLiU" w:hAnsi="Times New Roman" w:cs="Times New Roman"/>
          <w:sz w:val="24"/>
          <w:szCs w:val="24"/>
        </w:rPr>
        <w:t xml:space="preserve">__________                   </w:t>
      </w:r>
    </w:p>
    <w:p w14:paraId="0EF53BC8"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Resident State:</w:t>
      </w:r>
      <w:r w:rsidRPr="00B662CD">
        <w:rPr>
          <w:rFonts w:ascii="Times New Roman" w:eastAsia="PMingLiU" w:hAnsi="Times New Roman" w:cs="Times New Roman"/>
          <w:sz w:val="24"/>
          <w:szCs w:val="24"/>
          <w:u w:val="single"/>
        </w:rPr>
        <w:t xml:space="preserve">                                            </w:t>
      </w:r>
    </w:p>
    <w:p w14:paraId="7103234C" w14:textId="77777777" w:rsidR="00B662CD" w:rsidRPr="00B662CD" w:rsidRDefault="00B662CD" w:rsidP="00B662CD">
      <w:pPr>
        <w:ind w:firstLine="2160"/>
        <w:jc w:val="both"/>
        <w:rPr>
          <w:rFonts w:ascii="Times New Roman" w:eastAsia="PMingLiU" w:hAnsi="Times New Roman" w:cs="Times New Roman"/>
          <w:sz w:val="24"/>
          <w:szCs w:val="24"/>
        </w:rPr>
      </w:pPr>
    </w:p>
    <w:p w14:paraId="206E0AEE" w14:textId="2B0C6A7F" w:rsidR="008E3CA8"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DPC Form #45</w:t>
      </w:r>
    </w:p>
    <w:p w14:paraId="165E60FB" w14:textId="77777777" w:rsidR="008E3CA8" w:rsidRDefault="008E3CA8">
      <w:pPr>
        <w:rPr>
          <w:rFonts w:ascii="Times New Roman" w:eastAsia="PMingLiU" w:hAnsi="Times New Roman" w:cs="Times New Roman"/>
          <w:sz w:val="24"/>
          <w:szCs w:val="24"/>
        </w:rPr>
      </w:pPr>
      <w:r>
        <w:rPr>
          <w:rFonts w:ascii="Times New Roman" w:eastAsia="PMingLiU" w:hAnsi="Times New Roman" w:cs="Times New Roman"/>
          <w:sz w:val="24"/>
          <w:szCs w:val="24"/>
        </w:rPr>
        <w:br w:type="page"/>
      </w:r>
    </w:p>
    <w:p w14:paraId="54F6593C" w14:textId="31B5D278" w:rsidR="00B662CD" w:rsidRPr="00B662CD" w:rsidRDefault="00B662CD" w:rsidP="00B662CD">
      <w:pPr>
        <w:jc w:val="center"/>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lastRenderedPageBreak/>
        <w:t>ATTACHMENT D</w:t>
      </w:r>
    </w:p>
    <w:p w14:paraId="09CA4092" w14:textId="77777777" w:rsidR="00B662CD" w:rsidRPr="00B662CD" w:rsidRDefault="00B662CD" w:rsidP="00B662CD">
      <w:pPr>
        <w:jc w:val="center"/>
        <w:rPr>
          <w:rFonts w:ascii="Times New Roman" w:hAnsi="Times New Roman" w:cs="Times New Roman"/>
          <w:b/>
          <w:sz w:val="24"/>
          <w:szCs w:val="24"/>
        </w:rPr>
      </w:pPr>
      <w:r w:rsidRPr="00B662CD">
        <w:rPr>
          <w:rFonts w:ascii="Times New Roman" w:eastAsia="PMingLiU" w:hAnsi="Times New Roman" w:cs="Times New Roman"/>
          <w:b/>
          <w:bCs/>
          <w:sz w:val="24"/>
          <w:szCs w:val="24"/>
        </w:rPr>
        <w:t xml:space="preserve">CONTRACTOR AFFIDAVIT under O.C.G.A. </w:t>
      </w:r>
      <w:r w:rsidRPr="00B662CD">
        <w:rPr>
          <w:rFonts w:ascii="Times New Roman" w:hAnsi="Times New Roman" w:cs="Times New Roman"/>
          <w:b/>
          <w:sz w:val="24"/>
          <w:szCs w:val="24"/>
        </w:rPr>
        <w:t>§ 13-10-91(b)(1)</w:t>
      </w:r>
    </w:p>
    <w:p w14:paraId="2F1BD87D" w14:textId="77777777" w:rsidR="00B662CD" w:rsidRPr="00B662CD" w:rsidRDefault="00B662CD" w:rsidP="005A7E7A">
      <w:pPr>
        <w:tabs>
          <w:tab w:val="left" w:pos="576"/>
          <w:tab w:val="left" w:pos="1296"/>
          <w:tab w:val="left" w:pos="2016"/>
          <w:tab w:val="left" w:pos="2736"/>
          <w:tab w:val="left" w:pos="4464"/>
          <w:tab w:val="left" w:pos="5184"/>
        </w:tabs>
        <w:ind w:right="700"/>
        <w:jc w:val="both"/>
        <w:rPr>
          <w:rFonts w:ascii="Times New Roman" w:hAnsi="Times New Roman" w:cs="Times New Roman"/>
          <w:sz w:val="24"/>
          <w:szCs w:val="24"/>
        </w:rPr>
      </w:pPr>
      <w:r w:rsidRPr="00B662CD">
        <w:rPr>
          <w:rFonts w:ascii="Times New Roman" w:hAnsi="Times New Roman" w:cs="Times New Roman"/>
          <w:sz w:val="24"/>
          <w:szCs w:val="24"/>
        </w:rPr>
        <w:t xml:space="preserve">By executing this affidavit, the undersigned contractor verifies its compliance with O.C.G.A. § 13-10-91, stating affirmatively that the individual, firm or corporation which is engaged in the physical performance of services on behalf of </w:t>
      </w:r>
      <w:r w:rsidRPr="00B662CD">
        <w:rPr>
          <w:rFonts w:ascii="Times New Roman" w:hAnsi="Times New Roman" w:cs="Times New Roman"/>
          <w:sz w:val="24"/>
          <w:szCs w:val="24"/>
          <w:u w:val="single"/>
        </w:rPr>
        <w:t>CHATHAM COUNTY</w:t>
      </w:r>
      <w:r w:rsidRPr="00B662CD">
        <w:rPr>
          <w:rFonts w:ascii="Times New Roman" w:hAnsi="Times New Roman" w:cs="Times New Roman"/>
          <w:sz w:val="24"/>
          <w:szCs w:val="24"/>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A4CF6C5"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55A3C8B8"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Federal Work Authorization User Identification Number</w:t>
      </w:r>
    </w:p>
    <w:p w14:paraId="07581CEE"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u w:val="single"/>
        </w:rPr>
      </w:pPr>
      <w:r w:rsidRPr="00B662CD">
        <w:rPr>
          <w:rFonts w:ascii="Times New Roman" w:hAnsi="Times New Roman" w:cs="Times New Roman"/>
          <w:sz w:val="24"/>
          <w:szCs w:val="24"/>
        </w:rPr>
        <w:t>_________________________________</w:t>
      </w:r>
    </w:p>
    <w:p w14:paraId="5A5A8105"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Date of Authorization </w:t>
      </w:r>
    </w:p>
    <w:p w14:paraId="5D147D3F"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r w:rsidRPr="00B662CD">
        <w:rPr>
          <w:rFonts w:ascii="Times New Roman" w:hAnsi="Times New Roman" w:cs="Times New Roman"/>
          <w:sz w:val="24"/>
          <w:szCs w:val="24"/>
        </w:rPr>
        <w:br/>
        <w:t xml:space="preserve">Name of Contractor  </w:t>
      </w:r>
    </w:p>
    <w:p w14:paraId="7615D152"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3E0C2529"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Name of Project </w:t>
      </w:r>
    </w:p>
    <w:p w14:paraId="72FA5ECC"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0A13AE33"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Name of Public Employer </w:t>
      </w:r>
    </w:p>
    <w:p w14:paraId="300E9832" w14:textId="77777777" w:rsidR="00B662CD" w:rsidRPr="00B662CD" w:rsidRDefault="00B662CD" w:rsidP="00B662CD">
      <w:pPr>
        <w:tabs>
          <w:tab w:val="left" w:pos="576"/>
          <w:tab w:val="left" w:pos="1296"/>
          <w:tab w:val="left" w:pos="2016"/>
          <w:tab w:val="left" w:pos="2736"/>
          <w:tab w:val="left" w:pos="4464"/>
          <w:tab w:val="left" w:pos="5184"/>
        </w:tabs>
        <w:spacing w:line="480" w:lineRule="exact"/>
        <w:ind w:right="144"/>
        <w:jc w:val="both"/>
        <w:rPr>
          <w:rFonts w:ascii="Times New Roman" w:hAnsi="Times New Roman" w:cs="Times New Roman"/>
          <w:sz w:val="24"/>
          <w:szCs w:val="24"/>
        </w:rPr>
      </w:pPr>
      <w:r w:rsidRPr="00B662CD">
        <w:rPr>
          <w:rFonts w:ascii="Times New Roman" w:hAnsi="Times New Roman" w:cs="Times New Roman"/>
          <w:sz w:val="24"/>
          <w:szCs w:val="24"/>
        </w:rPr>
        <w:t>I hereby declare under penalty of perjury that the foregoing is true and correct.</w:t>
      </w:r>
    </w:p>
    <w:p w14:paraId="3AF17C73" w14:textId="16C318FE" w:rsidR="00B662CD" w:rsidRPr="00B662CD" w:rsidRDefault="00B662CD" w:rsidP="00B662CD">
      <w:pPr>
        <w:tabs>
          <w:tab w:val="left" w:pos="576"/>
          <w:tab w:val="left" w:pos="1296"/>
          <w:tab w:val="left" w:pos="2016"/>
          <w:tab w:val="left" w:pos="2736"/>
          <w:tab w:val="left" w:pos="4464"/>
          <w:tab w:val="left" w:pos="5184"/>
        </w:tabs>
        <w:spacing w:line="480" w:lineRule="exact"/>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Executed on </w:t>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t>______, ___, 20</w:t>
      </w:r>
      <w:r w:rsidR="00B06734">
        <w:rPr>
          <w:rFonts w:ascii="Times New Roman" w:hAnsi="Times New Roman" w:cs="Times New Roman"/>
          <w:sz w:val="24"/>
          <w:szCs w:val="24"/>
        </w:rPr>
        <w:t xml:space="preserve">20, </w:t>
      </w:r>
      <w:r w:rsidRPr="00B662CD">
        <w:rPr>
          <w:rFonts w:ascii="Times New Roman" w:hAnsi="Times New Roman" w:cs="Times New Roman"/>
          <w:sz w:val="24"/>
          <w:szCs w:val="24"/>
        </w:rPr>
        <w:t>in _</w:t>
      </w:r>
      <w:r w:rsidR="00B06734">
        <w:rPr>
          <w:rFonts w:ascii="Times New Roman" w:hAnsi="Times New Roman" w:cs="Times New Roman"/>
          <w:sz w:val="24"/>
          <w:szCs w:val="24"/>
        </w:rPr>
        <w:t>_______</w:t>
      </w:r>
      <w:r w:rsidRPr="00B662CD">
        <w:rPr>
          <w:rFonts w:ascii="Times New Roman" w:hAnsi="Times New Roman" w:cs="Times New Roman"/>
          <w:sz w:val="24"/>
          <w:szCs w:val="24"/>
        </w:rPr>
        <w:t>____(city), __</w:t>
      </w:r>
      <w:r w:rsidR="00B06734">
        <w:rPr>
          <w:rFonts w:ascii="Times New Roman" w:hAnsi="Times New Roman" w:cs="Times New Roman"/>
          <w:sz w:val="24"/>
          <w:szCs w:val="24"/>
        </w:rPr>
        <w:t>_________</w:t>
      </w:r>
      <w:r w:rsidRPr="00B662CD">
        <w:rPr>
          <w:rFonts w:ascii="Times New Roman" w:hAnsi="Times New Roman" w:cs="Times New Roman"/>
          <w:sz w:val="24"/>
          <w:szCs w:val="24"/>
        </w:rPr>
        <w:t>____(state).</w:t>
      </w:r>
    </w:p>
    <w:p w14:paraId="5D4009CA"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r w:rsidRPr="00B662CD">
        <w:rPr>
          <w:rFonts w:ascii="Times New Roman" w:hAnsi="Times New Roman" w:cs="Times New Roman"/>
          <w:sz w:val="24"/>
          <w:szCs w:val="24"/>
        </w:rPr>
        <w:br/>
        <w:t>Signature of Authorized Officer or Agent</w:t>
      </w:r>
    </w:p>
    <w:p w14:paraId="7CC46531"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w:t>
      </w:r>
    </w:p>
    <w:p w14:paraId="156B0EB3"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Printed Name and Title of Authorized Officer or Agent </w:t>
      </w:r>
    </w:p>
    <w:p w14:paraId="471FB348"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u w:val="single"/>
        </w:rPr>
      </w:pPr>
    </w:p>
    <w:p w14:paraId="262DAB39"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SUBSCRIBED AND SWORN BEFORE ME </w:t>
      </w:r>
    </w:p>
    <w:p w14:paraId="410E69EC" w14:textId="66DB2F35"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ON THIS THE </w:t>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t>______ DAY OF ______________,</w:t>
      </w:r>
      <w:r w:rsidR="00E6291B">
        <w:rPr>
          <w:rFonts w:ascii="Times New Roman" w:hAnsi="Times New Roman" w:cs="Times New Roman"/>
          <w:sz w:val="24"/>
          <w:szCs w:val="24"/>
        </w:rPr>
        <w:t xml:space="preserve"> </w:t>
      </w:r>
      <w:r w:rsidRPr="00B662CD">
        <w:rPr>
          <w:rFonts w:ascii="Times New Roman" w:hAnsi="Times New Roman" w:cs="Times New Roman"/>
          <w:sz w:val="24"/>
          <w:szCs w:val="24"/>
        </w:rPr>
        <w:t>20</w:t>
      </w:r>
      <w:r w:rsidR="00E6291B">
        <w:rPr>
          <w:rFonts w:ascii="Times New Roman" w:hAnsi="Times New Roman" w:cs="Times New Roman"/>
          <w:sz w:val="24"/>
          <w:szCs w:val="24"/>
        </w:rPr>
        <w:t>20</w:t>
      </w:r>
      <w:r w:rsidRPr="00B662CD">
        <w:rPr>
          <w:rFonts w:ascii="Times New Roman" w:hAnsi="Times New Roman" w:cs="Times New Roman"/>
          <w:sz w:val="24"/>
          <w:szCs w:val="24"/>
        </w:rPr>
        <w:t xml:space="preserve">. </w:t>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p>
    <w:p w14:paraId="61024FC2"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30BABB31"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NOTARY PUBLIC</w:t>
      </w:r>
    </w:p>
    <w:p w14:paraId="06AC07FE"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p>
    <w:p w14:paraId="10BB4FCD"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My Commission Expires:</w:t>
      </w:r>
    </w:p>
    <w:p w14:paraId="7CF12B9C"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4B22EC18" w14:textId="77777777" w:rsidR="00B662CD" w:rsidRPr="00B662CD" w:rsidRDefault="00B662CD" w:rsidP="00B662CD">
      <w:pPr>
        <w:tabs>
          <w:tab w:val="left" w:pos="576"/>
          <w:tab w:val="left" w:pos="1296"/>
          <w:tab w:val="left" w:pos="2016"/>
          <w:tab w:val="left" w:pos="2736"/>
          <w:tab w:val="left" w:pos="4464"/>
          <w:tab w:val="left" w:pos="5184"/>
        </w:tabs>
        <w:ind w:right="144"/>
        <w:jc w:val="center"/>
        <w:rPr>
          <w:rFonts w:ascii="Times New Roman" w:hAnsi="Times New Roman" w:cs="Times New Roman"/>
          <w:sz w:val="24"/>
          <w:szCs w:val="24"/>
        </w:rPr>
      </w:pPr>
    </w:p>
    <w:p w14:paraId="15C82844" w14:textId="77777777" w:rsidR="00B662CD" w:rsidRPr="00B662CD" w:rsidRDefault="00B662CD" w:rsidP="00B662CD">
      <w:pPr>
        <w:tabs>
          <w:tab w:val="left" w:pos="576"/>
          <w:tab w:val="left" w:pos="1296"/>
          <w:tab w:val="left" w:pos="2016"/>
          <w:tab w:val="left" w:pos="2736"/>
          <w:tab w:val="left" w:pos="4464"/>
          <w:tab w:val="left" w:pos="5184"/>
        </w:tabs>
        <w:ind w:right="144"/>
        <w:jc w:val="center"/>
        <w:rPr>
          <w:rFonts w:ascii="Times New Roman" w:hAnsi="Times New Roman" w:cs="Times New Roman"/>
          <w:sz w:val="24"/>
          <w:szCs w:val="24"/>
        </w:rPr>
      </w:pPr>
    </w:p>
    <w:p w14:paraId="3ABD807C" w14:textId="77777777" w:rsidR="00B662CD" w:rsidRPr="00B662CD" w:rsidRDefault="00B662CD" w:rsidP="00B662CD">
      <w:pPr>
        <w:tabs>
          <w:tab w:val="left" w:pos="576"/>
          <w:tab w:val="left" w:pos="1296"/>
          <w:tab w:val="left" w:pos="2016"/>
          <w:tab w:val="left" w:pos="2736"/>
          <w:tab w:val="left" w:pos="4464"/>
          <w:tab w:val="left" w:pos="5184"/>
        </w:tabs>
        <w:ind w:right="144"/>
        <w:jc w:val="center"/>
        <w:rPr>
          <w:rFonts w:ascii="Times New Roman" w:hAnsi="Times New Roman" w:cs="Times New Roman"/>
          <w:sz w:val="24"/>
          <w:szCs w:val="24"/>
        </w:rPr>
      </w:pPr>
    </w:p>
    <w:p w14:paraId="12F6EF57" w14:textId="77777777" w:rsidR="00B662CD" w:rsidRPr="00B662CD" w:rsidRDefault="00B662CD" w:rsidP="00B662CD">
      <w:pPr>
        <w:tabs>
          <w:tab w:val="left" w:pos="576"/>
          <w:tab w:val="left" w:pos="1296"/>
          <w:tab w:val="left" w:pos="2016"/>
          <w:tab w:val="left" w:pos="2736"/>
          <w:tab w:val="left" w:pos="4464"/>
          <w:tab w:val="left" w:pos="5184"/>
        </w:tabs>
        <w:ind w:right="144"/>
        <w:jc w:val="center"/>
        <w:rPr>
          <w:rFonts w:ascii="Times New Roman" w:hAnsi="Times New Roman" w:cs="Times New Roman"/>
          <w:sz w:val="24"/>
          <w:szCs w:val="24"/>
        </w:rPr>
      </w:pPr>
    </w:p>
    <w:p w14:paraId="48172F73" w14:textId="77777777" w:rsidR="00B662CD" w:rsidRPr="00B662CD" w:rsidRDefault="00B662CD" w:rsidP="00B662CD">
      <w:pPr>
        <w:jc w:val="center"/>
        <w:rPr>
          <w:rFonts w:ascii="Times New Roman" w:eastAsia="PMingLiU" w:hAnsi="Times New Roman" w:cs="Times New Roman"/>
          <w:sz w:val="24"/>
          <w:szCs w:val="24"/>
        </w:rPr>
      </w:pPr>
    </w:p>
    <w:p w14:paraId="3C841F40" w14:textId="77777777" w:rsidR="00B662CD" w:rsidRPr="00B662CD" w:rsidRDefault="00B662CD" w:rsidP="00B662CD">
      <w:pPr>
        <w:jc w:val="center"/>
        <w:rPr>
          <w:rFonts w:ascii="Times New Roman" w:eastAsia="PMingLiU" w:hAnsi="Times New Roman" w:cs="Times New Roman"/>
          <w:sz w:val="24"/>
          <w:szCs w:val="24"/>
        </w:rPr>
      </w:pPr>
      <w:r w:rsidRPr="00B662CD">
        <w:rPr>
          <w:rFonts w:ascii="Times New Roman" w:eastAsia="PMingLiU" w:hAnsi="Times New Roman" w:cs="Times New Roman"/>
          <w:sz w:val="24"/>
          <w:szCs w:val="24"/>
        </w:rPr>
        <w:br w:type="page"/>
      </w:r>
    </w:p>
    <w:p w14:paraId="0A744D58" w14:textId="77777777" w:rsidR="00B662CD" w:rsidRPr="00B662CD" w:rsidRDefault="00B662CD" w:rsidP="00B662CD">
      <w:pPr>
        <w:jc w:val="center"/>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lastRenderedPageBreak/>
        <w:t xml:space="preserve">SUBCONTRACTOR AFFIDAVIT under O.C.G.A. </w:t>
      </w:r>
      <w:r w:rsidRPr="00B662CD">
        <w:rPr>
          <w:rFonts w:ascii="Times New Roman" w:hAnsi="Times New Roman" w:cs="Times New Roman"/>
          <w:b/>
          <w:sz w:val="24"/>
          <w:szCs w:val="24"/>
        </w:rPr>
        <w:t>§ 13-10-91(b)(3)</w:t>
      </w:r>
    </w:p>
    <w:p w14:paraId="2AC7E0A4" w14:textId="77777777" w:rsidR="00B662CD" w:rsidRPr="00B662CD" w:rsidRDefault="00B662CD" w:rsidP="005A7E7A">
      <w:pPr>
        <w:ind w:right="700"/>
        <w:jc w:val="both"/>
        <w:rPr>
          <w:rFonts w:ascii="Times New Roman" w:hAnsi="Times New Roman" w:cs="Times New Roman"/>
          <w:sz w:val="24"/>
          <w:szCs w:val="24"/>
        </w:rPr>
      </w:pPr>
      <w:r w:rsidRPr="00B662CD">
        <w:rPr>
          <w:rFonts w:ascii="Times New Roman" w:eastAsia="PMingLiU" w:hAnsi="Times New Roman" w:cs="Times New Roman"/>
          <w:sz w:val="24"/>
          <w:szCs w:val="24"/>
        </w:rPr>
        <w:t xml:space="preserve">By executing this affidavit, the undersigned subcontractor verifies its compliance with O.C.G.A. 13-10-91, stating affirmatively that the individual, firm or corporation which is engaged in the physical performance of services under a contract with______________________ (name of contractor) on behalf of CHATHAM COUNTY has registered with, is authorized to use and uses the federal work authorization program commonly known as E-Verify, or any subsequent replacement program, in accordance with the applicable provisions and deadlines established in O.C.G.A. </w:t>
      </w:r>
      <w:r w:rsidRPr="00B662CD">
        <w:rPr>
          <w:rFonts w:ascii="Times New Roman" w:hAnsi="Times New Roman" w:cs="Times New Roman"/>
          <w:sz w:val="24"/>
          <w:szCs w:val="24"/>
        </w:rPr>
        <w:t>§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 (b).  Additionally, the undersigned subcontractor will forward notice of the receipt of an affidavit from a sub-subcontractor to the contractor within five (5) business days of receipt.  If the undersigned subcontractor receives notice of receipt of an affidavit from any sub-subcontractor that has contracted with a sub-subcontractor to forward, within five (5) business days of receipt, a copy of such notice to the contractor.  Subcontractor hereby attests that its federal work authorization user identification number and date of authorization are as follows:</w:t>
      </w:r>
    </w:p>
    <w:p w14:paraId="5101CBD8"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w:t>
      </w:r>
    </w:p>
    <w:p w14:paraId="4CF5F642"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Federal Work Authorization User Identification Number</w:t>
      </w:r>
    </w:p>
    <w:p w14:paraId="12F5252F"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u w:val="single"/>
        </w:rPr>
      </w:pPr>
      <w:r w:rsidRPr="00B662CD">
        <w:rPr>
          <w:rFonts w:ascii="Times New Roman" w:hAnsi="Times New Roman" w:cs="Times New Roman"/>
          <w:sz w:val="24"/>
          <w:szCs w:val="24"/>
        </w:rPr>
        <w:t>_________________________________</w:t>
      </w:r>
    </w:p>
    <w:p w14:paraId="61A0426E"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Date of Authorization </w:t>
      </w:r>
    </w:p>
    <w:p w14:paraId="5C21654E"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r w:rsidRPr="00B662CD">
        <w:rPr>
          <w:rFonts w:ascii="Times New Roman" w:hAnsi="Times New Roman" w:cs="Times New Roman"/>
          <w:sz w:val="24"/>
          <w:szCs w:val="24"/>
        </w:rPr>
        <w:br/>
        <w:t xml:space="preserve">Name of Subcontractor  </w:t>
      </w:r>
    </w:p>
    <w:p w14:paraId="08383808"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6FCA4473"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Name of Project </w:t>
      </w:r>
    </w:p>
    <w:p w14:paraId="3DB0DCCC"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4513630A"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Name of Public Employer </w:t>
      </w:r>
    </w:p>
    <w:p w14:paraId="13CB43D0" w14:textId="77777777" w:rsidR="00B662CD" w:rsidRPr="00B662CD" w:rsidRDefault="00B662CD" w:rsidP="00B662CD">
      <w:pPr>
        <w:tabs>
          <w:tab w:val="left" w:pos="576"/>
          <w:tab w:val="left" w:pos="1296"/>
          <w:tab w:val="left" w:pos="2016"/>
          <w:tab w:val="left" w:pos="2736"/>
          <w:tab w:val="left" w:pos="4464"/>
          <w:tab w:val="left" w:pos="5184"/>
        </w:tabs>
        <w:spacing w:line="480" w:lineRule="exact"/>
        <w:ind w:right="144"/>
        <w:jc w:val="both"/>
        <w:rPr>
          <w:rFonts w:ascii="Times New Roman" w:hAnsi="Times New Roman" w:cs="Times New Roman"/>
          <w:sz w:val="24"/>
          <w:szCs w:val="24"/>
        </w:rPr>
      </w:pPr>
      <w:r w:rsidRPr="00B662CD">
        <w:rPr>
          <w:rFonts w:ascii="Times New Roman" w:hAnsi="Times New Roman" w:cs="Times New Roman"/>
          <w:sz w:val="24"/>
          <w:szCs w:val="24"/>
        </w:rPr>
        <w:t>I hereby declare under penalty of perjury that the foregoing is true and correct.</w:t>
      </w:r>
    </w:p>
    <w:p w14:paraId="77F5397B" w14:textId="5EC2A8BC" w:rsidR="00B662CD" w:rsidRPr="00B662CD" w:rsidRDefault="00B662CD" w:rsidP="00B662CD">
      <w:pPr>
        <w:tabs>
          <w:tab w:val="left" w:pos="576"/>
          <w:tab w:val="left" w:pos="1296"/>
          <w:tab w:val="left" w:pos="2016"/>
          <w:tab w:val="left" w:pos="2736"/>
          <w:tab w:val="left" w:pos="4464"/>
          <w:tab w:val="left" w:pos="5184"/>
        </w:tabs>
        <w:spacing w:line="480" w:lineRule="exact"/>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Executed on </w:t>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t>______, ___, 20</w:t>
      </w:r>
      <w:r w:rsidR="00B06734">
        <w:rPr>
          <w:rFonts w:ascii="Times New Roman" w:hAnsi="Times New Roman" w:cs="Times New Roman"/>
          <w:sz w:val="24"/>
          <w:szCs w:val="24"/>
        </w:rPr>
        <w:t>20</w:t>
      </w:r>
      <w:r w:rsidRPr="00B662CD">
        <w:rPr>
          <w:rFonts w:ascii="Times New Roman" w:hAnsi="Times New Roman" w:cs="Times New Roman"/>
          <w:sz w:val="24"/>
          <w:szCs w:val="24"/>
        </w:rPr>
        <w:t xml:space="preserve"> in __</w:t>
      </w:r>
      <w:r w:rsidR="00B06734">
        <w:rPr>
          <w:rFonts w:ascii="Times New Roman" w:hAnsi="Times New Roman" w:cs="Times New Roman"/>
          <w:sz w:val="24"/>
          <w:szCs w:val="24"/>
        </w:rPr>
        <w:t>__________</w:t>
      </w:r>
      <w:r w:rsidRPr="00B662CD">
        <w:rPr>
          <w:rFonts w:ascii="Times New Roman" w:hAnsi="Times New Roman" w:cs="Times New Roman"/>
          <w:sz w:val="24"/>
          <w:szCs w:val="24"/>
        </w:rPr>
        <w:t>___(city), ______(state).</w:t>
      </w:r>
    </w:p>
    <w:p w14:paraId="15AB295C"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r w:rsidRPr="00B662CD">
        <w:rPr>
          <w:rFonts w:ascii="Times New Roman" w:hAnsi="Times New Roman" w:cs="Times New Roman"/>
          <w:sz w:val="24"/>
          <w:szCs w:val="24"/>
        </w:rPr>
        <w:br/>
        <w:t>Signature of Authorized Officer or Agent</w:t>
      </w:r>
    </w:p>
    <w:p w14:paraId="625E63B2" w14:textId="77777777" w:rsidR="00B662CD" w:rsidRPr="00B662CD" w:rsidRDefault="00B662CD" w:rsidP="00B662CD">
      <w:pPr>
        <w:jc w:val="both"/>
        <w:rPr>
          <w:rFonts w:ascii="Times New Roman" w:hAnsi="Times New Roman" w:cs="Times New Roman"/>
          <w:sz w:val="24"/>
          <w:szCs w:val="24"/>
        </w:rPr>
      </w:pPr>
    </w:p>
    <w:p w14:paraId="5A23831F"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w:t>
      </w:r>
    </w:p>
    <w:p w14:paraId="1F6A25D7"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Printed Name and Title of Authorized Officer or Agent </w:t>
      </w:r>
    </w:p>
    <w:p w14:paraId="463A59F5"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u w:val="single"/>
        </w:rPr>
      </w:pPr>
    </w:p>
    <w:p w14:paraId="4799F654"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SUBSCRIBED AND SWORN BEFORE ME </w:t>
      </w:r>
    </w:p>
    <w:p w14:paraId="788BC4B0"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 xml:space="preserve">ON THIS THE </w:t>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r>
      <w:r w:rsidRPr="00B662CD">
        <w:rPr>
          <w:rFonts w:ascii="Times New Roman" w:hAnsi="Times New Roman" w:cs="Times New Roman"/>
          <w:sz w:val="24"/>
          <w:szCs w:val="24"/>
        </w:rPr>
        <w:softHyphen/>
        <w:t xml:space="preserve">______ DAY OF ______________,20__. </w:t>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p>
    <w:p w14:paraId="25057B6A"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5E5C6580"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NOTARY PUBLIC</w:t>
      </w:r>
    </w:p>
    <w:p w14:paraId="19AED118"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My Commission Expires:</w:t>
      </w:r>
    </w:p>
    <w:p w14:paraId="62984747"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w:t>
      </w:r>
    </w:p>
    <w:p w14:paraId="06F36C87" w14:textId="77777777" w:rsidR="00B662CD" w:rsidRPr="00B662CD" w:rsidRDefault="00B662CD" w:rsidP="00B662CD">
      <w:pPr>
        <w:tabs>
          <w:tab w:val="left" w:pos="576"/>
          <w:tab w:val="left" w:pos="1296"/>
          <w:tab w:val="left" w:pos="2016"/>
          <w:tab w:val="left" w:pos="2736"/>
          <w:tab w:val="left" w:pos="4464"/>
          <w:tab w:val="left" w:pos="5184"/>
        </w:tabs>
        <w:ind w:right="144"/>
        <w:jc w:val="both"/>
        <w:rPr>
          <w:rFonts w:ascii="Times New Roman" w:eastAsia="PMingLiU" w:hAnsi="Times New Roman" w:cs="Times New Roman"/>
          <w:sz w:val="24"/>
          <w:szCs w:val="24"/>
        </w:rPr>
      </w:pPr>
    </w:p>
    <w:p w14:paraId="43972294" w14:textId="77777777" w:rsidR="00B662CD" w:rsidRPr="00B662CD" w:rsidRDefault="00B662CD" w:rsidP="00B662CD">
      <w:pPr>
        <w:rPr>
          <w:rFonts w:ascii="Times New Roman" w:eastAsia="PMingLiU" w:hAnsi="Times New Roman" w:cs="Times New Roman"/>
          <w:sz w:val="24"/>
          <w:szCs w:val="24"/>
        </w:rPr>
      </w:pPr>
    </w:p>
    <w:p w14:paraId="2AFC47E4" w14:textId="77777777" w:rsidR="00B662CD" w:rsidRPr="00B662CD" w:rsidRDefault="00B662CD" w:rsidP="00B662CD">
      <w:pPr>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br w:type="page"/>
      </w:r>
    </w:p>
    <w:p w14:paraId="2B5EC2B5" w14:textId="77777777" w:rsidR="00B662CD" w:rsidRPr="00B662CD" w:rsidRDefault="00B662CD" w:rsidP="00B662CD">
      <w:pPr>
        <w:jc w:val="center"/>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lastRenderedPageBreak/>
        <w:t>ATTACHMENT E</w:t>
      </w:r>
    </w:p>
    <w:p w14:paraId="6D605B2A" w14:textId="77777777" w:rsidR="00B662CD" w:rsidRPr="00B662CD" w:rsidRDefault="00B662CD" w:rsidP="00B662CD">
      <w:pPr>
        <w:jc w:val="center"/>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t>BIDDER’S CERTIFICATION REGARDING DEBARMENT, SUSPENSION,</w:t>
      </w:r>
    </w:p>
    <w:p w14:paraId="24964A0E" w14:textId="77777777" w:rsidR="00B662CD" w:rsidRPr="00B662CD" w:rsidRDefault="00B662CD" w:rsidP="00B662CD">
      <w:pPr>
        <w:jc w:val="center"/>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t>INELIGIBILITY AND VOLUNTARY EXCLUSION</w:t>
      </w:r>
    </w:p>
    <w:p w14:paraId="34A3AEDD" w14:textId="77777777" w:rsidR="00B662CD" w:rsidRPr="00B662CD" w:rsidRDefault="00B662CD" w:rsidP="005A7E7A">
      <w:pPr>
        <w:ind w:right="70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The undersigned certifies, by submission of this proposal or acceptance of this contract, that neither Contractor nor its principals is presently debarred, suspended, proposed for debarment, declared ineligible, or voluntary excluded from participation in this transaction by any Federal department or agency, State of Georgia, City of Savannah, Board of Education of local municipality.  Bidder agrees that by submitting this proposal that Bidder will include this clause without modification in all lower tier transactions, solicitations, proposals, contracts, and subcontracts.  Where the Bidder or any lower tier participant is unable to certify to this statement, that participant shall attach an explanation to this document.</w:t>
      </w:r>
    </w:p>
    <w:p w14:paraId="06781B79" w14:textId="77777777" w:rsidR="00B662CD" w:rsidRPr="00B662CD" w:rsidRDefault="00B662CD" w:rsidP="005A7E7A">
      <w:pPr>
        <w:ind w:right="700"/>
        <w:jc w:val="both"/>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t>Certification - the above information is true and complete to the best of my knowledge and belief.</w:t>
      </w:r>
    </w:p>
    <w:p w14:paraId="48C29380"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________________________________________________</w:t>
      </w:r>
    </w:p>
    <w:p w14:paraId="6BA16539"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(Printed or typed Name of Signatory)</w:t>
      </w:r>
    </w:p>
    <w:p w14:paraId="29B51FBD"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________________________________________________</w:t>
      </w:r>
    </w:p>
    <w:p w14:paraId="248F5C05"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(Signature)</w:t>
      </w:r>
    </w:p>
    <w:p w14:paraId="2AC9F4CC"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________________________________________________</w:t>
      </w:r>
    </w:p>
    <w:p w14:paraId="20C10CCE"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(Date)</w:t>
      </w:r>
    </w:p>
    <w:p w14:paraId="2914F462" w14:textId="77777777" w:rsidR="00B662CD" w:rsidRPr="00B662CD" w:rsidRDefault="00B662CD" w:rsidP="00B662CD">
      <w:pPr>
        <w:jc w:val="both"/>
        <w:rPr>
          <w:rFonts w:ascii="Times New Roman" w:eastAsia="PMingLiU" w:hAnsi="Times New Roman" w:cs="Times New Roman"/>
          <w:sz w:val="24"/>
          <w:szCs w:val="24"/>
        </w:rPr>
      </w:pPr>
    </w:p>
    <w:p w14:paraId="23F01A43"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t xml:space="preserve">NOTE: </w:t>
      </w:r>
      <w:r w:rsidRPr="00B662CD">
        <w:rPr>
          <w:rFonts w:ascii="Times New Roman" w:eastAsia="PMingLiU" w:hAnsi="Times New Roman" w:cs="Times New Roman"/>
          <w:sz w:val="24"/>
          <w:szCs w:val="24"/>
        </w:rPr>
        <w:t>The penalty for making false statements in offers is prescribed in 18 U.S.C. 1001</w:t>
      </w:r>
    </w:p>
    <w:p w14:paraId="4D2C3AD4"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___________________________________________________________________________</w:t>
      </w:r>
    </w:p>
    <w:p w14:paraId="34D9C396"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t>END OF DOCUMENT Mod. CC P &amp; C 6/2005</w:t>
      </w:r>
    </w:p>
    <w:p w14:paraId="213132E7" w14:textId="77777777" w:rsidR="00B662CD" w:rsidRPr="00B662CD" w:rsidRDefault="00B662CD" w:rsidP="00B662CD">
      <w:pPr>
        <w:pBdr>
          <w:top w:val="single" w:sz="6" w:space="0" w:color="FFFFFF"/>
          <w:left w:val="single" w:sz="6" w:space="0" w:color="FFFFFF"/>
          <w:bottom w:val="single" w:sz="6" w:space="0" w:color="FFFFFF"/>
          <w:right w:val="single" w:sz="6" w:space="0" w:color="FFFFFF"/>
        </w:pBdr>
        <w:jc w:val="both"/>
        <w:rPr>
          <w:rFonts w:ascii="Times New Roman" w:eastAsia="PMingLiU" w:hAnsi="Times New Roman" w:cs="Times New Roman"/>
          <w:sz w:val="24"/>
          <w:szCs w:val="24"/>
        </w:rPr>
      </w:pPr>
    </w:p>
    <w:p w14:paraId="777A807C" w14:textId="77777777" w:rsidR="00B662CD" w:rsidRPr="00B662CD" w:rsidRDefault="00B662CD" w:rsidP="00B662CD">
      <w:pPr>
        <w:pBdr>
          <w:top w:val="single" w:sz="6" w:space="0" w:color="FFFFFF"/>
          <w:left w:val="single" w:sz="6" w:space="0" w:color="FFFFFF"/>
          <w:bottom w:val="single" w:sz="6" w:space="0" w:color="FFFFFF"/>
          <w:right w:val="single" w:sz="6" w:space="0" w:color="FFFFFF"/>
        </w:pBdr>
        <w:jc w:val="both"/>
        <w:rPr>
          <w:rFonts w:ascii="Times New Roman" w:eastAsia="PMingLiU" w:hAnsi="Times New Roman" w:cs="Times New Roman"/>
          <w:sz w:val="24"/>
          <w:szCs w:val="24"/>
        </w:rPr>
      </w:pPr>
    </w:p>
    <w:p w14:paraId="31A01A92" w14:textId="77777777" w:rsidR="00B662CD" w:rsidRPr="00B662CD" w:rsidRDefault="00B662CD" w:rsidP="00B662CD">
      <w:pPr>
        <w:pBdr>
          <w:top w:val="single" w:sz="6" w:space="0" w:color="FFFFFF"/>
          <w:left w:val="single" w:sz="6" w:space="0" w:color="FFFFFF"/>
          <w:bottom w:val="single" w:sz="6" w:space="0" w:color="FFFFFF"/>
          <w:right w:val="single" w:sz="6" w:space="0" w:color="FFFFFF"/>
        </w:pBdr>
        <w:jc w:val="both"/>
        <w:rPr>
          <w:rFonts w:ascii="Times New Roman" w:eastAsia="PMingLiU" w:hAnsi="Times New Roman" w:cs="Times New Roman"/>
          <w:sz w:val="24"/>
          <w:szCs w:val="24"/>
        </w:rPr>
      </w:pPr>
    </w:p>
    <w:p w14:paraId="662820E3" w14:textId="77777777" w:rsidR="00B662CD" w:rsidRPr="00B662CD" w:rsidRDefault="00B662CD" w:rsidP="00B662CD">
      <w:pPr>
        <w:pBdr>
          <w:top w:val="single" w:sz="6" w:space="0" w:color="FFFFFF"/>
          <w:left w:val="single" w:sz="6" w:space="0" w:color="FFFFFF"/>
          <w:bottom w:val="single" w:sz="6" w:space="0" w:color="FFFFFF"/>
          <w:right w:val="single" w:sz="6" w:space="0" w:color="FFFFFF"/>
        </w:pBdr>
        <w:tabs>
          <w:tab w:val="center" w:pos="4680"/>
        </w:tabs>
        <w:jc w:val="both"/>
        <w:rPr>
          <w:rFonts w:ascii="Times New Roman" w:eastAsia="PMingLiU" w:hAnsi="Times New Roman" w:cs="Times New Roman"/>
          <w:sz w:val="24"/>
          <w:szCs w:val="24"/>
        </w:rPr>
      </w:pPr>
    </w:p>
    <w:p w14:paraId="2C829A1B" w14:textId="01AEE152" w:rsidR="00B662CD" w:rsidRPr="00B662CD" w:rsidRDefault="00B662CD" w:rsidP="00B662CD">
      <w:pPr>
        <w:pBdr>
          <w:top w:val="single" w:sz="6" w:space="0" w:color="FFFFFF"/>
          <w:left w:val="single" w:sz="6" w:space="0" w:color="FFFFFF"/>
          <w:bottom w:val="single" w:sz="6" w:space="0" w:color="FFFFFF"/>
          <w:right w:val="single" w:sz="6" w:space="0" w:color="FFFFFF"/>
        </w:pBdr>
        <w:tabs>
          <w:tab w:val="center" w:pos="4680"/>
        </w:tabs>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ab/>
      </w:r>
    </w:p>
    <w:p w14:paraId="295EB808" w14:textId="77777777" w:rsidR="00B662CD" w:rsidRPr="00B662CD" w:rsidRDefault="00B662CD" w:rsidP="00B662CD">
      <w:pPr>
        <w:pBdr>
          <w:top w:val="single" w:sz="6" w:space="0" w:color="FFFFFF"/>
          <w:left w:val="single" w:sz="6" w:space="0" w:color="FFFFFF"/>
          <w:bottom w:val="single" w:sz="6" w:space="0" w:color="FFFFFF"/>
          <w:right w:val="single" w:sz="6" w:space="0" w:color="FFFFFF"/>
        </w:pBdr>
        <w:tabs>
          <w:tab w:val="center" w:pos="4680"/>
        </w:tabs>
        <w:jc w:val="both"/>
        <w:rPr>
          <w:rFonts w:ascii="Times New Roman" w:eastAsia="PMingLiU" w:hAnsi="Times New Roman" w:cs="Times New Roman"/>
          <w:sz w:val="24"/>
          <w:szCs w:val="24"/>
        </w:rPr>
      </w:pPr>
    </w:p>
    <w:p w14:paraId="31C6C38E" w14:textId="77777777" w:rsidR="00B662CD" w:rsidRPr="00B662CD" w:rsidRDefault="00B662CD" w:rsidP="00B662CD">
      <w:pPr>
        <w:jc w:val="center"/>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lastRenderedPageBreak/>
        <w:t>ATTACHMENT F</w:t>
      </w:r>
    </w:p>
    <w:p w14:paraId="3148DE5A" w14:textId="77777777" w:rsidR="00B662CD" w:rsidRPr="00B662CD" w:rsidRDefault="00B662CD" w:rsidP="00B662CD">
      <w:pPr>
        <w:jc w:val="both"/>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t>Chatham County</w:t>
      </w:r>
    </w:p>
    <w:p w14:paraId="5386EC46" w14:textId="77777777" w:rsidR="00B662CD" w:rsidRPr="00B662CD" w:rsidRDefault="00B662CD" w:rsidP="00B662CD">
      <w:pPr>
        <w:jc w:val="both"/>
        <w:rPr>
          <w:rFonts w:ascii="Times New Roman" w:eastAsia="PMingLiU" w:hAnsi="Times New Roman" w:cs="Times New Roman"/>
          <w:b/>
          <w:bCs/>
          <w:sz w:val="24"/>
          <w:szCs w:val="24"/>
        </w:rPr>
      </w:pPr>
      <w:r w:rsidRPr="00B662CD">
        <w:rPr>
          <w:rFonts w:ascii="Times New Roman" w:eastAsia="PMingLiU" w:hAnsi="Times New Roman" w:cs="Times New Roman"/>
          <w:b/>
          <w:bCs/>
          <w:sz w:val="24"/>
          <w:szCs w:val="24"/>
        </w:rPr>
        <w:t>Minority and Women Business Enterprise Program</w:t>
      </w:r>
    </w:p>
    <w:p w14:paraId="7A232180"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b/>
          <w:bCs/>
          <w:sz w:val="24"/>
          <w:szCs w:val="24"/>
        </w:rPr>
        <w:t>M/WBE Participation Report</w:t>
      </w:r>
    </w:p>
    <w:p w14:paraId="30C9372B"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Name of Bidder:___________________________________</w:t>
      </w:r>
    </w:p>
    <w:p w14:paraId="32563647" w14:textId="77777777" w:rsidR="00B662CD" w:rsidRPr="00B662CD" w:rsidRDefault="00B662CD" w:rsidP="00B662CD">
      <w:pPr>
        <w:tabs>
          <w:tab w:val="left" w:pos="-1440"/>
        </w:tabs>
        <w:ind w:left="6480" w:hanging="648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Name of Project:__________________________________</w:t>
      </w:r>
      <w:r w:rsidRPr="00B662CD">
        <w:rPr>
          <w:rFonts w:ascii="Times New Roman" w:eastAsia="PMingLiU" w:hAnsi="Times New Roman" w:cs="Times New Roman"/>
          <w:sz w:val="24"/>
          <w:szCs w:val="24"/>
        </w:rPr>
        <w:tab/>
        <w:t>Bid No:_________________</w:t>
      </w:r>
    </w:p>
    <w:tbl>
      <w:tblPr>
        <w:tblW w:w="0" w:type="auto"/>
        <w:tblInd w:w="30" w:type="dxa"/>
        <w:tblLayout w:type="fixed"/>
        <w:tblCellMar>
          <w:left w:w="120" w:type="dxa"/>
          <w:right w:w="120" w:type="dxa"/>
        </w:tblCellMar>
        <w:tblLook w:val="0000" w:firstRow="0" w:lastRow="0" w:firstColumn="0" w:lastColumn="0" w:noHBand="0" w:noVBand="0"/>
      </w:tblPr>
      <w:tblGrid>
        <w:gridCol w:w="2520"/>
        <w:gridCol w:w="2340"/>
        <w:gridCol w:w="1440"/>
        <w:gridCol w:w="1890"/>
        <w:gridCol w:w="540"/>
        <w:gridCol w:w="810"/>
      </w:tblGrid>
      <w:tr w:rsidR="00B662CD" w:rsidRPr="00B662CD" w14:paraId="024D89CD" w14:textId="77777777" w:rsidTr="005B672A">
        <w:tc>
          <w:tcPr>
            <w:tcW w:w="2520" w:type="dxa"/>
            <w:tcBorders>
              <w:top w:val="single" w:sz="7" w:space="0" w:color="000000"/>
              <w:left w:val="single" w:sz="7" w:space="0" w:color="000000"/>
              <w:bottom w:val="single" w:sz="7" w:space="0" w:color="000000"/>
              <w:right w:val="single" w:sz="7" w:space="0" w:color="000000"/>
            </w:tcBorders>
          </w:tcPr>
          <w:p w14:paraId="306D0A7A"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6237A523" w14:textId="77777777" w:rsidR="00B662CD" w:rsidRPr="00B662CD" w:rsidRDefault="00B662CD" w:rsidP="00B662CD">
            <w:pPr>
              <w:spacing w:after="58"/>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M/WBE Firm</w:t>
            </w:r>
          </w:p>
        </w:tc>
        <w:tc>
          <w:tcPr>
            <w:tcW w:w="2340" w:type="dxa"/>
            <w:tcBorders>
              <w:top w:val="single" w:sz="7" w:space="0" w:color="000000"/>
              <w:left w:val="single" w:sz="7" w:space="0" w:color="000000"/>
              <w:bottom w:val="single" w:sz="7" w:space="0" w:color="000000"/>
              <w:right w:val="single" w:sz="7" w:space="0" w:color="000000"/>
            </w:tcBorders>
          </w:tcPr>
          <w:p w14:paraId="0BC7201C"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71279754" w14:textId="77777777" w:rsidR="00B662CD" w:rsidRPr="00B662CD" w:rsidRDefault="00B662CD" w:rsidP="00B662CD">
            <w:pPr>
              <w:spacing w:after="58"/>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Type of Work</w:t>
            </w:r>
          </w:p>
        </w:tc>
        <w:tc>
          <w:tcPr>
            <w:tcW w:w="1440" w:type="dxa"/>
            <w:tcBorders>
              <w:top w:val="single" w:sz="7" w:space="0" w:color="000000"/>
              <w:left w:val="single" w:sz="7" w:space="0" w:color="000000"/>
              <w:bottom w:val="single" w:sz="7" w:space="0" w:color="000000"/>
              <w:right w:val="single" w:sz="7" w:space="0" w:color="000000"/>
            </w:tcBorders>
          </w:tcPr>
          <w:p w14:paraId="16E56475"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794BA88E"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Contact Person/</w:t>
            </w:r>
          </w:p>
          <w:p w14:paraId="668E376F" w14:textId="77777777" w:rsidR="00B662CD" w:rsidRPr="00B662CD" w:rsidRDefault="00B662CD" w:rsidP="00B662CD">
            <w:pPr>
              <w:spacing w:after="58"/>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Phone #</w:t>
            </w:r>
          </w:p>
        </w:tc>
        <w:tc>
          <w:tcPr>
            <w:tcW w:w="1890" w:type="dxa"/>
            <w:tcBorders>
              <w:top w:val="single" w:sz="7" w:space="0" w:color="000000"/>
              <w:left w:val="single" w:sz="7" w:space="0" w:color="000000"/>
              <w:bottom w:val="single" w:sz="7" w:space="0" w:color="000000"/>
              <w:right w:val="single" w:sz="7" w:space="0" w:color="000000"/>
            </w:tcBorders>
          </w:tcPr>
          <w:p w14:paraId="78F1943B"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66D0A5C0" w14:textId="77777777" w:rsidR="00B662CD" w:rsidRPr="00B662CD" w:rsidRDefault="00B662CD" w:rsidP="00B662CD">
            <w:pPr>
              <w:spacing w:after="58"/>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City, State</w:t>
            </w:r>
          </w:p>
        </w:tc>
        <w:tc>
          <w:tcPr>
            <w:tcW w:w="540" w:type="dxa"/>
            <w:tcBorders>
              <w:top w:val="single" w:sz="7" w:space="0" w:color="000000"/>
              <w:left w:val="single" w:sz="7" w:space="0" w:color="000000"/>
              <w:bottom w:val="single" w:sz="7" w:space="0" w:color="000000"/>
              <w:right w:val="single" w:sz="7" w:space="0" w:color="000000"/>
            </w:tcBorders>
          </w:tcPr>
          <w:p w14:paraId="6D739C93"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74AADD7" w14:textId="77777777" w:rsidR="00B662CD" w:rsidRPr="00B662CD" w:rsidRDefault="00B662CD" w:rsidP="00B662CD">
            <w:pPr>
              <w:spacing w:after="58"/>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w:t>
            </w:r>
          </w:p>
        </w:tc>
        <w:tc>
          <w:tcPr>
            <w:tcW w:w="810" w:type="dxa"/>
            <w:tcBorders>
              <w:top w:val="single" w:sz="7" w:space="0" w:color="000000"/>
              <w:left w:val="single" w:sz="7" w:space="0" w:color="000000"/>
              <w:bottom w:val="single" w:sz="7" w:space="0" w:color="000000"/>
              <w:right w:val="single" w:sz="7" w:space="0" w:color="000000"/>
            </w:tcBorders>
          </w:tcPr>
          <w:p w14:paraId="56FBBD16"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1291E6BD" w14:textId="77777777" w:rsidR="00B662CD" w:rsidRPr="00B662CD" w:rsidRDefault="00B662CD" w:rsidP="00B662CD">
            <w:pPr>
              <w:spacing w:after="58"/>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MBE or WBE</w:t>
            </w:r>
          </w:p>
        </w:tc>
      </w:tr>
      <w:tr w:rsidR="00B662CD" w:rsidRPr="00B662CD" w14:paraId="4922267F" w14:textId="77777777" w:rsidTr="005B672A">
        <w:tc>
          <w:tcPr>
            <w:tcW w:w="2520" w:type="dxa"/>
            <w:tcBorders>
              <w:top w:val="single" w:sz="7" w:space="0" w:color="000000"/>
              <w:left w:val="single" w:sz="7" w:space="0" w:color="000000"/>
              <w:bottom w:val="single" w:sz="7" w:space="0" w:color="000000"/>
              <w:right w:val="single" w:sz="7" w:space="0" w:color="000000"/>
            </w:tcBorders>
          </w:tcPr>
          <w:p w14:paraId="73AC263B"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2E439E72" w14:textId="77777777" w:rsidR="00B662CD" w:rsidRPr="00B662CD" w:rsidRDefault="00B662CD" w:rsidP="00B662CD">
            <w:pPr>
              <w:jc w:val="both"/>
              <w:rPr>
                <w:rFonts w:ascii="Times New Roman" w:eastAsia="PMingLiU" w:hAnsi="Times New Roman" w:cs="Times New Roman"/>
                <w:sz w:val="24"/>
                <w:szCs w:val="24"/>
              </w:rPr>
            </w:pPr>
          </w:p>
          <w:p w14:paraId="7322534D" w14:textId="77777777" w:rsidR="00B662CD" w:rsidRPr="00B662CD" w:rsidRDefault="00B662CD" w:rsidP="00B662CD">
            <w:pPr>
              <w:spacing w:after="58"/>
              <w:jc w:val="both"/>
              <w:rPr>
                <w:rFonts w:ascii="Times New Roman" w:eastAsia="PMingLiU"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06E2B3A7"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212B8C0" w14:textId="77777777" w:rsidR="00B662CD" w:rsidRPr="00B662CD" w:rsidRDefault="00B662CD" w:rsidP="00B662CD">
            <w:pPr>
              <w:spacing w:after="58"/>
              <w:jc w:val="both"/>
              <w:rPr>
                <w:rFonts w:ascii="Times New Roman" w:eastAsia="PMingLiU" w:hAnsi="Times New Roman" w:cs="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63468899"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23F3302C" w14:textId="77777777" w:rsidR="00B662CD" w:rsidRPr="00B662CD" w:rsidRDefault="00B662CD" w:rsidP="00B662CD">
            <w:pPr>
              <w:spacing w:after="58"/>
              <w:jc w:val="both"/>
              <w:rPr>
                <w:rFonts w:ascii="Times New Roman" w:eastAsia="PMingLiU" w:hAnsi="Times New Roman" w:cs="Times New Roman"/>
                <w:sz w:val="24"/>
                <w:szCs w:val="24"/>
              </w:rPr>
            </w:pPr>
          </w:p>
        </w:tc>
        <w:tc>
          <w:tcPr>
            <w:tcW w:w="1890" w:type="dxa"/>
            <w:tcBorders>
              <w:top w:val="single" w:sz="7" w:space="0" w:color="000000"/>
              <w:left w:val="single" w:sz="7" w:space="0" w:color="000000"/>
              <w:bottom w:val="single" w:sz="7" w:space="0" w:color="000000"/>
              <w:right w:val="single" w:sz="7" w:space="0" w:color="000000"/>
            </w:tcBorders>
          </w:tcPr>
          <w:p w14:paraId="438BD29D"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661BA793" w14:textId="77777777" w:rsidR="00B662CD" w:rsidRPr="00B662CD" w:rsidRDefault="00B662CD" w:rsidP="00B662CD">
            <w:pPr>
              <w:spacing w:after="58"/>
              <w:jc w:val="both"/>
              <w:rPr>
                <w:rFonts w:ascii="Times New Roman" w:eastAsia="PMingLiU" w:hAnsi="Times New Roman"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4DF8AABD"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57BAE38F" w14:textId="77777777" w:rsidR="00B662CD" w:rsidRPr="00B662CD" w:rsidRDefault="00B662CD" w:rsidP="00B662CD">
            <w:pPr>
              <w:spacing w:after="58"/>
              <w:jc w:val="both"/>
              <w:rPr>
                <w:rFonts w:ascii="Times New Roman" w:eastAsia="PMingLiU" w:hAnsi="Times New Roman" w:cs="Times New Roman"/>
                <w:sz w:val="24"/>
                <w:szCs w:val="24"/>
              </w:rPr>
            </w:pPr>
          </w:p>
        </w:tc>
        <w:tc>
          <w:tcPr>
            <w:tcW w:w="810" w:type="dxa"/>
            <w:tcBorders>
              <w:top w:val="single" w:sz="7" w:space="0" w:color="000000"/>
              <w:left w:val="single" w:sz="7" w:space="0" w:color="000000"/>
              <w:bottom w:val="single" w:sz="7" w:space="0" w:color="000000"/>
              <w:right w:val="single" w:sz="7" w:space="0" w:color="000000"/>
            </w:tcBorders>
          </w:tcPr>
          <w:p w14:paraId="37B8C90E"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705EB56" w14:textId="77777777" w:rsidR="00B662CD" w:rsidRPr="00B662CD" w:rsidRDefault="00B662CD" w:rsidP="00B662CD">
            <w:pPr>
              <w:spacing w:after="58"/>
              <w:jc w:val="both"/>
              <w:rPr>
                <w:rFonts w:ascii="Times New Roman" w:eastAsia="PMingLiU" w:hAnsi="Times New Roman" w:cs="Times New Roman"/>
                <w:sz w:val="24"/>
                <w:szCs w:val="24"/>
              </w:rPr>
            </w:pPr>
          </w:p>
        </w:tc>
      </w:tr>
      <w:tr w:rsidR="00B662CD" w:rsidRPr="00B662CD" w14:paraId="73BFE8EB" w14:textId="77777777" w:rsidTr="005B672A">
        <w:tc>
          <w:tcPr>
            <w:tcW w:w="2520" w:type="dxa"/>
            <w:tcBorders>
              <w:top w:val="single" w:sz="7" w:space="0" w:color="000000"/>
              <w:left w:val="single" w:sz="7" w:space="0" w:color="000000"/>
              <w:bottom w:val="single" w:sz="7" w:space="0" w:color="000000"/>
              <w:right w:val="single" w:sz="7" w:space="0" w:color="000000"/>
            </w:tcBorders>
          </w:tcPr>
          <w:p w14:paraId="3E2BB153"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2D3E992A" w14:textId="77777777" w:rsidR="00B662CD" w:rsidRPr="00B662CD" w:rsidRDefault="00B662CD" w:rsidP="00B662CD">
            <w:pPr>
              <w:jc w:val="both"/>
              <w:rPr>
                <w:rFonts w:ascii="Times New Roman" w:eastAsia="PMingLiU" w:hAnsi="Times New Roman" w:cs="Times New Roman"/>
                <w:sz w:val="24"/>
                <w:szCs w:val="24"/>
              </w:rPr>
            </w:pPr>
          </w:p>
          <w:p w14:paraId="5586BC32" w14:textId="77777777" w:rsidR="00B662CD" w:rsidRPr="00B662CD" w:rsidRDefault="00B662CD" w:rsidP="00B662CD">
            <w:pPr>
              <w:spacing w:after="58"/>
              <w:jc w:val="both"/>
              <w:rPr>
                <w:rFonts w:ascii="Times New Roman" w:eastAsia="PMingLiU"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2CEE9F22"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595BB471" w14:textId="77777777" w:rsidR="00B662CD" w:rsidRPr="00B662CD" w:rsidRDefault="00B662CD" w:rsidP="00B662CD">
            <w:pPr>
              <w:spacing w:after="58"/>
              <w:jc w:val="both"/>
              <w:rPr>
                <w:rFonts w:ascii="Times New Roman" w:eastAsia="PMingLiU" w:hAnsi="Times New Roman" w:cs="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2E262BC4"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969DA72" w14:textId="77777777" w:rsidR="00B662CD" w:rsidRPr="00B662CD" w:rsidRDefault="00B662CD" w:rsidP="00B662CD">
            <w:pPr>
              <w:spacing w:after="58"/>
              <w:jc w:val="both"/>
              <w:rPr>
                <w:rFonts w:ascii="Times New Roman" w:eastAsia="PMingLiU" w:hAnsi="Times New Roman" w:cs="Times New Roman"/>
                <w:sz w:val="24"/>
                <w:szCs w:val="24"/>
              </w:rPr>
            </w:pPr>
          </w:p>
        </w:tc>
        <w:tc>
          <w:tcPr>
            <w:tcW w:w="1890" w:type="dxa"/>
            <w:tcBorders>
              <w:top w:val="single" w:sz="7" w:space="0" w:color="000000"/>
              <w:left w:val="single" w:sz="7" w:space="0" w:color="000000"/>
              <w:bottom w:val="single" w:sz="7" w:space="0" w:color="000000"/>
              <w:right w:val="single" w:sz="7" w:space="0" w:color="000000"/>
            </w:tcBorders>
          </w:tcPr>
          <w:p w14:paraId="3CEDEB88"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E718904" w14:textId="77777777" w:rsidR="00B662CD" w:rsidRPr="00B662CD" w:rsidRDefault="00B662CD" w:rsidP="00B662CD">
            <w:pPr>
              <w:spacing w:after="58"/>
              <w:jc w:val="both"/>
              <w:rPr>
                <w:rFonts w:ascii="Times New Roman" w:eastAsia="PMingLiU" w:hAnsi="Times New Roman"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34A2124E"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8A5087C" w14:textId="77777777" w:rsidR="00B662CD" w:rsidRPr="00B662CD" w:rsidRDefault="00B662CD" w:rsidP="00B662CD">
            <w:pPr>
              <w:spacing w:after="58"/>
              <w:jc w:val="both"/>
              <w:rPr>
                <w:rFonts w:ascii="Times New Roman" w:eastAsia="PMingLiU" w:hAnsi="Times New Roman" w:cs="Times New Roman"/>
                <w:sz w:val="24"/>
                <w:szCs w:val="24"/>
              </w:rPr>
            </w:pPr>
          </w:p>
        </w:tc>
        <w:tc>
          <w:tcPr>
            <w:tcW w:w="810" w:type="dxa"/>
            <w:tcBorders>
              <w:top w:val="single" w:sz="7" w:space="0" w:color="000000"/>
              <w:left w:val="single" w:sz="7" w:space="0" w:color="000000"/>
              <w:bottom w:val="single" w:sz="7" w:space="0" w:color="000000"/>
              <w:right w:val="single" w:sz="7" w:space="0" w:color="000000"/>
            </w:tcBorders>
          </w:tcPr>
          <w:p w14:paraId="7E436831"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7B011642" w14:textId="77777777" w:rsidR="00B662CD" w:rsidRPr="00B662CD" w:rsidRDefault="00B662CD" w:rsidP="00B662CD">
            <w:pPr>
              <w:spacing w:after="58"/>
              <w:jc w:val="both"/>
              <w:rPr>
                <w:rFonts w:ascii="Times New Roman" w:eastAsia="PMingLiU" w:hAnsi="Times New Roman" w:cs="Times New Roman"/>
                <w:sz w:val="24"/>
                <w:szCs w:val="24"/>
              </w:rPr>
            </w:pPr>
          </w:p>
        </w:tc>
      </w:tr>
      <w:tr w:rsidR="00B662CD" w:rsidRPr="00B662CD" w14:paraId="3752AFAC" w14:textId="77777777" w:rsidTr="005B672A">
        <w:tc>
          <w:tcPr>
            <w:tcW w:w="2520" w:type="dxa"/>
            <w:tcBorders>
              <w:top w:val="single" w:sz="7" w:space="0" w:color="000000"/>
              <w:left w:val="single" w:sz="7" w:space="0" w:color="000000"/>
              <w:bottom w:val="single" w:sz="7" w:space="0" w:color="000000"/>
              <w:right w:val="single" w:sz="7" w:space="0" w:color="000000"/>
            </w:tcBorders>
          </w:tcPr>
          <w:p w14:paraId="245784D2"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C8F3319" w14:textId="77777777" w:rsidR="00B662CD" w:rsidRPr="00B662CD" w:rsidRDefault="00B662CD" w:rsidP="00B662CD">
            <w:pPr>
              <w:jc w:val="both"/>
              <w:rPr>
                <w:rFonts w:ascii="Times New Roman" w:eastAsia="PMingLiU" w:hAnsi="Times New Roman" w:cs="Times New Roman"/>
                <w:sz w:val="24"/>
                <w:szCs w:val="24"/>
              </w:rPr>
            </w:pPr>
          </w:p>
          <w:p w14:paraId="2CA81283" w14:textId="77777777" w:rsidR="00B662CD" w:rsidRPr="00B662CD" w:rsidRDefault="00B662CD" w:rsidP="00B662CD">
            <w:pPr>
              <w:spacing w:after="58"/>
              <w:jc w:val="both"/>
              <w:rPr>
                <w:rFonts w:ascii="Times New Roman" w:eastAsia="PMingLiU"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46DAE98E"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573ECEBE" w14:textId="77777777" w:rsidR="00B662CD" w:rsidRPr="00B662CD" w:rsidRDefault="00B662CD" w:rsidP="00B662CD">
            <w:pPr>
              <w:spacing w:after="58"/>
              <w:jc w:val="both"/>
              <w:rPr>
                <w:rFonts w:ascii="Times New Roman" w:eastAsia="PMingLiU" w:hAnsi="Times New Roman" w:cs="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1F8E26EB"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2B77BB52" w14:textId="77777777" w:rsidR="00B662CD" w:rsidRPr="00B662CD" w:rsidRDefault="00B662CD" w:rsidP="00B662CD">
            <w:pPr>
              <w:spacing w:after="58"/>
              <w:jc w:val="both"/>
              <w:rPr>
                <w:rFonts w:ascii="Times New Roman" w:eastAsia="PMingLiU" w:hAnsi="Times New Roman" w:cs="Times New Roman"/>
                <w:sz w:val="24"/>
                <w:szCs w:val="24"/>
              </w:rPr>
            </w:pPr>
          </w:p>
        </w:tc>
        <w:tc>
          <w:tcPr>
            <w:tcW w:w="1890" w:type="dxa"/>
            <w:tcBorders>
              <w:top w:val="single" w:sz="7" w:space="0" w:color="000000"/>
              <w:left w:val="single" w:sz="7" w:space="0" w:color="000000"/>
              <w:bottom w:val="single" w:sz="7" w:space="0" w:color="000000"/>
              <w:right w:val="single" w:sz="7" w:space="0" w:color="000000"/>
            </w:tcBorders>
          </w:tcPr>
          <w:p w14:paraId="2B5A0A3D"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38478AA5" w14:textId="77777777" w:rsidR="00B662CD" w:rsidRPr="00B662CD" w:rsidRDefault="00B662CD" w:rsidP="00B662CD">
            <w:pPr>
              <w:spacing w:after="58"/>
              <w:jc w:val="both"/>
              <w:rPr>
                <w:rFonts w:ascii="Times New Roman" w:eastAsia="PMingLiU" w:hAnsi="Times New Roman"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2B9EB688"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2CD4A0A" w14:textId="77777777" w:rsidR="00B662CD" w:rsidRPr="00B662CD" w:rsidRDefault="00B662CD" w:rsidP="00B662CD">
            <w:pPr>
              <w:spacing w:after="58"/>
              <w:jc w:val="both"/>
              <w:rPr>
                <w:rFonts w:ascii="Times New Roman" w:eastAsia="PMingLiU" w:hAnsi="Times New Roman" w:cs="Times New Roman"/>
                <w:sz w:val="24"/>
                <w:szCs w:val="24"/>
              </w:rPr>
            </w:pPr>
          </w:p>
        </w:tc>
        <w:tc>
          <w:tcPr>
            <w:tcW w:w="810" w:type="dxa"/>
            <w:tcBorders>
              <w:top w:val="single" w:sz="7" w:space="0" w:color="000000"/>
              <w:left w:val="single" w:sz="7" w:space="0" w:color="000000"/>
              <w:bottom w:val="single" w:sz="7" w:space="0" w:color="000000"/>
              <w:right w:val="single" w:sz="7" w:space="0" w:color="000000"/>
            </w:tcBorders>
          </w:tcPr>
          <w:p w14:paraId="189E11D0"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31E2A8A" w14:textId="77777777" w:rsidR="00B662CD" w:rsidRPr="00B662CD" w:rsidRDefault="00B662CD" w:rsidP="00B662CD">
            <w:pPr>
              <w:spacing w:after="58"/>
              <w:jc w:val="both"/>
              <w:rPr>
                <w:rFonts w:ascii="Times New Roman" w:eastAsia="PMingLiU" w:hAnsi="Times New Roman" w:cs="Times New Roman"/>
                <w:sz w:val="24"/>
                <w:szCs w:val="24"/>
              </w:rPr>
            </w:pPr>
          </w:p>
        </w:tc>
      </w:tr>
      <w:tr w:rsidR="00B662CD" w:rsidRPr="00B662CD" w14:paraId="127EA7CC" w14:textId="77777777" w:rsidTr="005B672A">
        <w:tc>
          <w:tcPr>
            <w:tcW w:w="2520" w:type="dxa"/>
            <w:tcBorders>
              <w:top w:val="single" w:sz="7" w:space="0" w:color="000000"/>
              <w:left w:val="single" w:sz="7" w:space="0" w:color="000000"/>
              <w:bottom w:val="single" w:sz="7" w:space="0" w:color="000000"/>
              <w:right w:val="single" w:sz="7" w:space="0" w:color="000000"/>
            </w:tcBorders>
          </w:tcPr>
          <w:p w14:paraId="7A2A3485"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02DDDC2" w14:textId="77777777" w:rsidR="00B662CD" w:rsidRPr="00B662CD" w:rsidRDefault="00B662CD" w:rsidP="00B662CD">
            <w:pPr>
              <w:jc w:val="both"/>
              <w:rPr>
                <w:rFonts w:ascii="Times New Roman" w:eastAsia="PMingLiU" w:hAnsi="Times New Roman" w:cs="Times New Roman"/>
                <w:sz w:val="24"/>
                <w:szCs w:val="24"/>
              </w:rPr>
            </w:pPr>
          </w:p>
          <w:p w14:paraId="3AA136AA" w14:textId="77777777" w:rsidR="00B662CD" w:rsidRPr="00B662CD" w:rsidRDefault="00B662CD" w:rsidP="00B662CD">
            <w:pPr>
              <w:spacing w:after="58"/>
              <w:jc w:val="both"/>
              <w:rPr>
                <w:rFonts w:ascii="Times New Roman" w:eastAsia="PMingLiU"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55BAF3C5"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026A882" w14:textId="77777777" w:rsidR="00B662CD" w:rsidRPr="00B662CD" w:rsidRDefault="00B662CD" w:rsidP="00B662CD">
            <w:pPr>
              <w:spacing w:after="58"/>
              <w:jc w:val="both"/>
              <w:rPr>
                <w:rFonts w:ascii="Times New Roman" w:eastAsia="PMingLiU" w:hAnsi="Times New Roman" w:cs="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661B31D4"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3C539178" w14:textId="77777777" w:rsidR="00B662CD" w:rsidRPr="00B662CD" w:rsidRDefault="00B662CD" w:rsidP="00B662CD">
            <w:pPr>
              <w:spacing w:after="58"/>
              <w:jc w:val="both"/>
              <w:rPr>
                <w:rFonts w:ascii="Times New Roman" w:eastAsia="PMingLiU" w:hAnsi="Times New Roman" w:cs="Times New Roman"/>
                <w:sz w:val="24"/>
                <w:szCs w:val="24"/>
              </w:rPr>
            </w:pPr>
          </w:p>
        </w:tc>
        <w:tc>
          <w:tcPr>
            <w:tcW w:w="1890" w:type="dxa"/>
            <w:tcBorders>
              <w:top w:val="single" w:sz="7" w:space="0" w:color="000000"/>
              <w:left w:val="single" w:sz="7" w:space="0" w:color="000000"/>
              <w:bottom w:val="single" w:sz="7" w:space="0" w:color="000000"/>
              <w:right w:val="single" w:sz="7" w:space="0" w:color="000000"/>
            </w:tcBorders>
          </w:tcPr>
          <w:p w14:paraId="6D008FB1"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995771B" w14:textId="77777777" w:rsidR="00B662CD" w:rsidRPr="00B662CD" w:rsidRDefault="00B662CD" w:rsidP="00B662CD">
            <w:pPr>
              <w:spacing w:after="58"/>
              <w:jc w:val="both"/>
              <w:rPr>
                <w:rFonts w:ascii="Times New Roman" w:eastAsia="PMingLiU" w:hAnsi="Times New Roman"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06071FC1"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5A59D387" w14:textId="77777777" w:rsidR="00B662CD" w:rsidRPr="00B662CD" w:rsidRDefault="00B662CD" w:rsidP="00B662CD">
            <w:pPr>
              <w:spacing w:after="58"/>
              <w:jc w:val="both"/>
              <w:rPr>
                <w:rFonts w:ascii="Times New Roman" w:eastAsia="PMingLiU" w:hAnsi="Times New Roman" w:cs="Times New Roman"/>
                <w:sz w:val="24"/>
                <w:szCs w:val="24"/>
              </w:rPr>
            </w:pPr>
          </w:p>
        </w:tc>
        <w:tc>
          <w:tcPr>
            <w:tcW w:w="810" w:type="dxa"/>
            <w:tcBorders>
              <w:top w:val="single" w:sz="7" w:space="0" w:color="000000"/>
              <w:left w:val="single" w:sz="7" w:space="0" w:color="000000"/>
              <w:bottom w:val="single" w:sz="7" w:space="0" w:color="000000"/>
              <w:right w:val="single" w:sz="7" w:space="0" w:color="000000"/>
            </w:tcBorders>
          </w:tcPr>
          <w:p w14:paraId="4314C686"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F10CC6A" w14:textId="77777777" w:rsidR="00B662CD" w:rsidRPr="00B662CD" w:rsidRDefault="00B662CD" w:rsidP="00B662CD">
            <w:pPr>
              <w:spacing w:after="58"/>
              <w:jc w:val="both"/>
              <w:rPr>
                <w:rFonts w:ascii="Times New Roman" w:eastAsia="PMingLiU" w:hAnsi="Times New Roman" w:cs="Times New Roman"/>
                <w:sz w:val="24"/>
                <w:szCs w:val="24"/>
              </w:rPr>
            </w:pPr>
          </w:p>
        </w:tc>
      </w:tr>
      <w:tr w:rsidR="00B662CD" w:rsidRPr="00B662CD" w14:paraId="5F8EE2DC" w14:textId="77777777" w:rsidTr="005B672A">
        <w:tc>
          <w:tcPr>
            <w:tcW w:w="2520" w:type="dxa"/>
            <w:tcBorders>
              <w:top w:val="single" w:sz="7" w:space="0" w:color="000000"/>
              <w:left w:val="single" w:sz="7" w:space="0" w:color="000000"/>
              <w:bottom w:val="single" w:sz="7" w:space="0" w:color="000000"/>
              <w:right w:val="single" w:sz="7" w:space="0" w:color="000000"/>
            </w:tcBorders>
          </w:tcPr>
          <w:p w14:paraId="1FF7F3CF"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651169B" w14:textId="77777777" w:rsidR="00B662CD" w:rsidRPr="00B662CD" w:rsidRDefault="00B662CD" w:rsidP="00B662CD">
            <w:pPr>
              <w:jc w:val="both"/>
              <w:rPr>
                <w:rFonts w:ascii="Times New Roman" w:eastAsia="PMingLiU" w:hAnsi="Times New Roman" w:cs="Times New Roman"/>
                <w:sz w:val="24"/>
                <w:szCs w:val="24"/>
              </w:rPr>
            </w:pPr>
          </w:p>
          <w:p w14:paraId="6FDCF9F1" w14:textId="77777777" w:rsidR="00B662CD" w:rsidRPr="00B662CD" w:rsidRDefault="00B662CD" w:rsidP="00B662CD">
            <w:pPr>
              <w:spacing w:after="58"/>
              <w:jc w:val="both"/>
              <w:rPr>
                <w:rFonts w:ascii="Times New Roman" w:eastAsia="PMingLiU"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0B6D9741"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0650401B" w14:textId="77777777" w:rsidR="00B662CD" w:rsidRPr="00B662CD" w:rsidRDefault="00B662CD" w:rsidP="00B662CD">
            <w:pPr>
              <w:spacing w:after="58"/>
              <w:jc w:val="both"/>
              <w:rPr>
                <w:rFonts w:ascii="Times New Roman" w:eastAsia="PMingLiU" w:hAnsi="Times New Roman" w:cs="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4FB7F4B8"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5F34176D" w14:textId="77777777" w:rsidR="00B662CD" w:rsidRPr="00B662CD" w:rsidRDefault="00B662CD" w:rsidP="00B662CD">
            <w:pPr>
              <w:spacing w:after="58"/>
              <w:jc w:val="both"/>
              <w:rPr>
                <w:rFonts w:ascii="Times New Roman" w:eastAsia="PMingLiU" w:hAnsi="Times New Roman" w:cs="Times New Roman"/>
                <w:sz w:val="24"/>
                <w:szCs w:val="24"/>
              </w:rPr>
            </w:pPr>
          </w:p>
        </w:tc>
        <w:tc>
          <w:tcPr>
            <w:tcW w:w="1890" w:type="dxa"/>
            <w:tcBorders>
              <w:top w:val="single" w:sz="7" w:space="0" w:color="000000"/>
              <w:left w:val="single" w:sz="7" w:space="0" w:color="000000"/>
              <w:bottom w:val="single" w:sz="7" w:space="0" w:color="000000"/>
              <w:right w:val="single" w:sz="7" w:space="0" w:color="000000"/>
            </w:tcBorders>
          </w:tcPr>
          <w:p w14:paraId="6C738F9B"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28591370" w14:textId="77777777" w:rsidR="00B662CD" w:rsidRPr="00B662CD" w:rsidRDefault="00B662CD" w:rsidP="00B662CD">
            <w:pPr>
              <w:spacing w:after="58"/>
              <w:jc w:val="both"/>
              <w:rPr>
                <w:rFonts w:ascii="Times New Roman" w:eastAsia="PMingLiU" w:hAnsi="Times New Roman"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7C4B7957"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767AEDA5" w14:textId="77777777" w:rsidR="00B662CD" w:rsidRPr="00B662CD" w:rsidRDefault="00B662CD" w:rsidP="00B662CD">
            <w:pPr>
              <w:spacing w:after="58"/>
              <w:jc w:val="both"/>
              <w:rPr>
                <w:rFonts w:ascii="Times New Roman" w:eastAsia="PMingLiU" w:hAnsi="Times New Roman" w:cs="Times New Roman"/>
                <w:sz w:val="24"/>
                <w:szCs w:val="24"/>
              </w:rPr>
            </w:pPr>
          </w:p>
        </w:tc>
        <w:tc>
          <w:tcPr>
            <w:tcW w:w="810" w:type="dxa"/>
            <w:tcBorders>
              <w:top w:val="single" w:sz="7" w:space="0" w:color="000000"/>
              <w:left w:val="single" w:sz="7" w:space="0" w:color="000000"/>
              <w:bottom w:val="single" w:sz="7" w:space="0" w:color="000000"/>
              <w:right w:val="single" w:sz="7" w:space="0" w:color="000000"/>
            </w:tcBorders>
          </w:tcPr>
          <w:p w14:paraId="64FBDAA2"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2CFF7742" w14:textId="77777777" w:rsidR="00B662CD" w:rsidRPr="00B662CD" w:rsidRDefault="00B662CD" w:rsidP="00B662CD">
            <w:pPr>
              <w:spacing w:after="58"/>
              <w:jc w:val="both"/>
              <w:rPr>
                <w:rFonts w:ascii="Times New Roman" w:eastAsia="PMingLiU" w:hAnsi="Times New Roman" w:cs="Times New Roman"/>
                <w:sz w:val="24"/>
                <w:szCs w:val="24"/>
              </w:rPr>
            </w:pPr>
          </w:p>
        </w:tc>
      </w:tr>
      <w:tr w:rsidR="00B662CD" w:rsidRPr="00B662CD" w14:paraId="107CE0DA" w14:textId="77777777" w:rsidTr="005B672A">
        <w:tc>
          <w:tcPr>
            <w:tcW w:w="2520" w:type="dxa"/>
            <w:tcBorders>
              <w:top w:val="single" w:sz="7" w:space="0" w:color="000000"/>
              <w:left w:val="single" w:sz="7" w:space="0" w:color="000000"/>
              <w:bottom w:val="single" w:sz="7" w:space="0" w:color="000000"/>
              <w:right w:val="single" w:sz="7" w:space="0" w:color="000000"/>
            </w:tcBorders>
          </w:tcPr>
          <w:p w14:paraId="07A2017E"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6D200401" w14:textId="77777777" w:rsidR="00B662CD" w:rsidRPr="00B662CD" w:rsidRDefault="00B662CD" w:rsidP="00B662CD">
            <w:pPr>
              <w:jc w:val="both"/>
              <w:rPr>
                <w:rFonts w:ascii="Times New Roman" w:eastAsia="PMingLiU" w:hAnsi="Times New Roman" w:cs="Times New Roman"/>
                <w:sz w:val="24"/>
                <w:szCs w:val="24"/>
              </w:rPr>
            </w:pPr>
          </w:p>
          <w:p w14:paraId="00469447" w14:textId="77777777" w:rsidR="00B662CD" w:rsidRPr="00B662CD" w:rsidRDefault="00B662CD" w:rsidP="00B662CD">
            <w:pPr>
              <w:spacing w:after="58"/>
              <w:jc w:val="both"/>
              <w:rPr>
                <w:rFonts w:ascii="Times New Roman" w:eastAsia="PMingLiU"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2EB3094A"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257816C8" w14:textId="77777777" w:rsidR="00B662CD" w:rsidRPr="00B662CD" w:rsidRDefault="00B662CD" w:rsidP="00B662CD">
            <w:pPr>
              <w:spacing w:after="58"/>
              <w:jc w:val="both"/>
              <w:rPr>
                <w:rFonts w:ascii="Times New Roman" w:eastAsia="PMingLiU" w:hAnsi="Times New Roman" w:cs="Times New Roman"/>
                <w:sz w:val="24"/>
                <w:szCs w:val="24"/>
              </w:rPr>
            </w:pPr>
          </w:p>
        </w:tc>
        <w:tc>
          <w:tcPr>
            <w:tcW w:w="1440" w:type="dxa"/>
            <w:tcBorders>
              <w:top w:val="single" w:sz="7" w:space="0" w:color="000000"/>
              <w:left w:val="single" w:sz="7" w:space="0" w:color="000000"/>
              <w:bottom w:val="single" w:sz="7" w:space="0" w:color="000000"/>
              <w:right w:val="single" w:sz="7" w:space="0" w:color="000000"/>
            </w:tcBorders>
          </w:tcPr>
          <w:p w14:paraId="0B0EAFAE"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D766274" w14:textId="77777777" w:rsidR="00B662CD" w:rsidRPr="00B662CD" w:rsidRDefault="00B662CD" w:rsidP="00B662CD">
            <w:pPr>
              <w:spacing w:after="58"/>
              <w:jc w:val="both"/>
              <w:rPr>
                <w:rFonts w:ascii="Times New Roman" w:eastAsia="PMingLiU" w:hAnsi="Times New Roman" w:cs="Times New Roman"/>
                <w:sz w:val="24"/>
                <w:szCs w:val="24"/>
              </w:rPr>
            </w:pPr>
          </w:p>
        </w:tc>
        <w:tc>
          <w:tcPr>
            <w:tcW w:w="1890" w:type="dxa"/>
            <w:tcBorders>
              <w:top w:val="single" w:sz="7" w:space="0" w:color="000000"/>
              <w:left w:val="single" w:sz="7" w:space="0" w:color="000000"/>
              <w:bottom w:val="single" w:sz="7" w:space="0" w:color="000000"/>
              <w:right w:val="single" w:sz="7" w:space="0" w:color="000000"/>
            </w:tcBorders>
          </w:tcPr>
          <w:p w14:paraId="51ABD77A"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48764D45" w14:textId="77777777" w:rsidR="00B662CD" w:rsidRPr="00B662CD" w:rsidRDefault="00B662CD" w:rsidP="00B662CD">
            <w:pPr>
              <w:spacing w:after="58"/>
              <w:jc w:val="both"/>
              <w:rPr>
                <w:rFonts w:ascii="Times New Roman" w:eastAsia="PMingLiU" w:hAnsi="Times New Roman"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7D7F23C2"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118BC590" w14:textId="77777777" w:rsidR="00B662CD" w:rsidRPr="00B662CD" w:rsidRDefault="00B662CD" w:rsidP="00B662CD">
            <w:pPr>
              <w:spacing w:after="58"/>
              <w:jc w:val="both"/>
              <w:rPr>
                <w:rFonts w:ascii="Times New Roman" w:eastAsia="PMingLiU" w:hAnsi="Times New Roman" w:cs="Times New Roman"/>
                <w:sz w:val="24"/>
                <w:szCs w:val="24"/>
              </w:rPr>
            </w:pPr>
          </w:p>
        </w:tc>
        <w:tc>
          <w:tcPr>
            <w:tcW w:w="810" w:type="dxa"/>
            <w:tcBorders>
              <w:top w:val="single" w:sz="7" w:space="0" w:color="000000"/>
              <w:left w:val="single" w:sz="7" w:space="0" w:color="000000"/>
              <w:bottom w:val="single" w:sz="7" w:space="0" w:color="000000"/>
              <w:right w:val="single" w:sz="7" w:space="0" w:color="000000"/>
            </w:tcBorders>
          </w:tcPr>
          <w:p w14:paraId="3A26D0FF" w14:textId="77777777" w:rsidR="00B662CD" w:rsidRPr="00B662CD" w:rsidRDefault="00B662CD" w:rsidP="00B662CD">
            <w:pPr>
              <w:spacing w:line="120" w:lineRule="exact"/>
              <w:jc w:val="both"/>
              <w:rPr>
                <w:rFonts w:ascii="Times New Roman" w:eastAsia="PMingLiU" w:hAnsi="Times New Roman" w:cs="Times New Roman"/>
                <w:sz w:val="24"/>
                <w:szCs w:val="24"/>
              </w:rPr>
            </w:pPr>
          </w:p>
          <w:p w14:paraId="7E2C9C80" w14:textId="77777777" w:rsidR="00B662CD" w:rsidRPr="00B662CD" w:rsidRDefault="00B662CD" w:rsidP="00B662CD">
            <w:pPr>
              <w:spacing w:after="58"/>
              <w:jc w:val="both"/>
              <w:rPr>
                <w:rFonts w:ascii="Times New Roman" w:eastAsia="PMingLiU" w:hAnsi="Times New Roman" w:cs="Times New Roman"/>
                <w:sz w:val="24"/>
                <w:szCs w:val="24"/>
              </w:rPr>
            </w:pPr>
          </w:p>
        </w:tc>
      </w:tr>
    </w:tbl>
    <w:p w14:paraId="21CAB289" w14:textId="77777777" w:rsidR="00B662CD" w:rsidRPr="00B662CD" w:rsidRDefault="00B662CD" w:rsidP="00B662CD">
      <w:pPr>
        <w:jc w:val="both"/>
        <w:rPr>
          <w:rFonts w:ascii="Times New Roman" w:eastAsia="PMingLiU" w:hAnsi="Times New Roman" w:cs="Times New Roman"/>
          <w:sz w:val="24"/>
          <w:szCs w:val="24"/>
        </w:rPr>
      </w:pPr>
    </w:p>
    <w:p w14:paraId="782FF31B" w14:textId="77777777" w:rsidR="00B662CD" w:rsidRPr="00B662CD" w:rsidRDefault="00B662CD" w:rsidP="00B662CD">
      <w:pPr>
        <w:tabs>
          <w:tab w:val="left" w:pos="-1440"/>
        </w:tabs>
        <w:ind w:left="6480" w:hanging="648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MBE Total_______             WBE Total_______%</w:t>
      </w:r>
      <w:r w:rsidRPr="00B662CD">
        <w:rPr>
          <w:rFonts w:ascii="Times New Roman" w:eastAsia="PMingLiU" w:hAnsi="Times New Roman" w:cs="Times New Roman"/>
          <w:sz w:val="24"/>
          <w:szCs w:val="24"/>
        </w:rPr>
        <w:tab/>
        <w:t>M/WBE Combined_______%</w:t>
      </w:r>
    </w:p>
    <w:p w14:paraId="628E3BA2" w14:textId="77777777" w:rsidR="00B662CD" w:rsidRPr="00B662CD" w:rsidRDefault="00B662CD" w:rsidP="00B662CD">
      <w:pPr>
        <w:jc w:val="both"/>
        <w:rPr>
          <w:rFonts w:ascii="Times New Roman" w:eastAsia="PMingLiU" w:hAnsi="Times New Roman" w:cs="Times New Roman"/>
          <w:sz w:val="24"/>
          <w:szCs w:val="24"/>
        </w:rPr>
      </w:pPr>
    </w:p>
    <w:p w14:paraId="05929431" w14:textId="77777777" w:rsidR="00B662CD" w:rsidRPr="00B662CD" w:rsidRDefault="00B662CD" w:rsidP="005A7E7A">
      <w:pPr>
        <w:ind w:right="70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The undersigned should enter into a formal agreement with M/WBE Contractor identified herein for work listed in this schedule conditioned upon execution of contract with the Chatham County Board of Commissioners.</w:t>
      </w:r>
    </w:p>
    <w:p w14:paraId="634BC336" w14:textId="77777777" w:rsidR="00B662CD" w:rsidRPr="00B662CD" w:rsidRDefault="00B662CD" w:rsidP="00B662CD">
      <w:pPr>
        <w:jc w:val="both"/>
        <w:rPr>
          <w:rFonts w:ascii="Times New Roman" w:eastAsia="PMingLiU" w:hAnsi="Times New Roman" w:cs="Times New Roman"/>
          <w:sz w:val="24"/>
          <w:szCs w:val="24"/>
        </w:rPr>
      </w:pPr>
    </w:p>
    <w:p w14:paraId="6C8CDD49"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Signature_________________________________ Print_____________________________</w:t>
      </w:r>
    </w:p>
    <w:p w14:paraId="73121E38" w14:textId="77777777" w:rsidR="00B662CD" w:rsidRPr="00B662CD" w:rsidRDefault="00B662CD" w:rsidP="00B662CD">
      <w:pPr>
        <w:jc w:val="both"/>
        <w:rPr>
          <w:rFonts w:ascii="Times New Roman" w:eastAsia="PMingLiU" w:hAnsi="Times New Roman" w:cs="Times New Roman"/>
          <w:sz w:val="24"/>
          <w:szCs w:val="24"/>
        </w:rPr>
      </w:pPr>
    </w:p>
    <w:p w14:paraId="191E4F58" w14:textId="77777777" w:rsidR="00B662CD" w:rsidRPr="00B662CD" w:rsidRDefault="00B662CD" w:rsidP="00B662CD">
      <w:pPr>
        <w:jc w:val="both"/>
        <w:rPr>
          <w:rFonts w:ascii="Times New Roman" w:eastAsia="PMingLiU" w:hAnsi="Times New Roman" w:cs="Times New Roman"/>
          <w:sz w:val="24"/>
          <w:szCs w:val="24"/>
        </w:rPr>
      </w:pPr>
    </w:p>
    <w:p w14:paraId="3AD6A654"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Phone</w:t>
      </w:r>
      <w:r w:rsidRPr="00B662CD">
        <w:rPr>
          <w:rFonts w:ascii="Times New Roman" w:eastAsia="PMingLiU" w:hAnsi="Times New Roman" w:cs="Times New Roman"/>
          <w:sz w:val="24"/>
          <w:szCs w:val="24"/>
          <w:u w:val="single"/>
        </w:rPr>
        <w:t xml:space="preserve"> (   )                  </w:t>
      </w:r>
      <w:r w:rsidRPr="00B662CD">
        <w:rPr>
          <w:rFonts w:ascii="Times New Roman" w:eastAsia="PMingLiU" w:hAnsi="Times New Roman" w:cs="Times New Roman"/>
          <w:sz w:val="24"/>
          <w:szCs w:val="24"/>
        </w:rPr>
        <w:t xml:space="preserve">  </w:t>
      </w:r>
    </w:p>
    <w:p w14:paraId="57B7C9AB" w14:textId="77777777" w:rsidR="00B662CD" w:rsidRPr="00B662CD" w:rsidRDefault="00B662CD" w:rsidP="00B662CD">
      <w:pPr>
        <w:jc w:val="both"/>
        <w:rPr>
          <w:rFonts w:ascii="Times New Roman" w:eastAsia="PMingLiU" w:hAnsi="Times New Roman" w:cs="Times New Roman"/>
          <w:sz w:val="24"/>
          <w:szCs w:val="24"/>
        </w:rPr>
      </w:pPr>
    </w:p>
    <w:p w14:paraId="40C08734"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Fax</w:t>
      </w:r>
      <w:r w:rsidRPr="00B662CD">
        <w:rPr>
          <w:rFonts w:ascii="Times New Roman" w:eastAsia="PMingLiU" w:hAnsi="Times New Roman" w:cs="Times New Roman"/>
          <w:sz w:val="24"/>
          <w:szCs w:val="24"/>
          <w:u w:val="single"/>
        </w:rPr>
        <w:t xml:space="preserve"> (   )                    </w:t>
      </w:r>
    </w:p>
    <w:p w14:paraId="14AC5CB6" w14:textId="77777777" w:rsidR="00B662CD" w:rsidRPr="00B662CD" w:rsidRDefault="00B662CD" w:rsidP="00B662CD">
      <w:pPr>
        <w:jc w:val="center"/>
        <w:rPr>
          <w:rFonts w:ascii="Times New Roman" w:eastAsia="PMingLiU" w:hAnsi="Times New Roman" w:cs="Times New Roman"/>
          <w:sz w:val="24"/>
          <w:szCs w:val="24"/>
        </w:rPr>
      </w:pPr>
    </w:p>
    <w:p w14:paraId="336D7A20" w14:textId="77777777" w:rsidR="00B662CD" w:rsidRPr="00B662CD" w:rsidRDefault="00B662CD" w:rsidP="00B662CD">
      <w:pPr>
        <w:jc w:val="center"/>
        <w:rPr>
          <w:rFonts w:ascii="Times New Roman" w:eastAsia="PMingLiU" w:hAnsi="Times New Roman" w:cs="Times New Roman"/>
          <w:sz w:val="24"/>
          <w:szCs w:val="24"/>
        </w:rPr>
      </w:pPr>
    </w:p>
    <w:p w14:paraId="09F2E675" w14:textId="77777777" w:rsidR="00B662CD" w:rsidRPr="00B662CD" w:rsidRDefault="00B662CD" w:rsidP="00B662CD">
      <w:pPr>
        <w:rPr>
          <w:rFonts w:ascii="Times New Roman" w:eastAsia="PMingLiU" w:hAnsi="Times New Roman" w:cs="Times New Roman"/>
          <w:sz w:val="24"/>
          <w:szCs w:val="24"/>
        </w:rPr>
      </w:pPr>
      <w:r w:rsidRPr="00B662CD">
        <w:rPr>
          <w:rFonts w:ascii="Times New Roman" w:eastAsia="PMingLiU" w:hAnsi="Times New Roman" w:cs="Times New Roman"/>
          <w:sz w:val="24"/>
          <w:szCs w:val="24"/>
        </w:rPr>
        <w:br w:type="page"/>
      </w:r>
    </w:p>
    <w:p w14:paraId="467FDF42" w14:textId="77777777" w:rsidR="00B662CD" w:rsidRPr="00B662CD" w:rsidRDefault="00B662CD" w:rsidP="00B662CD">
      <w:pPr>
        <w:jc w:val="center"/>
        <w:rPr>
          <w:rFonts w:ascii="Times New Roman" w:hAnsi="Times New Roman" w:cs="Times New Roman"/>
          <w:sz w:val="24"/>
          <w:szCs w:val="24"/>
        </w:rPr>
      </w:pPr>
      <w:r w:rsidRPr="00B662CD">
        <w:rPr>
          <w:rFonts w:ascii="Times New Roman" w:eastAsia="PMingLiU" w:hAnsi="Times New Roman" w:cs="Times New Roman"/>
          <w:b/>
          <w:bCs/>
          <w:sz w:val="24"/>
          <w:szCs w:val="24"/>
        </w:rPr>
        <w:lastRenderedPageBreak/>
        <w:t>ATTACHMENT G</w:t>
      </w:r>
    </w:p>
    <w:p w14:paraId="77AAEAE5" w14:textId="77777777" w:rsidR="00B662CD" w:rsidRPr="00B662CD" w:rsidRDefault="00B662CD" w:rsidP="00B662CD">
      <w:pPr>
        <w:jc w:val="both"/>
        <w:rPr>
          <w:rFonts w:ascii="Times New Roman" w:hAnsi="Times New Roman" w:cs="Times New Roman"/>
          <w:b/>
          <w:bCs/>
          <w:i/>
          <w:iCs/>
          <w:sz w:val="24"/>
          <w:szCs w:val="24"/>
        </w:rPr>
      </w:pPr>
      <w:r w:rsidRPr="00B662CD">
        <w:rPr>
          <w:rFonts w:ascii="Times New Roman" w:hAnsi="Times New Roman" w:cs="Times New Roman"/>
          <w:b/>
          <w:bCs/>
          <w:i/>
          <w:iCs/>
          <w:sz w:val="24"/>
          <w:szCs w:val="24"/>
        </w:rPr>
        <w:t>Systematic Alien Verification for Entitlements (SAVE)</w:t>
      </w:r>
    </w:p>
    <w:p w14:paraId="73023F16"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b/>
          <w:bCs/>
          <w:i/>
          <w:iCs/>
          <w:sz w:val="24"/>
          <w:szCs w:val="24"/>
        </w:rPr>
        <w:t>Affidavit Verifying Status for Chatham County Benefit Application</w:t>
      </w:r>
    </w:p>
    <w:p w14:paraId="4F0A7FE1" w14:textId="77777777" w:rsidR="00B662CD" w:rsidRPr="00B662CD" w:rsidRDefault="00B662CD" w:rsidP="005A7E7A">
      <w:pPr>
        <w:ind w:right="700"/>
        <w:jc w:val="both"/>
        <w:rPr>
          <w:rFonts w:ascii="Times New Roman" w:hAnsi="Times New Roman" w:cs="Times New Roman"/>
          <w:sz w:val="24"/>
          <w:szCs w:val="24"/>
        </w:rPr>
      </w:pPr>
      <w:r w:rsidRPr="00B662CD">
        <w:rPr>
          <w:rFonts w:ascii="Times New Roman" w:hAnsi="Times New Roman" w:cs="Times New Roman"/>
          <w:sz w:val="24"/>
          <w:szCs w:val="24"/>
        </w:rPr>
        <w:t>By executing this affidavit under oath, as an applicant for a Chatham County, Georgia Business License or Occupation Tax Certificate, Alcohol License, Taxi Permit, Contract or other public benefit as reference in O.C.G.A. Section 50-36-1, I am stating the following with respect to my bid for a Chatham County contract for ________________________________. [Name of natural person applying on behalf of individual, business, corporation, partnership, or other private entity]</w:t>
      </w:r>
    </w:p>
    <w:p w14:paraId="75EA740B" w14:textId="77777777" w:rsidR="00B662CD" w:rsidRPr="00B662CD" w:rsidRDefault="00B662CD" w:rsidP="005A7E7A">
      <w:pPr>
        <w:tabs>
          <w:tab w:val="left" w:pos="-1440"/>
        </w:tabs>
        <w:ind w:left="1440" w:right="700" w:hanging="1440"/>
        <w:jc w:val="both"/>
        <w:rPr>
          <w:rFonts w:ascii="Times New Roman" w:hAnsi="Times New Roman" w:cs="Times New Roman"/>
          <w:sz w:val="24"/>
          <w:szCs w:val="24"/>
        </w:rPr>
      </w:pPr>
      <w:r w:rsidRPr="00B662CD">
        <w:rPr>
          <w:rFonts w:ascii="Times New Roman" w:hAnsi="Times New Roman" w:cs="Times New Roman"/>
          <w:sz w:val="24"/>
          <w:szCs w:val="24"/>
        </w:rPr>
        <w:t xml:space="preserve">  </w:t>
      </w:r>
      <w:r w:rsidRPr="00B662CD">
        <w:rPr>
          <w:rFonts w:ascii="Times New Roman" w:hAnsi="Times New Roman" w:cs="Times New Roman"/>
          <w:sz w:val="24"/>
          <w:szCs w:val="24"/>
        </w:rPr>
        <w:tab/>
        <w:t>1.)</w:t>
      </w:r>
      <w:r w:rsidRPr="00B662CD">
        <w:rPr>
          <w:rFonts w:ascii="Times New Roman" w:hAnsi="Times New Roman" w:cs="Times New Roman"/>
          <w:sz w:val="24"/>
          <w:szCs w:val="24"/>
        </w:rPr>
        <w:tab/>
        <w:t xml:space="preserve"> _________ I am a citizen of the United States. </w:t>
      </w:r>
    </w:p>
    <w:p w14:paraId="55F1AA9E" w14:textId="77777777" w:rsidR="00B662CD" w:rsidRPr="00B662CD" w:rsidRDefault="00B662CD" w:rsidP="005A7E7A">
      <w:pPr>
        <w:ind w:right="700" w:firstLine="720"/>
        <w:jc w:val="both"/>
        <w:rPr>
          <w:rFonts w:ascii="Times New Roman" w:hAnsi="Times New Roman" w:cs="Times New Roman"/>
          <w:sz w:val="24"/>
          <w:szCs w:val="24"/>
        </w:rPr>
      </w:pPr>
      <w:r w:rsidRPr="00B662CD">
        <w:rPr>
          <w:rFonts w:ascii="Times New Roman" w:hAnsi="Times New Roman" w:cs="Times New Roman"/>
          <w:b/>
          <w:bCs/>
          <w:sz w:val="24"/>
          <w:szCs w:val="24"/>
        </w:rPr>
        <w:t>OR</w:t>
      </w:r>
    </w:p>
    <w:p w14:paraId="22B8EBE4" w14:textId="77777777" w:rsidR="00B662CD" w:rsidRPr="00B662CD" w:rsidRDefault="00B662CD" w:rsidP="005A7E7A">
      <w:pPr>
        <w:tabs>
          <w:tab w:val="left" w:pos="-1440"/>
        </w:tabs>
        <w:ind w:left="1440" w:right="700" w:hanging="1440"/>
        <w:jc w:val="both"/>
        <w:rPr>
          <w:rFonts w:ascii="Times New Roman" w:hAnsi="Times New Roman" w:cs="Times New Roman"/>
          <w:sz w:val="24"/>
          <w:szCs w:val="24"/>
        </w:rPr>
      </w:pPr>
      <w:r w:rsidRPr="00B662CD">
        <w:rPr>
          <w:rFonts w:ascii="Times New Roman" w:hAnsi="Times New Roman" w:cs="Times New Roman"/>
          <w:sz w:val="24"/>
          <w:szCs w:val="24"/>
        </w:rPr>
        <w:t xml:space="preserve">  </w:t>
      </w:r>
      <w:r w:rsidRPr="00B662CD">
        <w:rPr>
          <w:rFonts w:ascii="Times New Roman" w:hAnsi="Times New Roman" w:cs="Times New Roman"/>
          <w:sz w:val="24"/>
          <w:szCs w:val="24"/>
        </w:rPr>
        <w:tab/>
        <w:t>2.)</w:t>
      </w:r>
      <w:r w:rsidRPr="00B662CD">
        <w:rPr>
          <w:rFonts w:ascii="Times New Roman" w:hAnsi="Times New Roman" w:cs="Times New Roman"/>
          <w:sz w:val="24"/>
          <w:szCs w:val="24"/>
        </w:rPr>
        <w:tab/>
        <w:t>_________ I am a legal permanent resident 18 years of age or older.</w:t>
      </w:r>
    </w:p>
    <w:p w14:paraId="0DBA0B66" w14:textId="77777777" w:rsidR="00B662CD" w:rsidRPr="00B662CD" w:rsidRDefault="00B662CD" w:rsidP="005A7E7A">
      <w:pPr>
        <w:ind w:right="700" w:firstLine="720"/>
        <w:jc w:val="both"/>
        <w:rPr>
          <w:rFonts w:ascii="Times New Roman" w:hAnsi="Times New Roman" w:cs="Times New Roman"/>
          <w:sz w:val="24"/>
          <w:szCs w:val="24"/>
        </w:rPr>
      </w:pPr>
      <w:r w:rsidRPr="00B662CD">
        <w:rPr>
          <w:rFonts w:ascii="Times New Roman" w:hAnsi="Times New Roman" w:cs="Times New Roman"/>
          <w:b/>
          <w:bCs/>
          <w:sz w:val="24"/>
          <w:szCs w:val="24"/>
        </w:rPr>
        <w:t>OR</w:t>
      </w:r>
    </w:p>
    <w:p w14:paraId="73AE6D83" w14:textId="77777777" w:rsidR="00B662CD" w:rsidRPr="00B662CD" w:rsidRDefault="00B662CD" w:rsidP="005A7E7A">
      <w:pPr>
        <w:tabs>
          <w:tab w:val="left" w:pos="-1440"/>
        </w:tabs>
        <w:ind w:left="1440" w:right="700" w:hanging="1440"/>
        <w:jc w:val="both"/>
        <w:rPr>
          <w:rFonts w:ascii="Times New Roman" w:hAnsi="Times New Roman" w:cs="Times New Roman"/>
          <w:sz w:val="24"/>
          <w:szCs w:val="24"/>
        </w:rPr>
      </w:pPr>
      <w:r w:rsidRPr="00B662CD">
        <w:rPr>
          <w:rFonts w:ascii="Times New Roman" w:hAnsi="Times New Roman" w:cs="Times New Roman"/>
          <w:sz w:val="24"/>
          <w:szCs w:val="24"/>
        </w:rPr>
        <w:t xml:space="preserve">   </w:t>
      </w:r>
      <w:r w:rsidRPr="00B662CD">
        <w:rPr>
          <w:rFonts w:ascii="Times New Roman" w:hAnsi="Times New Roman" w:cs="Times New Roman"/>
          <w:sz w:val="24"/>
          <w:szCs w:val="24"/>
        </w:rPr>
        <w:tab/>
        <w:t>3.)</w:t>
      </w:r>
      <w:r w:rsidRPr="00B662CD">
        <w:rPr>
          <w:rFonts w:ascii="Times New Roman" w:hAnsi="Times New Roman" w:cs="Times New Roman"/>
          <w:sz w:val="24"/>
          <w:szCs w:val="24"/>
        </w:rPr>
        <w:tab/>
        <w:t xml:space="preserve">_________ I am an otherwise qualified alien (8 </w:t>
      </w:r>
      <w:r w:rsidRPr="00B662CD">
        <w:rPr>
          <w:rFonts w:ascii="Times New Roman" w:hAnsi="Times New Roman" w:cs="Times New Roman"/>
          <w:sz w:val="24"/>
          <w:szCs w:val="24"/>
        </w:rPr>
        <w:sym w:font="WP TypographicSymbols" w:char="0027"/>
      </w:r>
      <w:r w:rsidRPr="00B662CD">
        <w:rPr>
          <w:rFonts w:ascii="Times New Roman" w:hAnsi="Times New Roman" w:cs="Times New Roman"/>
          <w:sz w:val="24"/>
          <w:szCs w:val="24"/>
        </w:rPr>
        <w:t xml:space="preserve"> USC 1641) or non-immigrant under the Federal Immigration and Nationality Act (8 USC 1101 et seq.) 18 years of age or older and lawfully present in the United States.*</w:t>
      </w:r>
    </w:p>
    <w:p w14:paraId="3AD1357F" w14:textId="77777777" w:rsidR="00B662CD" w:rsidRPr="00B662CD" w:rsidRDefault="00B662CD" w:rsidP="005A7E7A">
      <w:pPr>
        <w:ind w:left="720" w:right="700"/>
        <w:jc w:val="both"/>
        <w:rPr>
          <w:rFonts w:ascii="Times New Roman" w:eastAsia="PMingLiU" w:hAnsi="Times New Roman" w:cs="Times New Roman"/>
          <w:sz w:val="24"/>
          <w:szCs w:val="24"/>
        </w:rPr>
      </w:pPr>
      <w:r w:rsidRPr="00B662CD">
        <w:rPr>
          <w:rFonts w:ascii="Times New Roman" w:hAnsi="Times New Roman" w:cs="Times New Roman"/>
          <w:sz w:val="24"/>
          <w:szCs w:val="24"/>
        </w:rPr>
        <w:t xml:space="preserve">In making the above representation under oath, I understand that any person who knowingly and willfully makes a false, fictitious, or fraudulent statement or representation in an affidavit shall be guilty of a violation of Code Section 16-10-20 of the Official Code of Georgia.   </w:t>
      </w:r>
    </w:p>
    <w:p w14:paraId="06FE2467" w14:textId="77777777" w:rsidR="00B662CD" w:rsidRPr="00B662CD" w:rsidRDefault="00B662CD" w:rsidP="00B662CD">
      <w:pPr>
        <w:tabs>
          <w:tab w:val="left" w:pos="-1440"/>
        </w:tabs>
        <w:ind w:left="7920" w:hanging="360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Signature of Applicant:           Date</w:t>
      </w:r>
    </w:p>
    <w:p w14:paraId="1CF07117" w14:textId="77777777" w:rsidR="00B662CD" w:rsidRPr="00B662CD" w:rsidRDefault="00B662CD" w:rsidP="00B662CD">
      <w:pPr>
        <w:ind w:firstLine="43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w:t>
      </w:r>
      <w:r w:rsidRPr="00B662CD">
        <w:rPr>
          <w:rFonts w:ascii="Times New Roman" w:eastAsia="PMingLiU" w:hAnsi="Times New Roman" w:cs="Times New Roman"/>
          <w:sz w:val="24"/>
          <w:szCs w:val="24"/>
        </w:rPr>
        <w:tab/>
        <w:t>________</w:t>
      </w:r>
    </w:p>
    <w:p w14:paraId="4F2F2E56" w14:textId="77777777" w:rsidR="00B662CD" w:rsidRPr="00B662CD" w:rsidRDefault="00B662CD" w:rsidP="00B662CD">
      <w:pPr>
        <w:ind w:firstLine="43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Printed Name:</w:t>
      </w:r>
    </w:p>
    <w:p w14:paraId="17D4E5AD" w14:textId="77777777" w:rsidR="00B662CD" w:rsidRPr="00B662CD" w:rsidRDefault="00B662CD" w:rsidP="00B662CD">
      <w:pPr>
        <w:ind w:firstLine="43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______________________________________</w:t>
      </w:r>
    </w:p>
    <w:p w14:paraId="5D7BD598" w14:textId="77777777" w:rsidR="00B662CD" w:rsidRPr="00B662CD" w:rsidRDefault="00B662CD" w:rsidP="00B662CD">
      <w:pPr>
        <w:jc w:val="both"/>
        <w:rPr>
          <w:rFonts w:ascii="Times New Roman" w:eastAsia="PMingLiU" w:hAnsi="Times New Roman" w:cs="Times New Roman"/>
          <w:sz w:val="24"/>
          <w:szCs w:val="24"/>
        </w:rPr>
      </w:pPr>
    </w:p>
    <w:p w14:paraId="72BE0773" w14:textId="77777777" w:rsidR="00B662CD" w:rsidRPr="00B662CD" w:rsidRDefault="00B662CD" w:rsidP="00B662CD">
      <w:pPr>
        <w:tabs>
          <w:tab w:val="left" w:pos="-1440"/>
        </w:tabs>
        <w:ind w:left="4320" w:hanging="4320"/>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SUBSCRIBED AND SWORN        *________________________________________</w:t>
      </w:r>
    </w:p>
    <w:p w14:paraId="7F30C1CE" w14:textId="77777777"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 xml:space="preserve"> BEFORE ME ON THIS THE </w:t>
      </w:r>
      <w:r w:rsidRPr="00B662CD">
        <w:rPr>
          <w:rFonts w:ascii="Times New Roman" w:eastAsia="PMingLiU" w:hAnsi="Times New Roman" w:cs="Times New Roman"/>
          <w:sz w:val="24"/>
          <w:szCs w:val="24"/>
        </w:rPr>
        <w:tab/>
      </w:r>
      <w:r w:rsidRPr="00B662CD">
        <w:rPr>
          <w:rFonts w:ascii="Times New Roman" w:eastAsia="PMingLiU" w:hAnsi="Times New Roman" w:cs="Times New Roman"/>
          <w:sz w:val="24"/>
          <w:szCs w:val="24"/>
        </w:rPr>
        <w:tab/>
        <w:t xml:space="preserve">Alien Registration number for non-citizens. </w:t>
      </w:r>
    </w:p>
    <w:p w14:paraId="59584C4F" w14:textId="73F70F21" w:rsidR="00B662CD" w:rsidRPr="00B662CD" w:rsidRDefault="00B662CD" w:rsidP="00B662CD">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____DAY OF ________, 20</w:t>
      </w:r>
      <w:r w:rsidR="00E6291B">
        <w:rPr>
          <w:rFonts w:ascii="Times New Roman" w:eastAsia="PMingLiU" w:hAnsi="Times New Roman" w:cs="Times New Roman"/>
          <w:sz w:val="24"/>
          <w:szCs w:val="24"/>
        </w:rPr>
        <w:t>20</w:t>
      </w:r>
      <w:r w:rsidRPr="00B662CD">
        <w:rPr>
          <w:rFonts w:ascii="Times New Roman" w:eastAsia="PMingLiU" w:hAnsi="Times New Roman" w:cs="Times New Roman"/>
          <w:sz w:val="24"/>
          <w:szCs w:val="24"/>
        </w:rPr>
        <w:t xml:space="preserve"> </w:t>
      </w:r>
    </w:p>
    <w:p w14:paraId="287B389E" w14:textId="128BBBE3" w:rsidR="00B06734" w:rsidRDefault="00B662CD" w:rsidP="00B06734">
      <w:pPr>
        <w:jc w:val="both"/>
        <w:rPr>
          <w:rFonts w:ascii="Times New Roman" w:eastAsia="PMingLiU" w:hAnsi="Times New Roman" w:cs="Times New Roman"/>
          <w:sz w:val="24"/>
          <w:szCs w:val="24"/>
        </w:rPr>
      </w:pPr>
      <w:r w:rsidRPr="00B662CD">
        <w:rPr>
          <w:rFonts w:ascii="Times New Roman" w:eastAsia="PMingLiU" w:hAnsi="Times New Roman" w:cs="Times New Roman"/>
          <w:sz w:val="24"/>
          <w:szCs w:val="24"/>
        </w:rPr>
        <w:t>Notary Public</w:t>
      </w:r>
      <w:r w:rsidR="00B06734">
        <w:rPr>
          <w:rFonts w:ascii="Times New Roman" w:eastAsia="PMingLiU" w:hAnsi="Times New Roman" w:cs="Times New Roman"/>
          <w:sz w:val="24"/>
          <w:szCs w:val="24"/>
        </w:rPr>
        <w:t xml:space="preserve">  </w:t>
      </w:r>
      <w:r w:rsidR="00B06734">
        <w:rPr>
          <w:rFonts w:ascii="Times New Roman" w:eastAsia="PMingLiU" w:hAnsi="Times New Roman" w:cs="Times New Roman"/>
          <w:sz w:val="24"/>
          <w:szCs w:val="24"/>
        </w:rPr>
        <w:tab/>
      </w:r>
      <w:r w:rsidR="00B06734">
        <w:rPr>
          <w:rFonts w:ascii="Times New Roman" w:eastAsia="PMingLiU" w:hAnsi="Times New Roman" w:cs="Times New Roman"/>
          <w:sz w:val="24"/>
          <w:szCs w:val="24"/>
        </w:rPr>
        <w:tab/>
      </w:r>
      <w:r w:rsidR="00B06734">
        <w:rPr>
          <w:rFonts w:ascii="Times New Roman" w:eastAsia="PMingLiU" w:hAnsi="Times New Roman" w:cs="Times New Roman"/>
          <w:sz w:val="24"/>
          <w:szCs w:val="24"/>
        </w:rPr>
        <w:tab/>
      </w:r>
      <w:r w:rsidRPr="00B662CD">
        <w:rPr>
          <w:rFonts w:ascii="Times New Roman" w:eastAsia="PMingLiU" w:hAnsi="Times New Roman" w:cs="Times New Roman"/>
          <w:sz w:val="24"/>
          <w:szCs w:val="24"/>
        </w:rPr>
        <w:t>My Commission Expires:</w:t>
      </w:r>
    </w:p>
    <w:p w14:paraId="68D2E2FD" w14:textId="77777777" w:rsidR="00B06734" w:rsidRDefault="00B06734">
      <w:pPr>
        <w:rPr>
          <w:rFonts w:ascii="Times New Roman" w:eastAsia="PMingLiU" w:hAnsi="Times New Roman" w:cs="Times New Roman"/>
          <w:sz w:val="24"/>
          <w:szCs w:val="24"/>
        </w:rPr>
      </w:pPr>
      <w:r>
        <w:rPr>
          <w:rFonts w:ascii="Times New Roman" w:eastAsia="PMingLiU" w:hAnsi="Times New Roman" w:cs="Times New Roman"/>
          <w:sz w:val="24"/>
          <w:szCs w:val="24"/>
        </w:rPr>
        <w:br w:type="page"/>
      </w:r>
    </w:p>
    <w:p w14:paraId="3916FA50" w14:textId="75413BFC" w:rsidR="00B662CD" w:rsidRPr="00B662CD" w:rsidRDefault="00B662CD" w:rsidP="00B06734">
      <w:pPr>
        <w:jc w:val="center"/>
        <w:rPr>
          <w:rFonts w:ascii="Times New Roman" w:hAnsi="Times New Roman" w:cs="Times New Roman"/>
          <w:b/>
          <w:bCs/>
          <w:sz w:val="24"/>
          <w:szCs w:val="24"/>
        </w:rPr>
      </w:pPr>
      <w:r w:rsidRPr="00B662CD">
        <w:rPr>
          <w:rFonts w:ascii="Times New Roman" w:hAnsi="Times New Roman" w:cs="Times New Roman"/>
          <w:sz w:val="24"/>
          <w:szCs w:val="24"/>
          <w:lang w:val="en-CA"/>
        </w:rPr>
        <w:lastRenderedPageBreak/>
        <w:fldChar w:fldCharType="begin"/>
      </w:r>
      <w:r w:rsidRPr="00B662CD">
        <w:rPr>
          <w:rFonts w:ascii="Times New Roman" w:hAnsi="Times New Roman" w:cs="Times New Roman"/>
          <w:sz w:val="24"/>
          <w:szCs w:val="24"/>
          <w:lang w:val="en-CA"/>
        </w:rPr>
        <w:instrText xml:space="preserve"> SEQ CHAPTER \h \r 1</w:instrText>
      </w:r>
      <w:r w:rsidRPr="00B662CD">
        <w:rPr>
          <w:rFonts w:ascii="Times New Roman" w:hAnsi="Times New Roman" w:cs="Times New Roman"/>
          <w:sz w:val="24"/>
          <w:szCs w:val="24"/>
          <w:lang w:val="en-CA"/>
        </w:rPr>
        <w:fldChar w:fldCharType="end"/>
      </w:r>
      <w:r w:rsidRPr="00B662CD">
        <w:rPr>
          <w:rFonts w:ascii="Times New Roman" w:hAnsi="Times New Roman" w:cs="Times New Roman"/>
          <w:b/>
          <w:bCs/>
          <w:sz w:val="24"/>
          <w:szCs w:val="24"/>
        </w:rPr>
        <w:t>ATTACHMENT H</w:t>
      </w:r>
    </w:p>
    <w:p w14:paraId="418DB198" w14:textId="77777777" w:rsidR="00B662CD" w:rsidRPr="00B662CD" w:rsidRDefault="00B662CD" w:rsidP="00B662CD">
      <w:pPr>
        <w:ind w:left="2160" w:firstLine="720"/>
        <w:jc w:val="both"/>
        <w:rPr>
          <w:rFonts w:ascii="Times New Roman" w:hAnsi="Times New Roman" w:cs="Times New Roman"/>
          <w:b/>
          <w:bCs/>
          <w:sz w:val="24"/>
          <w:szCs w:val="24"/>
        </w:rPr>
      </w:pPr>
      <w:r w:rsidRPr="00B662CD">
        <w:rPr>
          <w:rFonts w:ascii="Times New Roman" w:hAnsi="Times New Roman" w:cs="Times New Roman"/>
          <w:b/>
          <w:bCs/>
          <w:sz w:val="24"/>
          <w:szCs w:val="24"/>
        </w:rPr>
        <w:t>AFFIDAVIT REGARDING LOBBYING</w:t>
      </w:r>
    </w:p>
    <w:p w14:paraId="73E2E896" w14:textId="77777777" w:rsidR="00B662CD" w:rsidRPr="00B662CD" w:rsidRDefault="00B662CD" w:rsidP="00F05186">
      <w:pPr>
        <w:ind w:right="700"/>
        <w:jc w:val="both"/>
        <w:rPr>
          <w:rFonts w:ascii="Times New Roman" w:hAnsi="Times New Roman" w:cs="Times New Roman"/>
          <w:sz w:val="24"/>
          <w:szCs w:val="24"/>
        </w:rPr>
      </w:pPr>
      <w:r w:rsidRPr="00B662CD">
        <w:rPr>
          <w:rFonts w:ascii="Times New Roman" w:hAnsi="Times New Roman" w:cs="Times New Roman"/>
          <w:sz w:val="24"/>
          <w:szCs w:val="24"/>
        </w:rPr>
        <w:t>Each Bidder/Proposer and all proposed team members and subcontractors must sign this affidavit and the Bidder /Proposer shall submit the affidavits with their proposal confirming that there has been no contact with public officials or management staff for the purpose of influencing award of the contract. Furthermore, each individual certifies that there will be no contact with any public official prior to contract award for the purpose of influencing contract award.</w:t>
      </w:r>
    </w:p>
    <w:p w14:paraId="6301B08F" w14:textId="77777777" w:rsidR="00B662CD" w:rsidRPr="00B662CD" w:rsidRDefault="00B662CD" w:rsidP="00F05186">
      <w:pPr>
        <w:ind w:right="700"/>
        <w:jc w:val="both"/>
        <w:rPr>
          <w:rFonts w:ascii="Times New Roman" w:hAnsi="Times New Roman" w:cs="Times New Roman"/>
          <w:sz w:val="24"/>
          <w:szCs w:val="24"/>
        </w:rPr>
      </w:pPr>
      <w:r w:rsidRPr="00B662CD">
        <w:rPr>
          <w:rFonts w:ascii="Times New Roman" w:hAnsi="Times New Roman" w:cs="Times New Roman"/>
          <w:sz w:val="24"/>
          <w:szCs w:val="24"/>
        </w:rPr>
        <w:t>The undersigned further certifies that no team member or individual has been hired or placed on the team in order to influence award of the contract. All team members are performing a commercially useful function on the project.</w:t>
      </w:r>
    </w:p>
    <w:p w14:paraId="52DF57B5" w14:textId="77777777" w:rsidR="00B662CD" w:rsidRPr="00B662CD" w:rsidRDefault="00B662CD" w:rsidP="00F05186">
      <w:pPr>
        <w:ind w:right="700"/>
        <w:jc w:val="both"/>
        <w:rPr>
          <w:rFonts w:ascii="Times New Roman" w:hAnsi="Times New Roman" w:cs="Times New Roman"/>
          <w:sz w:val="24"/>
          <w:szCs w:val="24"/>
        </w:rPr>
      </w:pPr>
      <w:r w:rsidRPr="00B662CD">
        <w:rPr>
          <w:rFonts w:ascii="Times New Roman" w:hAnsi="Times New Roman" w:cs="Times New Roman"/>
          <w:sz w:val="24"/>
          <w:szCs w:val="24"/>
        </w:rPr>
        <w:t>Failure to provide signed affidavits from all team members with your response may be cause to consider your bid/proposal non-responsive.</w:t>
      </w:r>
    </w:p>
    <w:p w14:paraId="4629B1E6"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 xml:space="preserve">________________________________________ </w:t>
      </w:r>
      <w:r w:rsidRPr="00B662CD">
        <w:rPr>
          <w:rFonts w:ascii="Times New Roman" w:hAnsi="Times New Roman" w:cs="Times New Roman"/>
          <w:sz w:val="24"/>
          <w:szCs w:val="24"/>
        </w:rPr>
        <w:tab/>
      </w:r>
      <w:r w:rsidRPr="00B662CD">
        <w:rPr>
          <w:rFonts w:ascii="Times New Roman" w:hAnsi="Times New Roman" w:cs="Times New Roman"/>
          <w:sz w:val="24"/>
          <w:szCs w:val="24"/>
        </w:rPr>
        <w:tab/>
        <w:t>__________________</w:t>
      </w:r>
    </w:p>
    <w:p w14:paraId="489A98EC"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BY: Authorized Officer or Agent</w:t>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t xml:space="preserve"> Date</w:t>
      </w:r>
    </w:p>
    <w:p w14:paraId="32724928"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_________________________________________</w:t>
      </w:r>
    </w:p>
    <w:p w14:paraId="2F8CD838" w14:textId="77777777" w:rsidR="00B662CD" w:rsidRPr="00B662CD" w:rsidRDefault="00B662CD" w:rsidP="00B662CD">
      <w:pPr>
        <w:jc w:val="both"/>
        <w:rPr>
          <w:rFonts w:ascii="Times New Roman" w:hAnsi="Times New Roman" w:cs="Times New Roman"/>
          <w:sz w:val="24"/>
          <w:szCs w:val="24"/>
        </w:rPr>
      </w:pPr>
    </w:p>
    <w:p w14:paraId="494FB057"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_________________________________________</w:t>
      </w:r>
    </w:p>
    <w:p w14:paraId="112CC4D6"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Printed Name of Authorized Officer or Agent</w:t>
      </w:r>
    </w:p>
    <w:p w14:paraId="4D135570" w14:textId="1C0FF549"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SUBSCRIBED AND SWORN</w:t>
      </w:r>
      <w:r w:rsidR="00E6291B">
        <w:rPr>
          <w:rFonts w:ascii="Times New Roman" w:hAnsi="Times New Roman" w:cs="Times New Roman"/>
          <w:sz w:val="24"/>
          <w:szCs w:val="24"/>
        </w:rPr>
        <w:t xml:space="preserve"> </w:t>
      </w:r>
      <w:r w:rsidRPr="00B662CD">
        <w:rPr>
          <w:rFonts w:ascii="Times New Roman" w:hAnsi="Times New Roman" w:cs="Times New Roman"/>
          <w:sz w:val="24"/>
          <w:szCs w:val="24"/>
        </w:rPr>
        <w:t>BEFORE ME ON THIS THE</w:t>
      </w:r>
    </w:p>
    <w:p w14:paraId="79C17F8D" w14:textId="75D0CA7C" w:rsidR="00B662CD" w:rsidRPr="00B662CD" w:rsidRDefault="00B662CD" w:rsidP="00B662CD">
      <w:pPr>
        <w:jc w:val="both"/>
        <w:rPr>
          <w:rFonts w:ascii="Times New Roman" w:hAnsi="Times New Roman" w:cs="Times New Roman"/>
          <w:sz w:val="24"/>
          <w:szCs w:val="24"/>
          <w:u w:val="single"/>
        </w:rPr>
      </w:pPr>
      <w:r w:rsidRPr="00B662CD">
        <w:rPr>
          <w:rFonts w:ascii="Times New Roman" w:hAnsi="Times New Roman" w:cs="Times New Roman"/>
          <w:sz w:val="24"/>
          <w:szCs w:val="24"/>
        </w:rPr>
        <w:t>_____ DAY OF ______________________, 20</w:t>
      </w:r>
      <w:r w:rsidR="00B06734">
        <w:rPr>
          <w:rFonts w:ascii="Times New Roman" w:hAnsi="Times New Roman" w:cs="Times New Roman"/>
          <w:sz w:val="24"/>
          <w:szCs w:val="24"/>
        </w:rPr>
        <w:t>20</w:t>
      </w:r>
    </w:p>
    <w:p w14:paraId="0F474A93"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________________________________________</w:t>
      </w:r>
    </w:p>
    <w:p w14:paraId="3D0490BD" w14:textId="77777777" w:rsidR="00B662CD" w:rsidRPr="00B662CD" w:rsidRDefault="00B662CD" w:rsidP="00B662CD">
      <w:pPr>
        <w:jc w:val="both"/>
        <w:rPr>
          <w:rFonts w:ascii="Times New Roman" w:hAnsi="Times New Roman" w:cs="Times New Roman"/>
          <w:sz w:val="24"/>
          <w:szCs w:val="24"/>
        </w:rPr>
      </w:pPr>
    </w:p>
    <w:p w14:paraId="73318A5C"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Notary Public</w:t>
      </w:r>
    </w:p>
    <w:p w14:paraId="4E95D43F" w14:textId="77777777"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My Commission Expires:</w:t>
      </w:r>
    </w:p>
    <w:p w14:paraId="1D54805B" w14:textId="11A2ADF5" w:rsidR="00B662CD" w:rsidRPr="00B662CD"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___________________</w:t>
      </w:r>
    </w:p>
    <w:p w14:paraId="7FECE1AC" w14:textId="4E0C51BC" w:rsidR="005A7E7A" w:rsidRDefault="00B662CD" w:rsidP="00B662CD">
      <w:pPr>
        <w:jc w:val="both"/>
        <w:rPr>
          <w:rFonts w:ascii="Times New Roman" w:hAnsi="Times New Roman" w:cs="Times New Roman"/>
          <w:sz w:val="24"/>
          <w:szCs w:val="24"/>
        </w:rPr>
      </w:pP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r>
      <w:r w:rsidRPr="00B662CD">
        <w:rPr>
          <w:rFonts w:ascii="Times New Roman" w:hAnsi="Times New Roman" w:cs="Times New Roman"/>
          <w:sz w:val="24"/>
          <w:szCs w:val="24"/>
        </w:rPr>
        <w:tab/>
        <w:t>Resident State: _____________________</w:t>
      </w:r>
    </w:p>
    <w:p w14:paraId="49A86EB7" w14:textId="77777777" w:rsidR="005A7E7A" w:rsidRDefault="005A7E7A">
      <w:pPr>
        <w:rPr>
          <w:rFonts w:ascii="Times New Roman" w:hAnsi="Times New Roman" w:cs="Times New Roman"/>
          <w:sz w:val="24"/>
          <w:szCs w:val="24"/>
        </w:rPr>
      </w:pPr>
      <w:r>
        <w:rPr>
          <w:rFonts w:ascii="Times New Roman" w:hAnsi="Times New Roman" w:cs="Times New Roman"/>
          <w:sz w:val="24"/>
          <w:szCs w:val="24"/>
        </w:rPr>
        <w:br w:type="page"/>
      </w:r>
    </w:p>
    <w:p w14:paraId="40515E53" w14:textId="77777777" w:rsidR="00B662CD" w:rsidRPr="00ED53F1" w:rsidRDefault="00B662CD" w:rsidP="00ED53F1">
      <w:pPr>
        <w:jc w:val="center"/>
        <w:rPr>
          <w:rFonts w:ascii="Times New Roman" w:eastAsia="Times New Roman" w:hAnsi="Times New Roman" w:cs="Times New Roman"/>
          <w:b/>
          <w:bCs/>
          <w:sz w:val="28"/>
          <w:szCs w:val="28"/>
        </w:rPr>
      </w:pPr>
      <w:r w:rsidRPr="00ED53F1">
        <w:rPr>
          <w:rFonts w:ascii="Times New Roman" w:eastAsia="Times New Roman" w:hAnsi="Times New Roman" w:cs="Times New Roman"/>
          <w:b/>
          <w:bCs/>
          <w:sz w:val="28"/>
          <w:szCs w:val="28"/>
        </w:rPr>
        <w:lastRenderedPageBreak/>
        <w:t>Information Technology Vendor Agreement</w:t>
      </w:r>
    </w:p>
    <w:p w14:paraId="0777BB45" w14:textId="08D4E123" w:rsidR="00912B72" w:rsidRPr="00ED53F1" w:rsidRDefault="00912B72" w:rsidP="00F05186">
      <w:pPr>
        <w:ind w:right="700"/>
        <w:jc w:val="both"/>
        <w:rPr>
          <w:rFonts w:ascii="Times New Roman" w:eastAsia="Times New Roman" w:hAnsi="Times New Roman" w:cs="Times New Roman"/>
          <w:b/>
          <w:bCs/>
          <w:sz w:val="28"/>
          <w:szCs w:val="28"/>
          <w:lang w:eastAsia="ja-JP"/>
        </w:rPr>
      </w:pPr>
      <w:r w:rsidRPr="00ED53F1">
        <w:rPr>
          <w:rFonts w:ascii="Times New Roman" w:eastAsia="Times New Roman" w:hAnsi="Times New Roman" w:cs="Times New Roman"/>
          <w:b/>
          <w:bCs/>
          <w:sz w:val="28"/>
          <w:szCs w:val="28"/>
          <w:lang w:eastAsia="ja-JP"/>
        </w:rPr>
        <w:t>Definitions</w:t>
      </w:r>
    </w:p>
    <w:p w14:paraId="1757F43A" w14:textId="210FF126" w:rsidR="00912B72" w:rsidRPr="00B51640" w:rsidRDefault="00912B72" w:rsidP="00F05186">
      <w:pPr>
        <w:spacing w:after="120" w:line="24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b/>
          <w:kern w:val="22"/>
          <w:sz w:val="24"/>
          <w:szCs w:val="24"/>
          <w:lang w:eastAsia="ja-JP"/>
          <w14:ligatures w14:val="standard"/>
        </w:rPr>
        <w:t>Vendor</w:t>
      </w:r>
      <w:r w:rsidRPr="00B51640">
        <w:rPr>
          <w:rFonts w:ascii="Times New Roman" w:eastAsia="Times New Roman" w:hAnsi="Times New Roman" w:cs="Times New Roman"/>
          <w:kern w:val="22"/>
          <w:sz w:val="24"/>
          <w:szCs w:val="24"/>
          <w:lang w:eastAsia="ja-JP"/>
          <w14:ligatures w14:val="standard"/>
        </w:rPr>
        <w:t xml:space="preserve"> – any vendor providing, or offering to provide, services to any Chatham County agency.</w:t>
      </w:r>
    </w:p>
    <w:p w14:paraId="2441045A" w14:textId="352A0659" w:rsidR="00912B72" w:rsidRPr="00B51640" w:rsidRDefault="00912B72" w:rsidP="00F05186">
      <w:pPr>
        <w:spacing w:after="120" w:line="24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b/>
          <w:kern w:val="22"/>
          <w:sz w:val="24"/>
          <w:szCs w:val="24"/>
          <w:lang w:eastAsia="ja-JP"/>
          <w14:ligatures w14:val="standard"/>
        </w:rPr>
        <w:t>Vendor solution</w:t>
      </w:r>
      <w:r w:rsidRPr="00B51640">
        <w:rPr>
          <w:rFonts w:ascii="Times New Roman" w:eastAsia="Times New Roman" w:hAnsi="Times New Roman" w:cs="Times New Roman"/>
          <w:kern w:val="22"/>
          <w:sz w:val="24"/>
          <w:szCs w:val="24"/>
          <w:lang w:eastAsia="ja-JP"/>
          <w14:ligatures w14:val="standard"/>
        </w:rPr>
        <w:t xml:space="preserve"> – any technology solution provided by a vendor and in use, or under consideration for use, at any Chatham County agency.</w:t>
      </w:r>
    </w:p>
    <w:p w14:paraId="6D50BBC5" w14:textId="11D0B5F1" w:rsidR="00912B72" w:rsidRPr="00B51640" w:rsidRDefault="00912B72" w:rsidP="00F05186">
      <w:pPr>
        <w:spacing w:after="120" w:line="24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b/>
          <w:kern w:val="22"/>
          <w:sz w:val="24"/>
          <w:szCs w:val="24"/>
          <w:lang w:eastAsia="ja-JP"/>
          <w14:ligatures w14:val="standard"/>
        </w:rPr>
        <w:t>System</w:t>
      </w:r>
      <w:r w:rsidRPr="00B51640">
        <w:rPr>
          <w:rFonts w:ascii="Times New Roman" w:eastAsia="Times New Roman" w:hAnsi="Times New Roman" w:cs="Times New Roman"/>
          <w:kern w:val="22"/>
          <w:sz w:val="24"/>
          <w:szCs w:val="24"/>
          <w:lang w:eastAsia="ja-JP"/>
          <w14:ligatures w14:val="standard"/>
        </w:rPr>
        <w:t xml:space="preserve"> – all related technology in the context of the vendor solution, or the use of the vendor solution within any agency of Chatham County.</w:t>
      </w:r>
    </w:p>
    <w:p w14:paraId="4D4074EB" w14:textId="77777777" w:rsidR="00912B72" w:rsidRPr="00B51640" w:rsidRDefault="00912B72" w:rsidP="00F05186">
      <w:pPr>
        <w:spacing w:after="120" w:line="24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b/>
          <w:kern w:val="22"/>
          <w:sz w:val="24"/>
          <w:szCs w:val="24"/>
          <w:lang w:eastAsia="ja-JP"/>
          <w14:ligatures w14:val="standard"/>
        </w:rPr>
        <w:t>ICS</w:t>
      </w:r>
      <w:r w:rsidRPr="00B51640">
        <w:rPr>
          <w:rFonts w:ascii="Times New Roman" w:eastAsia="Times New Roman" w:hAnsi="Times New Roman" w:cs="Times New Roman"/>
          <w:kern w:val="22"/>
          <w:sz w:val="24"/>
          <w:szCs w:val="24"/>
          <w:lang w:eastAsia="ja-JP"/>
          <w14:ligatures w14:val="standard"/>
        </w:rPr>
        <w:t xml:space="preserve"> – the Information and Communication Services department of Chatham County, responsible for all information technology functions throughout the County government.</w:t>
      </w:r>
    </w:p>
    <w:p w14:paraId="3CD23B0E" w14:textId="5712B671" w:rsidR="00912B72" w:rsidRPr="00B51640" w:rsidRDefault="00912B72" w:rsidP="00F05186">
      <w:pPr>
        <w:spacing w:after="120" w:line="24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b/>
          <w:kern w:val="22"/>
          <w:sz w:val="24"/>
          <w:szCs w:val="24"/>
          <w:lang w:eastAsia="ja-JP"/>
          <w14:ligatures w14:val="standard"/>
        </w:rPr>
        <w:t>Third party components</w:t>
      </w:r>
      <w:r w:rsidRPr="00B51640">
        <w:rPr>
          <w:rFonts w:ascii="Times New Roman" w:eastAsia="Times New Roman" w:hAnsi="Times New Roman" w:cs="Times New Roman"/>
          <w:kern w:val="22"/>
          <w:sz w:val="24"/>
          <w:szCs w:val="24"/>
          <w:lang w:eastAsia="ja-JP"/>
          <w14:ligatures w14:val="standard"/>
        </w:rPr>
        <w:t xml:space="preserve"> – any component required in the minimum system requirements of the vendor solution which is not manufactured and/or controlled by the vendor.  These may include plugins, libraries, software, drivers, scripts, dongles, or other similar types of components.</w:t>
      </w:r>
    </w:p>
    <w:p w14:paraId="68306033" w14:textId="77777777" w:rsidR="00912B72" w:rsidRPr="00056871" w:rsidRDefault="00912B72" w:rsidP="00F05186">
      <w:pPr>
        <w:spacing w:after="120" w:line="240" w:lineRule="auto"/>
        <w:ind w:left="72" w:right="700"/>
        <w:jc w:val="both"/>
        <w:rPr>
          <w:rFonts w:ascii="Calibri" w:eastAsia="Times New Roman" w:hAnsi="Calibri" w:cs="Times New Roman"/>
          <w:kern w:val="22"/>
          <w:sz w:val="22"/>
          <w:szCs w:val="22"/>
          <w:lang w:eastAsia="ja-JP"/>
          <w14:ligatures w14:val="standard"/>
        </w:rPr>
      </w:pPr>
    </w:p>
    <w:p w14:paraId="22E775BF" w14:textId="77777777" w:rsidR="00912B72" w:rsidRPr="00ED53F1" w:rsidRDefault="00912B72" w:rsidP="00F05186">
      <w:pPr>
        <w:ind w:right="700"/>
        <w:jc w:val="both"/>
        <w:rPr>
          <w:rFonts w:ascii="Times New Roman" w:eastAsia="Times New Roman" w:hAnsi="Times New Roman" w:cs="Times New Roman"/>
          <w:b/>
          <w:bCs/>
          <w:sz w:val="28"/>
          <w:szCs w:val="28"/>
          <w:lang w:eastAsia="ja-JP"/>
        </w:rPr>
      </w:pPr>
      <w:r w:rsidRPr="00ED53F1">
        <w:rPr>
          <w:rFonts w:ascii="Times New Roman" w:eastAsia="Times New Roman" w:hAnsi="Times New Roman" w:cs="Times New Roman"/>
          <w:b/>
          <w:bCs/>
          <w:sz w:val="28"/>
          <w:szCs w:val="28"/>
          <w:lang w:eastAsia="ja-JP"/>
        </w:rPr>
        <w:t>Introduction</w:t>
      </w:r>
    </w:p>
    <w:p w14:paraId="249CE579" w14:textId="77777777" w:rsidR="00912B72" w:rsidRPr="00B51640" w:rsidRDefault="00912B72" w:rsidP="00F05186">
      <w:pPr>
        <w:spacing w:after="0" w:line="36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kern w:val="22"/>
          <w:sz w:val="24"/>
          <w:szCs w:val="24"/>
          <w:lang w:eastAsia="ja-JP"/>
          <w14:ligatures w14:val="standard"/>
        </w:rPr>
        <w:t>These policies are intended to inform vendors of our expectations and obtain agreement from vendors to meet those expectations.  A demonstration on how the proposed solution will meet each of the controls listed here must be demonstrated to the ICS during the proposal process.</w:t>
      </w:r>
    </w:p>
    <w:p w14:paraId="321C1891" w14:textId="77777777" w:rsidR="00912B72" w:rsidRPr="00056871" w:rsidRDefault="00912B72" w:rsidP="00F05186">
      <w:pPr>
        <w:spacing w:after="120" w:line="240" w:lineRule="auto"/>
        <w:ind w:left="72" w:right="700"/>
        <w:jc w:val="both"/>
        <w:rPr>
          <w:rFonts w:ascii="Calibri" w:eastAsia="Times New Roman" w:hAnsi="Calibri" w:cs="Times New Roman"/>
          <w:kern w:val="22"/>
          <w:sz w:val="22"/>
          <w:szCs w:val="22"/>
          <w:lang w:eastAsia="ja-JP"/>
          <w14:ligatures w14:val="standard"/>
        </w:rPr>
      </w:pPr>
    </w:p>
    <w:p w14:paraId="7AE742B2" w14:textId="77777777" w:rsidR="00912B72" w:rsidRPr="00ED53F1" w:rsidRDefault="00912B72" w:rsidP="00F05186">
      <w:pPr>
        <w:ind w:right="700"/>
        <w:jc w:val="both"/>
        <w:rPr>
          <w:rFonts w:ascii="Times New Roman" w:eastAsia="Times New Roman" w:hAnsi="Times New Roman" w:cs="Times New Roman"/>
          <w:b/>
          <w:bCs/>
          <w:sz w:val="28"/>
          <w:szCs w:val="28"/>
          <w:lang w:eastAsia="ja-JP"/>
        </w:rPr>
      </w:pPr>
      <w:r w:rsidRPr="00ED53F1">
        <w:rPr>
          <w:rFonts w:ascii="Times New Roman" w:eastAsia="Times New Roman" w:hAnsi="Times New Roman" w:cs="Times New Roman"/>
          <w:b/>
          <w:bCs/>
          <w:sz w:val="28"/>
          <w:szCs w:val="28"/>
          <w:lang w:eastAsia="ja-JP"/>
        </w:rPr>
        <w:t>Chatham County Information Technology Vendor Policy</w:t>
      </w:r>
    </w:p>
    <w:p w14:paraId="5560E4E9" w14:textId="0AB3F03D" w:rsidR="00912B72" w:rsidRPr="00B51640" w:rsidRDefault="00912B72" w:rsidP="00F05186">
      <w:pPr>
        <w:spacing w:after="0" w:line="360" w:lineRule="auto"/>
        <w:ind w:left="360"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kern w:val="22"/>
          <w:sz w:val="24"/>
          <w:szCs w:val="24"/>
          <w:lang w:eastAsia="ja-JP"/>
          <w14:ligatures w14:val="standard"/>
        </w:rPr>
        <w:t xml:space="preserve">All vendors providing or proposing a vendor solution to Chatham County </w:t>
      </w:r>
      <w:r w:rsidRPr="00B51640">
        <w:rPr>
          <w:rFonts w:ascii="Times New Roman" w:eastAsia="Times New Roman" w:hAnsi="Times New Roman" w:cs="Times New Roman"/>
          <w:b/>
          <w:bCs/>
          <w:kern w:val="22"/>
          <w:sz w:val="24"/>
          <w:szCs w:val="24"/>
          <w:lang w:eastAsia="ja-JP"/>
          <w14:ligatures w14:val="standard"/>
        </w:rPr>
        <w:t>must</w:t>
      </w:r>
      <w:r w:rsidRPr="00B51640">
        <w:rPr>
          <w:rFonts w:ascii="Times New Roman" w:eastAsia="Times New Roman" w:hAnsi="Times New Roman" w:cs="Times New Roman"/>
          <w:kern w:val="22"/>
          <w:sz w:val="24"/>
          <w:szCs w:val="24"/>
          <w:lang w:eastAsia="ja-JP"/>
          <w14:ligatures w14:val="standard"/>
        </w:rPr>
        <w:t xml:space="preserve"> adhere to the following requirements:</w:t>
      </w:r>
    </w:p>
    <w:p w14:paraId="013AAF7E" w14:textId="77777777" w:rsidR="00912B72" w:rsidRPr="00B51640" w:rsidRDefault="00912B72" w:rsidP="00F05186">
      <w:pPr>
        <w:numPr>
          <w:ilvl w:val="0"/>
          <w:numId w:val="167"/>
        </w:numPr>
        <w:spacing w:after="0" w:line="360" w:lineRule="auto"/>
        <w:ind w:right="700"/>
        <w:contextualSpacing/>
        <w:jc w:val="both"/>
        <w:rPr>
          <w:rFonts w:ascii="Times New Roman" w:eastAsia="Calibri" w:hAnsi="Times New Roman" w:cs="Times New Roman"/>
          <w:color w:val="000000"/>
          <w:sz w:val="24"/>
          <w:szCs w:val="24"/>
        </w:rPr>
      </w:pPr>
      <w:r w:rsidRPr="00B51640">
        <w:rPr>
          <w:rFonts w:ascii="Times New Roman" w:eastAsia="Calibri" w:hAnsi="Times New Roman" w:cs="Times New Roman"/>
          <w:color w:val="000000"/>
          <w:sz w:val="24"/>
          <w:szCs w:val="24"/>
        </w:rPr>
        <w:t>Chatham County owns all data relative to Chatham County, or any subpart thereof, the vendor solution, including, but not limited to, data entered or stored in the system, metadata, and all derivative data generated by any means.</w:t>
      </w:r>
    </w:p>
    <w:p w14:paraId="436B1704"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Only the Chatham County Information and Communications Services (ICS) Director, the County Manager, or designee are authorized regarding the copying/replicating/modifying of data through explicit written permission.</w:t>
      </w:r>
    </w:p>
    <w:p w14:paraId="7E5ECEAA"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ICS must approve and supervise/log all modifications to production systems, including, but not limited to, log files.</w:t>
      </w:r>
    </w:p>
    <w:p w14:paraId="162B4FBD"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lastRenderedPageBreak/>
        <w:t xml:space="preserve">Provisions must exist which provide Chatham County continued use of the software or hardware in the event the vendor or manufacturer should cease operations. This includes access to the production data or solution source code. </w:t>
      </w:r>
    </w:p>
    <w:p w14:paraId="169EC26E"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The vendor solution must provide all necessary components to use the proposed system on the end user PC, including, but not limited to, an automated packaged installation method, minimum requirements, and third-party software.</w:t>
      </w:r>
    </w:p>
    <w:p w14:paraId="6395B559"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The vendor must provide documented industry best practices for using the vendor solution and demonstrate how these best practices are being followed, both operational and security related.</w:t>
      </w:r>
    </w:p>
    <w:p w14:paraId="015B0ACD"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Chatham County prohibits the use of end-of-life components and the vendor solution must operate on ICS supported platforms.</w:t>
      </w:r>
    </w:p>
    <w:p w14:paraId="1CBA0A6E" w14:textId="77777777" w:rsidR="00912B72" w:rsidRPr="00B51640" w:rsidRDefault="00912B72" w:rsidP="00F05186">
      <w:pPr>
        <w:numPr>
          <w:ilvl w:val="1"/>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In the event third party components are utilized, the System software provided by vendor must continually use current, supported components and the support for those components fully covered by the vendor’s support agreement.</w:t>
      </w:r>
    </w:p>
    <w:p w14:paraId="282EDB08" w14:textId="77777777" w:rsidR="00912B72" w:rsidRPr="00B51640" w:rsidRDefault="00912B72" w:rsidP="00F05186">
      <w:pPr>
        <w:numPr>
          <w:ilvl w:val="1"/>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Vendor must provide an inventory of software used to install and support vendor solution.  ICS must approve all support software.</w:t>
      </w:r>
    </w:p>
    <w:p w14:paraId="2895824F"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Vendor must get ICS approval to utilize remote access system to access any Chatham County equipment.</w:t>
      </w:r>
    </w:p>
    <w:p w14:paraId="0AB4DBF8"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Vendor Solution must operate within Chatham County’s current environment with minimal configuration.</w:t>
      </w:r>
    </w:p>
    <w:p w14:paraId="57676AF5" w14:textId="3DCA24B2"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 xml:space="preserve">If any credit card transactions will be facilitated, in any way, the system must be PCI </w:t>
      </w:r>
      <w:r w:rsidR="004718DA" w:rsidRPr="00B51640">
        <w:rPr>
          <w:rFonts w:ascii="Times New Roman" w:eastAsia="Calibri" w:hAnsi="Times New Roman" w:cs="Times New Roman"/>
          <w:color w:val="000000"/>
          <w:kern w:val="22"/>
          <w:sz w:val="24"/>
          <w:szCs w:val="24"/>
          <w:lang w:eastAsia="ja-JP"/>
          <w14:ligatures w14:val="standard"/>
        </w:rPr>
        <w:t>Compliant,</w:t>
      </w:r>
      <w:r w:rsidRPr="00B51640">
        <w:rPr>
          <w:rFonts w:ascii="Times New Roman" w:eastAsia="Calibri" w:hAnsi="Times New Roman" w:cs="Times New Roman"/>
          <w:color w:val="000000"/>
          <w:kern w:val="22"/>
          <w:sz w:val="24"/>
          <w:szCs w:val="24"/>
          <w:lang w:eastAsia="ja-JP"/>
          <w14:ligatures w14:val="standard"/>
        </w:rPr>
        <w:t xml:space="preserve"> and the vendor must provide a PCI DSS certificate.</w:t>
      </w:r>
    </w:p>
    <w:p w14:paraId="357F217E" w14:textId="77777777" w:rsidR="00912B72" w:rsidRPr="00B51640" w:rsidRDefault="00912B72" w:rsidP="00F05186">
      <w:pPr>
        <w:numPr>
          <w:ilvl w:val="0"/>
          <w:numId w:val="167"/>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The Chatham County IT Director may consider exceptions on a case-by-case basis.</w:t>
      </w:r>
    </w:p>
    <w:p w14:paraId="25731E08" w14:textId="7267FB82" w:rsidR="00912B72" w:rsidRPr="00ED53F1" w:rsidRDefault="00912B72" w:rsidP="00F05186">
      <w:pPr>
        <w:ind w:right="700"/>
        <w:jc w:val="both"/>
        <w:rPr>
          <w:rFonts w:ascii="Times New Roman" w:eastAsia="Times New Roman" w:hAnsi="Times New Roman" w:cs="Times New Roman"/>
          <w:b/>
          <w:bCs/>
          <w:sz w:val="28"/>
          <w:szCs w:val="28"/>
          <w:lang w:eastAsia="ja-JP"/>
        </w:rPr>
      </w:pPr>
      <w:r w:rsidRPr="00ED53F1">
        <w:rPr>
          <w:rFonts w:ascii="Times New Roman" w:eastAsia="Times New Roman" w:hAnsi="Times New Roman" w:cs="Times New Roman"/>
          <w:b/>
          <w:bCs/>
          <w:sz w:val="28"/>
          <w:szCs w:val="28"/>
          <w:lang w:eastAsia="ja-JP"/>
        </w:rPr>
        <w:t xml:space="preserve">Items Specific </w:t>
      </w:r>
      <w:r w:rsidR="004718DA" w:rsidRPr="00ED53F1">
        <w:rPr>
          <w:rFonts w:ascii="Times New Roman" w:eastAsia="Times New Roman" w:hAnsi="Times New Roman" w:cs="Times New Roman"/>
          <w:b/>
          <w:bCs/>
          <w:sz w:val="28"/>
          <w:szCs w:val="28"/>
          <w:lang w:eastAsia="ja-JP"/>
        </w:rPr>
        <w:t>to</w:t>
      </w:r>
      <w:r w:rsidRPr="00ED53F1">
        <w:rPr>
          <w:rFonts w:ascii="Times New Roman" w:eastAsia="Times New Roman" w:hAnsi="Times New Roman" w:cs="Times New Roman"/>
          <w:b/>
          <w:bCs/>
          <w:sz w:val="28"/>
          <w:szCs w:val="28"/>
          <w:lang w:eastAsia="ja-JP"/>
        </w:rPr>
        <w:t xml:space="preserve"> On-Premise Solutions</w:t>
      </w:r>
    </w:p>
    <w:p w14:paraId="4C53CE68" w14:textId="77777777" w:rsidR="00912B72" w:rsidRPr="00B51640" w:rsidRDefault="00912B72" w:rsidP="00F05186">
      <w:pPr>
        <w:spacing w:after="0" w:line="36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kern w:val="22"/>
          <w:sz w:val="24"/>
          <w:szCs w:val="24"/>
          <w:lang w:eastAsia="ja-JP"/>
          <w14:ligatures w14:val="standard"/>
        </w:rPr>
        <w:t>The following items are specific to solutions deployed on Chatham County infrastructure</w:t>
      </w:r>
    </w:p>
    <w:p w14:paraId="462239C8" w14:textId="77777777" w:rsidR="00912B72" w:rsidRPr="00B51640" w:rsidRDefault="00912B72" w:rsidP="00F05186">
      <w:pPr>
        <w:numPr>
          <w:ilvl w:val="0"/>
          <w:numId w:val="169"/>
        </w:numPr>
        <w:spacing w:after="0" w:line="360" w:lineRule="auto"/>
        <w:ind w:right="700"/>
        <w:contextualSpacing/>
        <w:jc w:val="both"/>
        <w:rPr>
          <w:rFonts w:ascii="Times New Roman" w:eastAsia="Calibri" w:hAnsi="Times New Roman" w:cs="Times New Roman"/>
          <w:color w:val="000000"/>
          <w:sz w:val="24"/>
          <w:szCs w:val="24"/>
        </w:rPr>
      </w:pPr>
      <w:r w:rsidRPr="00B51640">
        <w:rPr>
          <w:rFonts w:ascii="Times New Roman" w:eastAsia="Calibri" w:hAnsi="Times New Roman" w:cs="Times New Roman"/>
          <w:color w:val="000000"/>
          <w:sz w:val="24"/>
          <w:szCs w:val="24"/>
        </w:rPr>
        <w:t>The vendor must request remote access to on-premise systems in advance and be limited to only the systems related to the environment of the vendor solution.</w:t>
      </w:r>
    </w:p>
    <w:p w14:paraId="2A0F8ADE" w14:textId="77777777" w:rsidR="00912B72" w:rsidRPr="00B51640" w:rsidRDefault="00912B72" w:rsidP="00F05186">
      <w:pPr>
        <w:numPr>
          <w:ilvl w:val="0"/>
          <w:numId w:val="169"/>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 xml:space="preserve">Core functions of the vendor solution must operate without internet access or remote services.  </w:t>
      </w:r>
    </w:p>
    <w:p w14:paraId="314F3EFD" w14:textId="77777777" w:rsidR="00912B72" w:rsidRPr="00B51640" w:rsidRDefault="00912B72" w:rsidP="00F05186">
      <w:pPr>
        <w:numPr>
          <w:ilvl w:val="0"/>
          <w:numId w:val="169"/>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The vendor must document, in detail, all functionality requiring remote access, remote services, or other external dependencies.</w:t>
      </w:r>
    </w:p>
    <w:p w14:paraId="48304FAB" w14:textId="77777777" w:rsidR="00912B72" w:rsidRPr="00B51640" w:rsidRDefault="00912B72" w:rsidP="00F05186">
      <w:pPr>
        <w:numPr>
          <w:ilvl w:val="0"/>
          <w:numId w:val="169"/>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t xml:space="preserve">Vendor solution must function within reasonable security controls, in alignment with NIST standards and associated security models, including, but not limited to, industry standard firewalls. </w:t>
      </w:r>
    </w:p>
    <w:p w14:paraId="006D3236" w14:textId="77777777" w:rsidR="00912B72" w:rsidRPr="00B51640" w:rsidRDefault="00912B72" w:rsidP="00F05186">
      <w:pPr>
        <w:numPr>
          <w:ilvl w:val="0"/>
          <w:numId w:val="169"/>
        </w:numPr>
        <w:spacing w:after="0" w:line="360" w:lineRule="auto"/>
        <w:ind w:right="700"/>
        <w:jc w:val="both"/>
        <w:rPr>
          <w:rFonts w:ascii="Times New Roman" w:eastAsia="Times New Roman" w:hAnsi="Times New Roman" w:cs="Times New Roman"/>
          <w:color w:val="000000"/>
          <w:kern w:val="22"/>
          <w:sz w:val="24"/>
          <w:szCs w:val="24"/>
          <w:lang w:eastAsia="ja-JP"/>
          <w14:ligatures w14:val="standard"/>
        </w:rPr>
      </w:pPr>
      <w:r w:rsidRPr="00B51640">
        <w:rPr>
          <w:rFonts w:ascii="Times New Roman" w:eastAsia="Calibri" w:hAnsi="Times New Roman" w:cs="Times New Roman"/>
          <w:color w:val="000000"/>
          <w:kern w:val="22"/>
          <w:sz w:val="24"/>
          <w:szCs w:val="24"/>
          <w:lang w:eastAsia="ja-JP"/>
          <w14:ligatures w14:val="standard"/>
        </w:rPr>
        <w:lastRenderedPageBreak/>
        <w:t>All infrastructure is the property of Chatham County.</w:t>
      </w:r>
    </w:p>
    <w:p w14:paraId="782BE1FC" w14:textId="77777777" w:rsidR="00912B72" w:rsidRPr="00056871" w:rsidRDefault="00912B72" w:rsidP="00F05186">
      <w:pPr>
        <w:spacing w:after="120" w:line="240" w:lineRule="auto"/>
        <w:ind w:left="72" w:right="700"/>
        <w:jc w:val="both"/>
        <w:rPr>
          <w:rFonts w:ascii="Calibri" w:eastAsia="Times New Roman" w:hAnsi="Calibri" w:cs="Times New Roman"/>
          <w:kern w:val="22"/>
          <w:sz w:val="22"/>
          <w:szCs w:val="22"/>
          <w:lang w:eastAsia="ja-JP"/>
          <w14:ligatures w14:val="standard"/>
        </w:rPr>
      </w:pPr>
    </w:p>
    <w:p w14:paraId="46896C5F" w14:textId="4BB979D1" w:rsidR="00912B72" w:rsidRPr="00ED53F1" w:rsidRDefault="00912B72" w:rsidP="00F05186">
      <w:pPr>
        <w:ind w:right="700"/>
        <w:jc w:val="both"/>
        <w:rPr>
          <w:rFonts w:ascii="Times New Roman" w:eastAsia="Times New Roman" w:hAnsi="Times New Roman" w:cs="Times New Roman"/>
          <w:b/>
          <w:bCs/>
          <w:sz w:val="28"/>
          <w:szCs w:val="28"/>
          <w:lang w:eastAsia="ja-JP"/>
        </w:rPr>
      </w:pPr>
      <w:r w:rsidRPr="00ED53F1">
        <w:rPr>
          <w:rFonts w:ascii="Times New Roman" w:eastAsia="Times New Roman" w:hAnsi="Times New Roman" w:cs="Times New Roman"/>
          <w:b/>
          <w:bCs/>
          <w:sz w:val="28"/>
          <w:szCs w:val="28"/>
          <w:lang w:eastAsia="ja-JP"/>
        </w:rPr>
        <w:t>Items Specific To software as a service (</w:t>
      </w:r>
      <w:r w:rsidR="00F05186" w:rsidRPr="00ED53F1">
        <w:rPr>
          <w:rFonts w:ascii="Times New Roman" w:eastAsia="Times New Roman" w:hAnsi="Times New Roman" w:cs="Times New Roman"/>
          <w:b/>
          <w:bCs/>
          <w:sz w:val="28"/>
          <w:szCs w:val="28"/>
          <w:lang w:eastAsia="ja-JP"/>
        </w:rPr>
        <w:t>SaaS</w:t>
      </w:r>
      <w:r w:rsidRPr="00ED53F1">
        <w:rPr>
          <w:rFonts w:ascii="Times New Roman" w:eastAsia="Times New Roman" w:hAnsi="Times New Roman" w:cs="Times New Roman"/>
          <w:b/>
          <w:bCs/>
          <w:sz w:val="28"/>
          <w:szCs w:val="28"/>
          <w:lang w:eastAsia="ja-JP"/>
        </w:rPr>
        <w:t>) Solutions</w:t>
      </w:r>
    </w:p>
    <w:p w14:paraId="210F4637" w14:textId="77777777" w:rsidR="00912B72" w:rsidRPr="00B51640" w:rsidRDefault="00912B72" w:rsidP="00F05186">
      <w:pPr>
        <w:spacing w:after="0" w:line="360" w:lineRule="auto"/>
        <w:ind w:left="7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kern w:val="22"/>
          <w:sz w:val="24"/>
          <w:szCs w:val="24"/>
          <w:lang w:eastAsia="ja-JP"/>
          <w14:ligatures w14:val="standard"/>
        </w:rPr>
        <w:t>The following items are specific to solutions deployed on vendor hosted infrastructure</w:t>
      </w:r>
    </w:p>
    <w:p w14:paraId="62056D51" w14:textId="77777777" w:rsidR="00912B72" w:rsidRPr="00B51640" w:rsidRDefault="00912B72" w:rsidP="00F05186">
      <w:pPr>
        <w:numPr>
          <w:ilvl w:val="0"/>
          <w:numId w:val="168"/>
        </w:numPr>
        <w:spacing w:after="0" w:line="360" w:lineRule="auto"/>
        <w:ind w:left="79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kern w:val="22"/>
          <w:sz w:val="24"/>
          <w:szCs w:val="24"/>
          <w:lang w:eastAsia="ja-JP"/>
          <w14:ligatures w14:val="standard"/>
        </w:rPr>
        <w:t xml:space="preserve">Communication between the Chatham County network and remote server(s) must be encrypted using current industry standards, </w:t>
      </w:r>
      <w:r w:rsidRPr="00B51640">
        <w:rPr>
          <w:rFonts w:ascii="Times New Roman" w:eastAsia="Calibri" w:hAnsi="Times New Roman" w:cs="Times New Roman"/>
          <w:color w:val="000000"/>
          <w:kern w:val="22"/>
          <w:sz w:val="24"/>
          <w:szCs w:val="24"/>
          <w:lang w:eastAsia="ja-JP"/>
          <w14:ligatures w14:val="standard"/>
        </w:rPr>
        <w:t>in alignment with NIST standards and associated security models</w:t>
      </w:r>
      <w:r w:rsidRPr="00B51640">
        <w:rPr>
          <w:rFonts w:ascii="Times New Roman" w:eastAsia="Times New Roman" w:hAnsi="Times New Roman" w:cs="Times New Roman"/>
          <w:kern w:val="22"/>
          <w:sz w:val="24"/>
          <w:szCs w:val="24"/>
          <w:lang w:eastAsia="ja-JP"/>
          <w14:ligatures w14:val="standard"/>
        </w:rPr>
        <w:t>.  This functionality must be either provided by the vendor or the vendor must comply with and support the methodologies employed by the ICS.</w:t>
      </w:r>
    </w:p>
    <w:p w14:paraId="053FA541" w14:textId="77777777" w:rsidR="00912B72" w:rsidRPr="00B51640" w:rsidRDefault="00912B72" w:rsidP="00F05186">
      <w:pPr>
        <w:numPr>
          <w:ilvl w:val="0"/>
          <w:numId w:val="168"/>
        </w:numPr>
        <w:spacing w:after="0" w:line="360" w:lineRule="auto"/>
        <w:ind w:left="792" w:right="700"/>
        <w:jc w:val="both"/>
        <w:rPr>
          <w:rFonts w:ascii="Times New Roman" w:eastAsia="Times New Roman" w:hAnsi="Times New Roman" w:cs="Times New Roman"/>
          <w:kern w:val="22"/>
          <w:sz w:val="24"/>
          <w:szCs w:val="24"/>
          <w:lang w:eastAsia="ja-JP"/>
          <w14:ligatures w14:val="standard"/>
        </w:rPr>
      </w:pPr>
      <w:r w:rsidRPr="00B51640">
        <w:rPr>
          <w:rFonts w:ascii="Times New Roman" w:eastAsia="Times New Roman" w:hAnsi="Times New Roman" w:cs="Times New Roman"/>
          <w:kern w:val="22"/>
          <w:sz w:val="24"/>
          <w:szCs w:val="24"/>
          <w:lang w:eastAsia="ja-JP"/>
          <w14:ligatures w14:val="standard"/>
        </w:rPr>
        <w:t>Vendor will provide backups, including documentation for backup and retention schedules for all data.  Alternatively, a means for Chatham County to perform backups will be provided as part of the vendor solution.</w:t>
      </w:r>
    </w:p>
    <w:p w14:paraId="75B36682" w14:textId="77777777" w:rsidR="00912B72" w:rsidRPr="00B51640" w:rsidRDefault="00912B72" w:rsidP="00F05186">
      <w:pPr>
        <w:numPr>
          <w:ilvl w:val="0"/>
          <w:numId w:val="168"/>
        </w:numPr>
        <w:spacing w:after="0" w:line="360" w:lineRule="auto"/>
        <w:ind w:left="792" w:right="700"/>
        <w:jc w:val="both"/>
        <w:rPr>
          <w:rFonts w:ascii="Times New Roman" w:eastAsia="Calibri" w:hAnsi="Times New Roman" w:cs="Times New Roman"/>
          <w:sz w:val="24"/>
          <w:szCs w:val="24"/>
        </w:rPr>
      </w:pPr>
      <w:r w:rsidRPr="00B51640">
        <w:rPr>
          <w:rFonts w:ascii="Times New Roman" w:eastAsia="Calibri" w:hAnsi="Times New Roman" w:cs="Times New Roman"/>
          <w:sz w:val="24"/>
          <w:szCs w:val="24"/>
        </w:rPr>
        <w:t>All Chatham County data, or derivatives of, will remain within the continental United States and will not be replicated, stored, or otherwise located, in any way, in a foreign nation.</w:t>
      </w:r>
    </w:p>
    <w:p w14:paraId="7E707665" w14:textId="77777777" w:rsidR="00912B72" w:rsidRPr="00B51640" w:rsidRDefault="00912B72" w:rsidP="00F05186">
      <w:pPr>
        <w:numPr>
          <w:ilvl w:val="0"/>
          <w:numId w:val="168"/>
        </w:numPr>
        <w:spacing w:after="0" w:line="360" w:lineRule="auto"/>
        <w:ind w:left="792" w:right="700"/>
        <w:jc w:val="both"/>
        <w:rPr>
          <w:rFonts w:ascii="Times New Roman" w:eastAsia="Calibri" w:hAnsi="Times New Roman" w:cs="Times New Roman"/>
          <w:sz w:val="24"/>
          <w:szCs w:val="24"/>
        </w:rPr>
      </w:pPr>
      <w:r w:rsidRPr="00B51640">
        <w:rPr>
          <w:rFonts w:ascii="Times New Roman" w:eastAsia="Calibri" w:hAnsi="Times New Roman" w:cs="Times New Roman"/>
          <w:sz w:val="24"/>
          <w:szCs w:val="24"/>
        </w:rPr>
        <w:t>Data storage and servers must be CJIS compliant.</w:t>
      </w:r>
    </w:p>
    <w:p w14:paraId="3B7AF38F" w14:textId="77777777" w:rsidR="00912B72" w:rsidRPr="00B51640" w:rsidRDefault="00912B72" w:rsidP="00F05186">
      <w:pPr>
        <w:numPr>
          <w:ilvl w:val="0"/>
          <w:numId w:val="168"/>
        </w:numPr>
        <w:spacing w:after="0" w:line="360" w:lineRule="auto"/>
        <w:ind w:left="792" w:right="700"/>
        <w:jc w:val="both"/>
        <w:rPr>
          <w:rFonts w:ascii="Times New Roman" w:eastAsia="Calibri" w:hAnsi="Times New Roman" w:cs="Times New Roman"/>
          <w:sz w:val="24"/>
          <w:szCs w:val="24"/>
        </w:rPr>
      </w:pPr>
      <w:r w:rsidRPr="00B51640">
        <w:rPr>
          <w:rFonts w:ascii="Times New Roman" w:eastAsia="Calibri" w:hAnsi="Times New Roman" w:cs="Times New Roman"/>
          <w:sz w:val="24"/>
          <w:szCs w:val="24"/>
        </w:rPr>
        <w:t>Vendor must be able to limit user accesses to only ICS approved sources, such as an IP address or network.</w:t>
      </w:r>
    </w:p>
    <w:p w14:paraId="76DE79F5" w14:textId="77777777" w:rsidR="00912B72" w:rsidRPr="00B51640" w:rsidRDefault="00912B72" w:rsidP="00F05186">
      <w:pPr>
        <w:numPr>
          <w:ilvl w:val="0"/>
          <w:numId w:val="168"/>
        </w:numPr>
        <w:spacing w:after="0" w:line="360" w:lineRule="auto"/>
        <w:ind w:left="792" w:right="700"/>
        <w:jc w:val="both"/>
        <w:rPr>
          <w:rFonts w:ascii="Times New Roman" w:eastAsia="Calibri" w:hAnsi="Times New Roman" w:cs="Times New Roman"/>
          <w:sz w:val="24"/>
          <w:szCs w:val="24"/>
        </w:rPr>
      </w:pPr>
      <w:r w:rsidRPr="00B51640">
        <w:rPr>
          <w:rFonts w:ascii="Times New Roman" w:eastAsia="Calibri" w:hAnsi="Times New Roman" w:cs="Times New Roman"/>
          <w:sz w:val="24"/>
          <w:szCs w:val="24"/>
        </w:rPr>
        <w:t>The vendor must coordinate with Chatham County to plan and schedule downtime at least 48 hours in advance.  Any other instances will be considered emergency maintenance and a full report of the incident must be submitted to ICS within 48 hours of occurrence.</w:t>
      </w:r>
    </w:p>
    <w:p w14:paraId="36EB99CA" w14:textId="77777777" w:rsidR="00912B72" w:rsidRPr="00B51640" w:rsidRDefault="00912B72" w:rsidP="00F05186">
      <w:pPr>
        <w:spacing w:after="0" w:line="360" w:lineRule="auto"/>
        <w:ind w:right="700"/>
        <w:jc w:val="both"/>
        <w:rPr>
          <w:rFonts w:ascii="Times New Roman" w:hAnsi="Times New Roman" w:cs="Times New Roman"/>
          <w:sz w:val="24"/>
          <w:szCs w:val="24"/>
        </w:rPr>
      </w:pPr>
    </w:p>
    <w:p w14:paraId="126412B6" w14:textId="77777777" w:rsidR="00B662CD" w:rsidRPr="00B51640" w:rsidRDefault="00B662CD" w:rsidP="00F05186">
      <w:pPr>
        <w:spacing w:after="0" w:line="360" w:lineRule="auto"/>
        <w:ind w:right="700"/>
        <w:jc w:val="both"/>
        <w:rPr>
          <w:rFonts w:ascii="Times New Roman" w:hAnsi="Times New Roman" w:cs="Times New Roman"/>
          <w:sz w:val="24"/>
          <w:szCs w:val="24"/>
        </w:rPr>
      </w:pPr>
      <w:r w:rsidRPr="00B51640">
        <w:rPr>
          <w:rFonts w:ascii="Times New Roman" w:hAnsi="Times New Roman" w:cs="Times New Roman"/>
          <w:sz w:val="24"/>
          <w:szCs w:val="24"/>
        </w:rPr>
        <w:t>By signing below, the vendor or vendor representative is accepting these policies.  As well, the vendor agrees to correct any conflicts with these policies or pay for the associated damages or consequential costs to Chatham County to take reasonable corrective action.</w:t>
      </w:r>
    </w:p>
    <w:p w14:paraId="242E8ACA" w14:textId="77777777" w:rsidR="00B662CD" w:rsidRPr="00B51640"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51640">
        <w:rPr>
          <w:rFonts w:ascii="Times New Roman" w:hAnsi="Times New Roman" w:cs="Times New Roman"/>
          <w:sz w:val="24"/>
          <w:szCs w:val="24"/>
        </w:rPr>
        <w:t>Vendor _________________________________</w:t>
      </w:r>
    </w:p>
    <w:p w14:paraId="288F237A" w14:textId="77777777" w:rsidR="00B662CD" w:rsidRPr="00B51640" w:rsidRDefault="00B662CD" w:rsidP="00B662CD">
      <w:pPr>
        <w:jc w:val="both"/>
        <w:rPr>
          <w:rFonts w:ascii="Times New Roman" w:hAnsi="Times New Roman" w:cs="Times New Roman"/>
          <w:sz w:val="24"/>
          <w:szCs w:val="24"/>
        </w:rPr>
      </w:pPr>
      <w:r w:rsidRPr="00B51640">
        <w:rPr>
          <w:rFonts w:ascii="Times New Roman" w:hAnsi="Times New Roman" w:cs="Times New Roman"/>
          <w:sz w:val="24"/>
          <w:szCs w:val="24"/>
        </w:rPr>
        <w:t>_____________________________</w:t>
      </w:r>
      <w:r w:rsidRPr="00B51640">
        <w:rPr>
          <w:rFonts w:ascii="Times New Roman" w:hAnsi="Times New Roman" w:cs="Times New Roman"/>
          <w:sz w:val="24"/>
          <w:szCs w:val="24"/>
        </w:rPr>
        <w:tab/>
      </w:r>
      <w:r w:rsidRPr="00B51640">
        <w:rPr>
          <w:rFonts w:ascii="Times New Roman" w:hAnsi="Times New Roman" w:cs="Times New Roman"/>
          <w:sz w:val="24"/>
          <w:szCs w:val="24"/>
        </w:rPr>
        <w:tab/>
      </w:r>
      <w:r w:rsidRPr="00B51640">
        <w:rPr>
          <w:rFonts w:ascii="Times New Roman" w:hAnsi="Times New Roman" w:cs="Times New Roman"/>
          <w:sz w:val="24"/>
          <w:szCs w:val="24"/>
        </w:rPr>
        <w:tab/>
      </w:r>
      <w:r w:rsidRPr="00B51640">
        <w:rPr>
          <w:rFonts w:ascii="Times New Roman" w:hAnsi="Times New Roman" w:cs="Times New Roman"/>
          <w:sz w:val="24"/>
          <w:szCs w:val="24"/>
        </w:rPr>
        <w:tab/>
        <w:t>________________________________</w:t>
      </w:r>
    </w:p>
    <w:p w14:paraId="1650CCB9" w14:textId="77777777" w:rsidR="00B662CD" w:rsidRPr="00B51640" w:rsidRDefault="00B662CD" w:rsidP="00B662CD">
      <w:pPr>
        <w:jc w:val="both"/>
        <w:rPr>
          <w:rFonts w:ascii="Times New Roman" w:hAnsi="Times New Roman" w:cs="Times New Roman"/>
          <w:sz w:val="24"/>
          <w:szCs w:val="24"/>
        </w:rPr>
        <w:sectPr w:rsidR="00B662CD" w:rsidRPr="00B51640" w:rsidSect="008E3CA8">
          <w:headerReference w:type="default" r:id="rId15"/>
          <w:type w:val="continuous"/>
          <w:pgSz w:w="12240" w:h="15840"/>
          <w:pgMar w:top="900" w:right="580" w:bottom="800" w:left="880" w:header="990" w:footer="603" w:gutter="0"/>
          <w:cols w:space="720"/>
        </w:sectPr>
      </w:pPr>
      <w:r w:rsidRPr="00B51640">
        <w:rPr>
          <w:rFonts w:ascii="Times New Roman" w:hAnsi="Times New Roman" w:cs="Times New Roman"/>
          <w:sz w:val="24"/>
          <w:szCs w:val="24"/>
        </w:rPr>
        <w:t>SIGNATURE</w:t>
      </w:r>
      <w:r w:rsidRPr="00B51640">
        <w:rPr>
          <w:rFonts w:ascii="Times New Roman" w:hAnsi="Times New Roman" w:cs="Times New Roman"/>
          <w:sz w:val="24"/>
          <w:szCs w:val="24"/>
        </w:rPr>
        <w:tab/>
      </w:r>
      <w:r w:rsidRPr="00B51640">
        <w:rPr>
          <w:rFonts w:ascii="Times New Roman" w:hAnsi="Times New Roman" w:cs="Times New Roman"/>
          <w:sz w:val="24"/>
          <w:szCs w:val="24"/>
        </w:rPr>
        <w:tab/>
      </w:r>
      <w:r w:rsidRPr="00B51640">
        <w:rPr>
          <w:rFonts w:ascii="Times New Roman" w:hAnsi="Times New Roman" w:cs="Times New Roman"/>
          <w:sz w:val="24"/>
          <w:szCs w:val="24"/>
        </w:rPr>
        <w:tab/>
      </w:r>
      <w:r w:rsidRPr="00B51640">
        <w:rPr>
          <w:rFonts w:ascii="Times New Roman" w:hAnsi="Times New Roman" w:cs="Times New Roman"/>
          <w:sz w:val="24"/>
          <w:szCs w:val="24"/>
        </w:rPr>
        <w:tab/>
      </w:r>
      <w:r w:rsidRPr="00B51640">
        <w:rPr>
          <w:rFonts w:ascii="Times New Roman" w:hAnsi="Times New Roman" w:cs="Times New Roman"/>
          <w:sz w:val="24"/>
          <w:szCs w:val="24"/>
        </w:rPr>
        <w:tab/>
      </w:r>
      <w:r w:rsidRPr="00B51640">
        <w:rPr>
          <w:rFonts w:ascii="Times New Roman" w:hAnsi="Times New Roman" w:cs="Times New Roman"/>
          <w:sz w:val="24"/>
          <w:szCs w:val="24"/>
        </w:rPr>
        <w:tab/>
      </w:r>
      <w:r w:rsidRPr="00B51640">
        <w:rPr>
          <w:rFonts w:ascii="Times New Roman" w:hAnsi="Times New Roman" w:cs="Times New Roman"/>
          <w:sz w:val="24"/>
          <w:szCs w:val="24"/>
        </w:rPr>
        <w:tab/>
        <w:t>DATE</w:t>
      </w:r>
    </w:p>
    <w:p w14:paraId="34CAA109" w14:textId="57A0176E" w:rsidR="00912B72" w:rsidRDefault="00912B72">
      <w:pPr>
        <w:rPr>
          <w:rFonts w:ascii="Times New Roman" w:eastAsia="PMingLiU" w:hAnsi="Times New Roman" w:cs="Times New Roman"/>
        </w:rPr>
      </w:pPr>
      <w:r>
        <w:rPr>
          <w:rFonts w:ascii="Times New Roman" w:eastAsia="PMingLiU" w:hAnsi="Times New Roman" w:cs="Times New Roman"/>
        </w:rPr>
        <w:br w:type="page"/>
      </w:r>
    </w:p>
    <w:p w14:paraId="3901F39C" w14:textId="77777777" w:rsidR="00B662CD" w:rsidRPr="00ED53F1" w:rsidRDefault="00B662CD" w:rsidP="00ED53F1">
      <w:pPr>
        <w:jc w:val="center"/>
        <w:rPr>
          <w:rFonts w:ascii="Times New Roman" w:eastAsia="Times New Roman" w:hAnsi="Times New Roman" w:cs="Times New Roman"/>
          <w:b/>
          <w:bCs/>
          <w:sz w:val="28"/>
          <w:szCs w:val="28"/>
        </w:rPr>
      </w:pPr>
      <w:r w:rsidRPr="00ED53F1">
        <w:rPr>
          <w:rFonts w:ascii="Times New Roman" w:eastAsia="Times New Roman" w:hAnsi="Times New Roman" w:cs="Times New Roman"/>
          <w:b/>
          <w:bCs/>
          <w:sz w:val="28"/>
          <w:szCs w:val="28"/>
        </w:rPr>
        <w:lastRenderedPageBreak/>
        <w:t>Chatham County SaaS Agreement</w:t>
      </w:r>
    </w:p>
    <w:p w14:paraId="1AEB839D" w14:textId="77777777" w:rsidR="00B662CD" w:rsidRPr="00ED53F1" w:rsidRDefault="00B662CD" w:rsidP="00ED53F1">
      <w:pPr>
        <w:rPr>
          <w:rFonts w:ascii="Times New Roman" w:eastAsiaTheme="majorEastAsia" w:hAnsi="Times New Roman" w:cs="Times New Roman"/>
          <w:b/>
          <w:bCs/>
          <w:sz w:val="24"/>
          <w:szCs w:val="24"/>
        </w:rPr>
      </w:pPr>
      <w:r w:rsidRPr="00ED53F1">
        <w:rPr>
          <w:rFonts w:ascii="Times New Roman" w:eastAsiaTheme="majorEastAsia" w:hAnsi="Times New Roman" w:cs="Times New Roman"/>
          <w:b/>
          <w:bCs/>
          <w:sz w:val="24"/>
          <w:szCs w:val="24"/>
        </w:rPr>
        <w:t xml:space="preserve">Data Ownership </w:t>
      </w:r>
    </w:p>
    <w:p w14:paraId="5824CCA4" w14:textId="77777777" w:rsidR="00B662CD" w:rsidRPr="00B662CD" w:rsidRDefault="00B662CD" w:rsidP="009423A4">
      <w:pPr>
        <w:numPr>
          <w:ilvl w:val="0"/>
          <w:numId w:val="4"/>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contract must clearly state that the data is the sole property of Chatham County (“the County”) at all times. No data, or meta-data, either in whole, part, summarized or aggregated will be given to any other party without the express permission of the county. </w:t>
      </w:r>
    </w:p>
    <w:p w14:paraId="16CB88AC" w14:textId="77777777" w:rsidR="00B662CD" w:rsidRPr="00B662CD" w:rsidRDefault="00B662CD" w:rsidP="009423A4">
      <w:pPr>
        <w:numPr>
          <w:ilvl w:val="0"/>
          <w:numId w:val="4"/>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format of data return format must be agreed on before signing. </w:t>
      </w:r>
    </w:p>
    <w:p w14:paraId="1946E0D7" w14:textId="1B93992D" w:rsidR="00B662CD" w:rsidRDefault="00B662CD" w:rsidP="009423A4">
      <w:pPr>
        <w:numPr>
          <w:ilvl w:val="0"/>
          <w:numId w:val="4"/>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The cloud services provider (Vendor) is never be allowed to withhold the county data for any reason.  The contract should mandate that the County be able to access and retrieve its data stored in the cloud at its sole discretion.</w:t>
      </w:r>
    </w:p>
    <w:p w14:paraId="086821A7" w14:textId="77777777" w:rsidR="004A344B" w:rsidRPr="00B662CD" w:rsidRDefault="004A344B" w:rsidP="004A344B">
      <w:pPr>
        <w:spacing w:after="108" w:line="250" w:lineRule="auto"/>
        <w:contextualSpacing/>
        <w:rPr>
          <w:rFonts w:ascii="Times New Roman" w:hAnsi="Times New Roman" w:cs="Times New Roman"/>
          <w:sz w:val="24"/>
          <w:szCs w:val="24"/>
        </w:rPr>
      </w:pPr>
    </w:p>
    <w:p w14:paraId="4F2C4DFA" w14:textId="77777777" w:rsidR="00B662CD" w:rsidRPr="00ED53F1" w:rsidRDefault="00B662CD" w:rsidP="00ED53F1">
      <w:pPr>
        <w:rPr>
          <w:rFonts w:ascii="Times New Roman" w:eastAsiaTheme="majorEastAsia" w:hAnsi="Times New Roman" w:cs="Times New Roman"/>
          <w:b/>
          <w:bCs/>
          <w:sz w:val="24"/>
          <w:szCs w:val="24"/>
        </w:rPr>
      </w:pPr>
      <w:r w:rsidRPr="00ED53F1">
        <w:rPr>
          <w:rFonts w:ascii="Times New Roman" w:eastAsiaTheme="majorEastAsia" w:hAnsi="Times New Roman" w:cs="Times New Roman"/>
          <w:b/>
          <w:bCs/>
          <w:sz w:val="24"/>
          <w:szCs w:val="24"/>
        </w:rPr>
        <w:t xml:space="preserve">Data Security </w:t>
      </w:r>
    </w:p>
    <w:p w14:paraId="71B860A9" w14:textId="77777777" w:rsidR="00B662CD" w:rsidRPr="00B662CD" w:rsidRDefault="00B662CD" w:rsidP="009423A4">
      <w:pPr>
        <w:numPr>
          <w:ilvl w:val="0"/>
          <w:numId w:val="5"/>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Data Backup, Security, Integrity is the Responsibility of the Vendor.  The County reserves the right to conduct 3rd party Audits. </w:t>
      </w:r>
    </w:p>
    <w:p w14:paraId="4961225D" w14:textId="77777777" w:rsidR="00B662CD" w:rsidRPr="00B662CD" w:rsidRDefault="00B662CD" w:rsidP="009423A4">
      <w:pPr>
        <w:numPr>
          <w:ilvl w:val="0"/>
          <w:numId w:val="5"/>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The contract should specify contingencies for Legal Data Holds, and E-discovery.</w:t>
      </w:r>
    </w:p>
    <w:p w14:paraId="2E702413" w14:textId="77777777" w:rsidR="00B662CD" w:rsidRPr="00B662CD" w:rsidRDefault="00B662CD" w:rsidP="009423A4">
      <w:pPr>
        <w:numPr>
          <w:ilvl w:val="0"/>
          <w:numId w:val="5"/>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contract should specify the vendor’s obligations in the event of data breach and/or unauthorized access. </w:t>
      </w:r>
    </w:p>
    <w:p w14:paraId="1F24C206" w14:textId="77777777" w:rsidR="00B662CD" w:rsidRPr="00B662CD" w:rsidRDefault="00B662CD" w:rsidP="009423A4">
      <w:pPr>
        <w:numPr>
          <w:ilvl w:val="0"/>
          <w:numId w:val="5"/>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contract should specify minimum disaster recovery and business continuity requirements and ensure that the vendor meets these minimums.   </w:t>
      </w:r>
    </w:p>
    <w:p w14:paraId="603420D7" w14:textId="77777777" w:rsidR="00B662CD" w:rsidRPr="00B662CD" w:rsidRDefault="00B662CD" w:rsidP="009423A4">
      <w:pPr>
        <w:numPr>
          <w:ilvl w:val="0"/>
          <w:numId w:val="5"/>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The contract should provide a mechanism for the County to require the vendor destroy specified records as requested.</w:t>
      </w:r>
    </w:p>
    <w:p w14:paraId="4ADCCEF1" w14:textId="77777777" w:rsidR="00B662CD" w:rsidRPr="00B662CD" w:rsidRDefault="00B662CD" w:rsidP="009423A4">
      <w:pPr>
        <w:numPr>
          <w:ilvl w:val="0"/>
          <w:numId w:val="5"/>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County needs to ensure that the data is fully segregated from another customer’s data. </w:t>
      </w:r>
    </w:p>
    <w:p w14:paraId="13FBD08A" w14:textId="2970C467" w:rsidR="00B662CD" w:rsidRDefault="00B662CD" w:rsidP="009423A4">
      <w:pPr>
        <w:numPr>
          <w:ilvl w:val="0"/>
          <w:numId w:val="5"/>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The vender must specify if the data will be stored in the United States.  Including backups, replication, and technical support access.</w:t>
      </w:r>
    </w:p>
    <w:p w14:paraId="662B5E4F" w14:textId="77777777" w:rsidR="004A344B" w:rsidRPr="00B662CD" w:rsidRDefault="004A344B" w:rsidP="004A344B">
      <w:pPr>
        <w:spacing w:after="108" w:line="250" w:lineRule="auto"/>
        <w:contextualSpacing/>
        <w:rPr>
          <w:rFonts w:ascii="Times New Roman" w:hAnsi="Times New Roman" w:cs="Times New Roman"/>
          <w:sz w:val="24"/>
          <w:szCs w:val="24"/>
        </w:rPr>
      </w:pPr>
    </w:p>
    <w:p w14:paraId="3E7C0192" w14:textId="77777777" w:rsidR="00B662CD" w:rsidRPr="00ED53F1" w:rsidRDefault="00B662CD" w:rsidP="00ED53F1">
      <w:pPr>
        <w:rPr>
          <w:rFonts w:ascii="Times New Roman" w:eastAsiaTheme="majorEastAsia" w:hAnsi="Times New Roman" w:cs="Times New Roman"/>
          <w:b/>
          <w:bCs/>
          <w:sz w:val="24"/>
          <w:szCs w:val="24"/>
        </w:rPr>
      </w:pPr>
      <w:r w:rsidRPr="00ED53F1">
        <w:rPr>
          <w:rFonts w:ascii="Times New Roman" w:eastAsiaTheme="majorEastAsia" w:hAnsi="Times New Roman" w:cs="Times New Roman"/>
          <w:b/>
          <w:bCs/>
          <w:sz w:val="24"/>
          <w:szCs w:val="24"/>
        </w:rPr>
        <w:t xml:space="preserve">Application and Security </w:t>
      </w:r>
    </w:p>
    <w:p w14:paraId="365503CC" w14:textId="77777777" w:rsidR="00B662CD" w:rsidRPr="00B662CD" w:rsidRDefault="00B662CD" w:rsidP="009423A4">
      <w:pPr>
        <w:numPr>
          <w:ilvl w:val="0"/>
          <w:numId w:val="6"/>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For web applications, the application must work within supported County browsers – currently only Internet Explorer.  If not a web app, the software must be compatible with existing hardware.   The vendor is responsible to support all updates and patches. </w:t>
      </w:r>
    </w:p>
    <w:p w14:paraId="767F8711" w14:textId="77777777" w:rsidR="00B662CD" w:rsidRPr="00B662CD" w:rsidRDefault="00B662CD" w:rsidP="009423A4">
      <w:pPr>
        <w:numPr>
          <w:ilvl w:val="0"/>
          <w:numId w:val="6"/>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Federated security that integrates with Microsoft Active Directory is preferred.</w:t>
      </w:r>
    </w:p>
    <w:p w14:paraId="156D8ED7" w14:textId="77777777" w:rsidR="00B662CD" w:rsidRPr="00B662CD" w:rsidRDefault="00B662CD" w:rsidP="009423A4">
      <w:pPr>
        <w:numPr>
          <w:ilvl w:val="0"/>
          <w:numId w:val="6"/>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SSL should be used to protect Point to Point data transmittals.</w:t>
      </w:r>
    </w:p>
    <w:p w14:paraId="270D84BB" w14:textId="77777777" w:rsidR="00B662CD" w:rsidRPr="00B662CD" w:rsidRDefault="00B662CD" w:rsidP="009423A4">
      <w:pPr>
        <w:numPr>
          <w:ilvl w:val="0"/>
          <w:numId w:val="6"/>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vendor needs to verify has external audits and security certifications and if their infrastructure complies with some regulatory security requirements. </w:t>
      </w:r>
    </w:p>
    <w:p w14:paraId="4CA9BD5E" w14:textId="286D664A" w:rsidR="00B662CD" w:rsidRDefault="00B662CD" w:rsidP="009423A4">
      <w:pPr>
        <w:numPr>
          <w:ilvl w:val="0"/>
          <w:numId w:val="6"/>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Chatham County data will not be used for sale, by either aggregated data collection or any other variant. The vendor agrees to remove all content from their servers once we finalize contract termination.</w:t>
      </w:r>
    </w:p>
    <w:p w14:paraId="07F9F0F0" w14:textId="1A9CE8AD" w:rsidR="00ED53F1" w:rsidRDefault="00ED53F1">
      <w:pPr>
        <w:rPr>
          <w:rFonts w:ascii="Times New Roman" w:hAnsi="Times New Roman" w:cs="Times New Roman"/>
          <w:sz w:val="24"/>
          <w:szCs w:val="24"/>
        </w:rPr>
      </w:pPr>
      <w:r>
        <w:rPr>
          <w:rFonts w:ascii="Times New Roman" w:hAnsi="Times New Roman" w:cs="Times New Roman"/>
          <w:sz w:val="24"/>
          <w:szCs w:val="24"/>
        </w:rPr>
        <w:br w:type="page"/>
      </w:r>
    </w:p>
    <w:p w14:paraId="26D2AB46" w14:textId="77777777" w:rsidR="00B662CD" w:rsidRPr="00ED53F1" w:rsidRDefault="00B662CD" w:rsidP="00ED53F1">
      <w:pPr>
        <w:rPr>
          <w:rFonts w:ascii="Times New Roman" w:eastAsiaTheme="majorEastAsia" w:hAnsi="Times New Roman" w:cs="Times New Roman"/>
          <w:b/>
          <w:bCs/>
          <w:sz w:val="24"/>
          <w:szCs w:val="24"/>
        </w:rPr>
      </w:pPr>
      <w:r w:rsidRPr="00ED53F1">
        <w:rPr>
          <w:rFonts w:ascii="Times New Roman" w:eastAsiaTheme="majorEastAsia" w:hAnsi="Times New Roman" w:cs="Times New Roman"/>
          <w:b/>
          <w:bCs/>
          <w:sz w:val="24"/>
          <w:szCs w:val="24"/>
        </w:rPr>
        <w:lastRenderedPageBreak/>
        <w:t xml:space="preserve">Pricing </w:t>
      </w:r>
    </w:p>
    <w:p w14:paraId="50FFAC30" w14:textId="66B16E93" w:rsidR="004A344B" w:rsidRDefault="00B662CD" w:rsidP="009423A4">
      <w:pPr>
        <w:numPr>
          <w:ilvl w:val="0"/>
          <w:numId w:val="7"/>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There will be zero cost to the County for data return/data extraction due to termination of contract with the time of return being at the sole discretion of Chatham County.</w:t>
      </w:r>
    </w:p>
    <w:p w14:paraId="3FEBFA02" w14:textId="77777777" w:rsidR="004A344B" w:rsidRPr="00B662CD" w:rsidRDefault="004A344B" w:rsidP="004A344B">
      <w:pPr>
        <w:spacing w:after="108" w:line="250" w:lineRule="auto"/>
        <w:contextualSpacing/>
        <w:rPr>
          <w:rFonts w:ascii="Times New Roman" w:hAnsi="Times New Roman" w:cs="Times New Roman"/>
          <w:sz w:val="24"/>
          <w:szCs w:val="24"/>
        </w:rPr>
      </w:pPr>
    </w:p>
    <w:p w14:paraId="7D0161D6" w14:textId="77777777" w:rsidR="00B662CD" w:rsidRPr="00ED53F1" w:rsidRDefault="00B662CD" w:rsidP="00ED53F1">
      <w:pPr>
        <w:rPr>
          <w:rFonts w:ascii="Times New Roman" w:eastAsiaTheme="majorEastAsia" w:hAnsi="Times New Roman" w:cs="Times New Roman"/>
          <w:b/>
          <w:bCs/>
          <w:sz w:val="24"/>
          <w:szCs w:val="24"/>
        </w:rPr>
      </w:pPr>
      <w:r w:rsidRPr="00ED53F1">
        <w:rPr>
          <w:rFonts w:ascii="Times New Roman" w:eastAsiaTheme="majorEastAsia" w:hAnsi="Times New Roman" w:cs="Times New Roman"/>
          <w:b/>
          <w:bCs/>
          <w:sz w:val="24"/>
          <w:szCs w:val="24"/>
        </w:rPr>
        <w:t xml:space="preserve">Contract Management </w:t>
      </w:r>
    </w:p>
    <w:p w14:paraId="39135218" w14:textId="5AE2FB30" w:rsidR="00B662CD" w:rsidRDefault="00B662CD" w:rsidP="009423A4">
      <w:pPr>
        <w:numPr>
          <w:ilvl w:val="0"/>
          <w:numId w:val="8"/>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The Contract is between the County and the Vendor, not the employee who is assigned to use the service.  Contract modifications must be conducted only by specified personnel and in writing.  No “Click-Wrap Agreements” or “On-Screen” user agreements are enforceable under this contract.</w:t>
      </w:r>
    </w:p>
    <w:p w14:paraId="50CB3FD2" w14:textId="77777777" w:rsidR="004A344B" w:rsidRPr="00B662CD" w:rsidRDefault="004A344B" w:rsidP="004A344B">
      <w:pPr>
        <w:spacing w:after="108" w:line="250" w:lineRule="auto"/>
        <w:ind w:left="360"/>
        <w:contextualSpacing/>
        <w:rPr>
          <w:rFonts w:ascii="Times New Roman" w:hAnsi="Times New Roman" w:cs="Times New Roman"/>
          <w:sz w:val="24"/>
          <w:szCs w:val="24"/>
        </w:rPr>
      </w:pPr>
    </w:p>
    <w:p w14:paraId="3541263B" w14:textId="77777777" w:rsidR="00B662CD" w:rsidRPr="00ED53F1" w:rsidRDefault="00B662CD" w:rsidP="00ED53F1">
      <w:pPr>
        <w:rPr>
          <w:rFonts w:ascii="Times New Roman" w:eastAsiaTheme="majorEastAsia" w:hAnsi="Times New Roman" w:cs="Times New Roman"/>
          <w:b/>
          <w:bCs/>
          <w:color w:val="365F91" w:themeColor="accent1" w:themeShade="BF"/>
          <w:sz w:val="24"/>
          <w:szCs w:val="24"/>
        </w:rPr>
      </w:pPr>
      <w:r w:rsidRPr="00ED53F1">
        <w:rPr>
          <w:rFonts w:ascii="Times New Roman" w:eastAsiaTheme="majorEastAsia" w:hAnsi="Times New Roman" w:cs="Times New Roman"/>
          <w:b/>
          <w:bCs/>
          <w:sz w:val="24"/>
          <w:szCs w:val="24"/>
        </w:rPr>
        <w:t>Termination</w:t>
      </w:r>
      <w:r w:rsidRPr="00ED53F1">
        <w:rPr>
          <w:rFonts w:ascii="Times New Roman" w:eastAsiaTheme="majorEastAsia" w:hAnsi="Times New Roman" w:cs="Times New Roman"/>
          <w:b/>
          <w:bCs/>
          <w:color w:val="365F91" w:themeColor="accent1" w:themeShade="BF"/>
          <w:sz w:val="24"/>
          <w:szCs w:val="24"/>
        </w:rPr>
        <w:t xml:space="preserve"> </w:t>
      </w:r>
    </w:p>
    <w:p w14:paraId="1F64722A" w14:textId="77777777" w:rsidR="00B662CD" w:rsidRPr="00B662CD" w:rsidRDefault="00B662CD" w:rsidP="009423A4">
      <w:pPr>
        <w:numPr>
          <w:ilvl w:val="0"/>
          <w:numId w:val="8"/>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contract should state that the County can terminate the contract “at any time without having to show cause and without additional fees or penalties.” The contract should require the vendor to provide advance notice of 60 days before service discontinuation.  As previously noted, the contract should specify how data will be retrieved/returned upon termination by either party.  </w:t>
      </w:r>
    </w:p>
    <w:p w14:paraId="6B7C68BB" w14:textId="77777777" w:rsidR="00B662CD" w:rsidRPr="00B662CD" w:rsidRDefault="00B662CD" w:rsidP="009423A4">
      <w:pPr>
        <w:numPr>
          <w:ilvl w:val="0"/>
          <w:numId w:val="8"/>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Contract Termination clause should clearly state that, regardless for the reasons of termination (including customer breach), the Vendor must promptly return all of the County’s data in a pre-arranged format. </w:t>
      </w:r>
    </w:p>
    <w:p w14:paraId="1ECAC5F9" w14:textId="205C3DE6" w:rsidR="00B662CD" w:rsidRDefault="00B662CD" w:rsidP="009423A4">
      <w:pPr>
        <w:numPr>
          <w:ilvl w:val="0"/>
          <w:numId w:val="8"/>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In the event of the Vendor bankruptcy, all data must to be returned to the County and all traces eliminated from system and backup. </w:t>
      </w:r>
    </w:p>
    <w:p w14:paraId="0DBF5588" w14:textId="77777777" w:rsidR="004A344B" w:rsidRPr="00B662CD" w:rsidRDefault="004A344B" w:rsidP="004A344B">
      <w:pPr>
        <w:spacing w:after="108" w:line="250" w:lineRule="auto"/>
        <w:ind w:left="360"/>
        <w:contextualSpacing/>
        <w:rPr>
          <w:rFonts w:ascii="Times New Roman" w:hAnsi="Times New Roman" w:cs="Times New Roman"/>
          <w:sz w:val="24"/>
          <w:szCs w:val="24"/>
        </w:rPr>
      </w:pPr>
    </w:p>
    <w:p w14:paraId="641994A2" w14:textId="77777777" w:rsidR="00B662CD" w:rsidRPr="00ED53F1" w:rsidRDefault="00B662CD" w:rsidP="00ED53F1">
      <w:pPr>
        <w:rPr>
          <w:rFonts w:ascii="Times New Roman" w:eastAsiaTheme="majorEastAsia" w:hAnsi="Times New Roman" w:cs="Times New Roman"/>
          <w:b/>
          <w:bCs/>
          <w:color w:val="365F91" w:themeColor="accent1" w:themeShade="BF"/>
          <w:sz w:val="24"/>
          <w:szCs w:val="24"/>
        </w:rPr>
      </w:pPr>
      <w:r w:rsidRPr="00ED53F1">
        <w:rPr>
          <w:rFonts w:ascii="Times New Roman" w:eastAsiaTheme="majorEastAsia" w:hAnsi="Times New Roman" w:cs="Times New Roman"/>
          <w:b/>
          <w:bCs/>
          <w:sz w:val="24"/>
          <w:szCs w:val="24"/>
        </w:rPr>
        <w:t>Contingencies</w:t>
      </w:r>
      <w:r w:rsidRPr="00ED53F1">
        <w:rPr>
          <w:rFonts w:ascii="Times New Roman" w:eastAsiaTheme="majorEastAsia" w:hAnsi="Times New Roman" w:cs="Times New Roman"/>
          <w:b/>
          <w:bCs/>
          <w:color w:val="365F91" w:themeColor="accent1" w:themeShade="BF"/>
          <w:sz w:val="24"/>
          <w:szCs w:val="24"/>
        </w:rPr>
        <w:t xml:space="preserve"> </w:t>
      </w:r>
    </w:p>
    <w:p w14:paraId="4467E703" w14:textId="77777777" w:rsidR="00B662CD" w:rsidRPr="00B662CD" w:rsidRDefault="00B662CD" w:rsidP="009423A4">
      <w:pPr>
        <w:numPr>
          <w:ilvl w:val="0"/>
          <w:numId w:val="9"/>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Vendor must provide a complete Service Level Agreement in the proposal, and as part of the final contract, outline the service levels for:</w:t>
      </w:r>
    </w:p>
    <w:p w14:paraId="611647F6" w14:textId="77777777" w:rsidR="00B662CD" w:rsidRPr="00B662CD" w:rsidRDefault="00B662CD" w:rsidP="009423A4">
      <w:pPr>
        <w:numPr>
          <w:ilvl w:val="1"/>
          <w:numId w:val="9"/>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Uptime</w:t>
      </w:r>
    </w:p>
    <w:p w14:paraId="2ED39B75" w14:textId="77777777" w:rsidR="00B662CD" w:rsidRPr="00B662CD" w:rsidRDefault="00B662CD" w:rsidP="009423A4">
      <w:pPr>
        <w:numPr>
          <w:ilvl w:val="1"/>
          <w:numId w:val="9"/>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Response time</w:t>
      </w:r>
    </w:p>
    <w:p w14:paraId="06FFB159" w14:textId="77777777" w:rsidR="00B662CD" w:rsidRPr="00B662CD" w:rsidRDefault="00B662CD" w:rsidP="009423A4">
      <w:pPr>
        <w:numPr>
          <w:ilvl w:val="1"/>
          <w:numId w:val="9"/>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Data backup restore</w:t>
      </w:r>
    </w:p>
    <w:p w14:paraId="1A434EA5" w14:textId="77777777" w:rsidR="00B662CD" w:rsidRPr="00B662CD" w:rsidRDefault="00B662CD" w:rsidP="009423A4">
      <w:pPr>
        <w:numPr>
          <w:ilvl w:val="1"/>
          <w:numId w:val="9"/>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Customer and technical support</w:t>
      </w:r>
    </w:p>
    <w:p w14:paraId="232CC2F8" w14:textId="77777777" w:rsidR="00B662CD" w:rsidRPr="00ED53F1" w:rsidRDefault="00B662CD" w:rsidP="00ED53F1">
      <w:pPr>
        <w:rPr>
          <w:rFonts w:ascii="Times New Roman" w:eastAsiaTheme="majorEastAsia" w:hAnsi="Times New Roman" w:cs="Times New Roman"/>
          <w:b/>
          <w:bCs/>
          <w:sz w:val="24"/>
          <w:szCs w:val="24"/>
        </w:rPr>
      </w:pPr>
      <w:r w:rsidRPr="00ED53F1">
        <w:rPr>
          <w:rFonts w:ascii="Times New Roman" w:eastAsiaTheme="majorEastAsia" w:hAnsi="Times New Roman" w:cs="Times New Roman"/>
          <w:b/>
          <w:bCs/>
          <w:sz w:val="24"/>
          <w:szCs w:val="24"/>
        </w:rPr>
        <w:t xml:space="preserve">Outsourcing </w:t>
      </w:r>
    </w:p>
    <w:p w14:paraId="07407253" w14:textId="77777777" w:rsidR="00B662CD" w:rsidRPr="00B662CD" w:rsidRDefault="00B662CD" w:rsidP="009423A4">
      <w:pPr>
        <w:numPr>
          <w:ilvl w:val="0"/>
          <w:numId w:val="10"/>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cloud vendor is directly responsible for all terms of the contract, regardless of outsourced functions. </w:t>
      </w:r>
    </w:p>
    <w:p w14:paraId="4E6E7F8A" w14:textId="77777777" w:rsidR="00B662CD" w:rsidRPr="00B662CD" w:rsidRDefault="00B662CD" w:rsidP="009423A4">
      <w:pPr>
        <w:numPr>
          <w:ilvl w:val="0"/>
          <w:numId w:val="10"/>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The contract should require the vendor to inform the County of any outsourced functionality and its provider. </w:t>
      </w:r>
    </w:p>
    <w:p w14:paraId="001FC37A" w14:textId="77777777" w:rsidR="00B662CD" w:rsidRPr="00B662CD" w:rsidRDefault="00B662CD" w:rsidP="009423A4">
      <w:pPr>
        <w:numPr>
          <w:ilvl w:val="0"/>
          <w:numId w:val="10"/>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 xml:space="preserve">No assignment of the contract or components of the contract can occur without explicit, written agreement from the County.  </w:t>
      </w:r>
    </w:p>
    <w:p w14:paraId="5D9AD9D6" w14:textId="77777777" w:rsidR="00B662CD" w:rsidRPr="00B662CD" w:rsidRDefault="00B662CD" w:rsidP="009423A4">
      <w:pPr>
        <w:numPr>
          <w:ilvl w:val="0"/>
          <w:numId w:val="10"/>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t>All legal or regulatory requirements that apply to the County data must be supplied by the Vendor. (Example HIPPA)</w:t>
      </w:r>
    </w:p>
    <w:p w14:paraId="18A3E1A1" w14:textId="77777777" w:rsidR="00B662CD" w:rsidRPr="00B662CD" w:rsidRDefault="00B662CD" w:rsidP="009423A4">
      <w:pPr>
        <w:numPr>
          <w:ilvl w:val="0"/>
          <w:numId w:val="10"/>
        </w:numPr>
        <w:spacing w:after="108" w:line="250" w:lineRule="auto"/>
        <w:contextualSpacing/>
        <w:rPr>
          <w:rFonts w:ascii="Times New Roman" w:hAnsi="Times New Roman" w:cs="Times New Roman"/>
          <w:sz w:val="24"/>
          <w:szCs w:val="24"/>
        </w:rPr>
      </w:pPr>
      <w:r w:rsidRPr="00B662CD">
        <w:rPr>
          <w:rFonts w:ascii="Times New Roman" w:hAnsi="Times New Roman" w:cs="Times New Roman"/>
          <w:sz w:val="24"/>
          <w:szCs w:val="24"/>
        </w:rPr>
        <w:lastRenderedPageBreak/>
        <w:t xml:space="preserve">In the Event of the vendor being merges or is sold, all contract obligations and conditions must be transferred. </w:t>
      </w:r>
    </w:p>
    <w:p w14:paraId="62139B27" w14:textId="77777777" w:rsidR="00B662CD" w:rsidRPr="00B662CD" w:rsidRDefault="00B662CD" w:rsidP="00B662CD">
      <w:pPr>
        <w:ind w:left="1560"/>
        <w:contextualSpacing/>
        <w:rPr>
          <w:rFonts w:ascii="Times New Roman" w:hAnsi="Times New Roman" w:cs="Times New Roman"/>
          <w:sz w:val="24"/>
          <w:szCs w:val="24"/>
        </w:rPr>
      </w:pPr>
    </w:p>
    <w:p w14:paraId="253413D1" w14:textId="77777777" w:rsidR="00B662CD" w:rsidRPr="00B662CD" w:rsidRDefault="00B662CD" w:rsidP="004A344B">
      <w:pPr>
        <w:rPr>
          <w:rFonts w:ascii="Times New Roman" w:hAnsi="Times New Roman" w:cs="Times New Roman"/>
          <w:sz w:val="24"/>
          <w:szCs w:val="24"/>
        </w:rPr>
      </w:pPr>
      <w:r w:rsidRPr="00B662CD">
        <w:rPr>
          <w:rFonts w:ascii="Times New Roman" w:hAnsi="Times New Roman" w:cs="Times New Roman"/>
          <w:sz w:val="24"/>
          <w:szCs w:val="24"/>
        </w:rPr>
        <w:t>* Chatham County Information and Communications Services may choose to selectively ignore any one of these requirements as needed.</w:t>
      </w:r>
    </w:p>
    <w:p w14:paraId="59EFA400" w14:textId="77777777" w:rsidR="00B662CD" w:rsidRPr="00B662CD" w:rsidRDefault="00B662CD" w:rsidP="00F05186">
      <w:pPr>
        <w:jc w:val="both"/>
        <w:rPr>
          <w:rFonts w:ascii="Times New Roman" w:hAnsi="Times New Roman" w:cs="Times New Roman"/>
          <w:sz w:val="24"/>
          <w:szCs w:val="24"/>
        </w:rPr>
      </w:pPr>
      <w:r w:rsidRPr="00B662CD">
        <w:rPr>
          <w:rFonts w:ascii="Times New Roman" w:hAnsi="Times New Roman" w:cs="Times New Roman"/>
          <w:sz w:val="24"/>
          <w:szCs w:val="24"/>
        </w:rPr>
        <w:t>By signing below, the vendor or vendor representative is accepting these policies.  As well, the vendor agrees to correct any conflicts with these policies or pay for the associated damages or consequential costs to Chatham County to take reasonable corrective action.</w:t>
      </w:r>
    </w:p>
    <w:p w14:paraId="2CDDF560" w14:textId="77777777" w:rsidR="00B662CD" w:rsidRPr="00B662CD" w:rsidRDefault="00B662CD" w:rsidP="00B662CD">
      <w:pPr>
        <w:ind w:left="840"/>
        <w:rPr>
          <w:rFonts w:ascii="Times New Roman" w:hAnsi="Times New Roman" w:cs="Times New Roman"/>
          <w:sz w:val="24"/>
          <w:szCs w:val="24"/>
        </w:rPr>
      </w:pPr>
    </w:p>
    <w:p w14:paraId="5A1B2835" w14:textId="77777777" w:rsidR="00B662CD" w:rsidRPr="00B662CD" w:rsidRDefault="00B662CD" w:rsidP="004A344B">
      <w:pPr>
        <w:rPr>
          <w:rFonts w:ascii="Times New Roman" w:hAnsi="Times New Roman" w:cs="Times New Roman"/>
          <w:sz w:val="24"/>
          <w:szCs w:val="24"/>
        </w:rPr>
      </w:pPr>
      <w:r w:rsidRPr="00B662CD">
        <w:rPr>
          <w:rFonts w:ascii="Times New Roman" w:hAnsi="Times New Roman" w:cs="Times New Roman"/>
          <w:sz w:val="24"/>
          <w:szCs w:val="24"/>
        </w:rPr>
        <w:t>Vendor __________________________________________________ Date __________</w:t>
      </w:r>
    </w:p>
    <w:p w14:paraId="5EE26C44" w14:textId="77777777" w:rsidR="00B662CD" w:rsidRPr="00B662CD" w:rsidRDefault="00B662CD" w:rsidP="00B662CD">
      <w:pPr>
        <w:tabs>
          <w:tab w:val="left" w:pos="4265"/>
        </w:tabs>
        <w:rPr>
          <w:rFonts w:ascii="Times New Roman" w:eastAsia="PMingLiU" w:hAnsi="Times New Roman" w:cs="Times New Roman"/>
          <w:sz w:val="24"/>
          <w:szCs w:val="24"/>
        </w:rPr>
      </w:pPr>
    </w:p>
    <w:p w14:paraId="2F6065F0" w14:textId="77777777" w:rsidR="00B662CD" w:rsidRPr="00B662CD" w:rsidRDefault="00B662CD" w:rsidP="00B662CD">
      <w:pPr>
        <w:tabs>
          <w:tab w:val="left" w:pos="4265"/>
        </w:tabs>
        <w:rPr>
          <w:rFonts w:ascii="Times New Roman" w:eastAsia="PMingLiU" w:hAnsi="Times New Roman" w:cs="Times New Roman"/>
        </w:rPr>
      </w:pPr>
      <w:r w:rsidRPr="00B662CD">
        <w:rPr>
          <w:rFonts w:ascii="Times New Roman" w:eastAsia="PMingLiU" w:hAnsi="Times New Roman" w:cs="Times New Roman"/>
        </w:rPr>
        <w:tab/>
      </w:r>
    </w:p>
    <w:p w14:paraId="20337DFC" w14:textId="77777777" w:rsidR="00B662CD" w:rsidRPr="00B662CD" w:rsidRDefault="00B662CD" w:rsidP="00B662CD">
      <w:pPr>
        <w:rPr>
          <w:rFonts w:ascii="Times New Roman" w:eastAsia="PMingLiU" w:hAnsi="Times New Roman" w:cs="Times New Roman"/>
        </w:rPr>
      </w:pPr>
      <w:r w:rsidRPr="00B662CD">
        <w:rPr>
          <w:rFonts w:ascii="Times New Roman" w:eastAsia="PMingLiU" w:hAnsi="Times New Roman" w:cs="Times New Roman"/>
        </w:rPr>
        <w:br w:type="page"/>
      </w:r>
    </w:p>
    <w:p w14:paraId="7274DF32" w14:textId="77777777" w:rsidR="00B662CD" w:rsidRPr="00B662CD" w:rsidRDefault="00B662CD" w:rsidP="00B662CD">
      <w:pPr>
        <w:tabs>
          <w:tab w:val="left" w:pos="1380"/>
          <w:tab w:val="left" w:pos="3180"/>
        </w:tabs>
        <w:spacing w:before="30"/>
        <w:ind w:left="107" w:right="-74"/>
        <w:jc w:val="center"/>
        <w:rPr>
          <w:rFonts w:ascii="Times New Roman" w:hAnsi="Times New Roman" w:cs="Times New Roman"/>
          <w:sz w:val="24"/>
          <w:szCs w:val="24"/>
        </w:rPr>
      </w:pPr>
      <w:r w:rsidRPr="00B662CD">
        <w:rPr>
          <w:rFonts w:ascii="Times New Roman" w:hAnsi="Times New Roman" w:cs="Times New Roman"/>
          <w:sz w:val="24"/>
          <w:szCs w:val="24"/>
        </w:rPr>
        <w:lastRenderedPageBreak/>
        <w:t>LE G A L   N O T I C E</w:t>
      </w:r>
    </w:p>
    <w:p w14:paraId="06179D95" w14:textId="52EDB8DB" w:rsidR="00C37D37"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words"/>
        </w:rPr>
      </w:pPr>
      <w:r w:rsidRPr="00B662CD">
        <w:rPr>
          <w:rFonts w:ascii="Times New Roman" w:hAnsi="Times New Roman" w:cs="Times New Roman"/>
          <w:sz w:val="24"/>
          <w:szCs w:val="24"/>
        </w:rPr>
        <w:t xml:space="preserve">CC NO.    </w:t>
      </w:r>
      <w:r w:rsidR="00C37D37">
        <w:rPr>
          <w:rFonts w:ascii="Times New Roman" w:hAnsi="Times New Roman" w:cs="Times New Roman"/>
          <w:sz w:val="24"/>
          <w:szCs w:val="24"/>
          <w:u w:val="words"/>
        </w:rPr>
        <w:t xml:space="preserve">  167838</w:t>
      </w:r>
    </w:p>
    <w:p w14:paraId="027052DE" w14:textId="732C5075"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sidRPr="00B662CD">
        <w:rPr>
          <w:rFonts w:ascii="Times New Roman" w:hAnsi="Times New Roman" w:cs="Times New Roman"/>
          <w:sz w:val="24"/>
          <w:szCs w:val="24"/>
        </w:rPr>
        <w:t>REQUEST FOR PROPOSALS</w:t>
      </w:r>
    </w:p>
    <w:p w14:paraId="2A27B95C" w14:textId="51156DA6"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u w:val="single"/>
        </w:rPr>
      </w:pPr>
      <w:r w:rsidRPr="00B662CD">
        <w:rPr>
          <w:rFonts w:ascii="Times New Roman" w:hAnsi="Times New Roman" w:cs="Times New Roman"/>
          <w:sz w:val="24"/>
          <w:szCs w:val="24"/>
        </w:rPr>
        <w:t xml:space="preserve">Sealed proposals will be received </w:t>
      </w:r>
      <w:r w:rsidRPr="00B51640">
        <w:rPr>
          <w:rFonts w:ascii="Times New Roman" w:hAnsi="Times New Roman" w:cs="Times New Roman"/>
          <w:sz w:val="24"/>
          <w:szCs w:val="24"/>
        </w:rPr>
        <w:t xml:space="preserve">until </w:t>
      </w:r>
      <w:r w:rsidRPr="00B51640">
        <w:rPr>
          <w:rFonts w:ascii="Times New Roman" w:hAnsi="Times New Roman" w:cs="Times New Roman"/>
          <w:b/>
          <w:sz w:val="24"/>
          <w:szCs w:val="24"/>
          <w:u w:val="single"/>
        </w:rPr>
        <w:t xml:space="preserve">April 2, 2020 </w:t>
      </w:r>
      <w:r w:rsidR="00854DE8" w:rsidRPr="00B51640">
        <w:rPr>
          <w:rFonts w:ascii="Times New Roman" w:hAnsi="Times New Roman" w:cs="Times New Roman"/>
          <w:b/>
          <w:sz w:val="24"/>
          <w:szCs w:val="24"/>
          <w:u w:val="single"/>
        </w:rPr>
        <w:t xml:space="preserve">5:00PM </w:t>
      </w:r>
      <w:r w:rsidRPr="00B51640">
        <w:rPr>
          <w:rFonts w:ascii="Times New Roman" w:hAnsi="Times New Roman" w:cs="Times New Roman"/>
          <w:b/>
          <w:sz w:val="24"/>
          <w:szCs w:val="24"/>
          <w:u w:val="single"/>
        </w:rPr>
        <w:t>EST</w:t>
      </w:r>
      <w:r w:rsidRPr="00B51640">
        <w:rPr>
          <w:rFonts w:ascii="Times New Roman" w:hAnsi="Times New Roman" w:cs="Times New Roman"/>
          <w:sz w:val="24"/>
          <w:szCs w:val="24"/>
          <w:u w:val="single"/>
        </w:rPr>
        <w:t xml:space="preserve"> </w:t>
      </w:r>
      <w:r w:rsidRPr="00B51640">
        <w:rPr>
          <w:rFonts w:ascii="Times New Roman" w:hAnsi="Times New Roman" w:cs="Times New Roman"/>
          <w:sz w:val="24"/>
          <w:szCs w:val="24"/>
        </w:rPr>
        <w:t>in</w:t>
      </w:r>
      <w:r w:rsidRPr="00B662CD">
        <w:rPr>
          <w:rFonts w:ascii="Times New Roman" w:hAnsi="Times New Roman" w:cs="Times New Roman"/>
          <w:sz w:val="24"/>
          <w:szCs w:val="24"/>
        </w:rPr>
        <w:t xml:space="preserve"> </w:t>
      </w:r>
      <w:r w:rsidRPr="00B662CD">
        <w:rPr>
          <w:rFonts w:ascii="Times New Roman" w:hAnsi="Times New Roman" w:cs="Times New Roman"/>
          <w:b/>
          <w:bCs/>
          <w:sz w:val="24"/>
          <w:szCs w:val="24"/>
        </w:rPr>
        <w:t>Chatham County Purchasing and Contracting Department</w:t>
      </w:r>
      <w:r w:rsidRPr="00B662CD">
        <w:rPr>
          <w:rFonts w:ascii="Times New Roman" w:hAnsi="Times New Roman" w:cs="Times New Roman"/>
          <w:sz w:val="24"/>
          <w:szCs w:val="24"/>
        </w:rPr>
        <w:t xml:space="preserve">, </w:t>
      </w:r>
      <w:r w:rsidRPr="00B662CD">
        <w:rPr>
          <w:rFonts w:ascii="Times New Roman" w:hAnsi="Times New Roman" w:cs="Times New Roman"/>
          <w:b/>
          <w:bCs/>
          <w:sz w:val="24"/>
          <w:szCs w:val="24"/>
          <w:u w:val="single"/>
        </w:rPr>
        <w:t>1117 EISENHOWER DRIVE, SUITE C, SAVANNAH, GA.</w:t>
      </w:r>
      <w:r w:rsidRPr="00B662CD">
        <w:rPr>
          <w:rFonts w:ascii="Times New Roman" w:hAnsi="Times New Roman" w:cs="Times New Roman"/>
          <w:sz w:val="24"/>
          <w:szCs w:val="24"/>
          <w:u w:val="single"/>
        </w:rPr>
        <w:t xml:space="preserve"> </w:t>
      </w:r>
      <w:r w:rsidRPr="00B662CD">
        <w:rPr>
          <w:rFonts w:ascii="Times New Roman" w:hAnsi="Times New Roman" w:cs="Times New Roman"/>
          <w:b/>
          <w:bCs/>
          <w:sz w:val="24"/>
          <w:szCs w:val="24"/>
          <w:u w:val="single"/>
        </w:rPr>
        <w:t xml:space="preserve">RFP NO. </w:t>
      </w:r>
      <w:r w:rsidR="00C37D37">
        <w:rPr>
          <w:rFonts w:ascii="Times New Roman" w:hAnsi="Times New Roman" w:cs="Times New Roman"/>
          <w:b/>
          <w:bCs/>
          <w:sz w:val="24"/>
          <w:szCs w:val="24"/>
          <w:u w:val="single"/>
        </w:rPr>
        <w:t>20-0018-1 CAD/RMS/Business Intelligence</w:t>
      </w:r>
      <w:r w:rsidRPr="00B662CD">
        <w:rPr>
          <w:rFonts w:ascii="Times New Roman" w:hAnsi="Times New Roman" w:cs="Times New Roman"/>
          <w:b/>
          <w:bCs/>
          <w:sz w:val="24"/>
          <w:szCs w:val="24"/>
          <w:u w:val="single"/>
        </w:rPr>
        <w:t xml:space="preserve">. </w:t>
      </w:r>
    </w:p>
    <w:p w14:paraId="50FEC66E" w14:textId="1E9B081B"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662CD">
        <w:rPr>
          <w:rFonts w:ascii="Times New Roman" w:hAnsi="Times New Roman" w:cs="Times New Roman"/>
          <w:sz w:val="24"/>
          <w:szCs w:val="24"/>
        </w:rPr>
        <w:t xml:space="preserve">Invitation to Submit Proposal Packages are available at 1117 Eisenhower Drive, Suite C, Savannah, Georgia, and on the Chatham County Purchasing Web Site </w:t>
      </w:r>
      <w:hyperlink r:id="rId16" w:history="1">
        <w:r w:rsidRPr="00B662CD">
          <w:rPr>
            <w:rFonts w:ascii="Times New Roman" w:hAnsi="Times New Roman" w:cs="Times New Roman"/>
            <w:color w:val="0000FF"/>
            <w:sz w:val="24"/>
            <w:szCs w:val="24"/>
            <w:u w:val="single"/>
          </w:rPr>
          <w:t xml:space="preserve"> http://purchasing.chathamcounty.org</w:t>
        </w:r>
      </w:hyperlink>
      <w:r w:rsidRPr="00B662CD">
        <w:rPr>
          <w:rFonts w:ascii="Times New Roman" w:hAnsi="Times New Roman" w:cs="Times New Roman"/>
          <w:sz w:val="24"/>
          <w:szCs w:val="24"/>
        </w:rPr>
        <w:t xml:space="preserve"> ,or by calling </w:t>
      </w:r>
      <w:r w:rsidR="006573F2">
        <w:rPr>
          <w:rFonts w:ascii="Times New Roman" w:hAnsi="Times New Roman" w:cs="Times New Roman"/>
          <w:sz w:val="24"/>
          <w:szCs w:val="24"/>
        </w:rPr>
        <w:t xml:space="preserve">the County </w:t>
      </w:r>
      <w:r w:rsidRPr="00B662CD">
        <w:rPr>
          <w:rFonts w:ascii="Times New Roman" w:hAnsi="Times New Roman" w:cs="Times New Roman"/>
          <w:sz w:val="24"/>
          <w:szCs w:val="24"/>
        </w:rPr>
        <w:t xml:space="preserve">Purchasing Director, at (912) 790-1623.  All firms requesting to do business with Chatham County must also register on-line at </w:t>
      </w:r>
      <w:hyperlink r:id="rId17" w:history="1">
        <w:r w:rsidRPr="00B662CD">
          <w:rPr>
            <w:rFonts w:ascii="Times New Roman" w:hAnsi="Times New Roman" w:cs="Times New Roman"/>
            <w:color w:val="0000FF"/>
            <w:sz w:val="24"/>
            <w:szCs w:val="24"/>
            <w:u w:val="single"/>
          </w:rPr>
          <w:t>http://purchasing.chathamcounty.org</w:t>
        </w:r>
      </w:hyperlink>
      <w:r w:rsidRPr="00B662CD">
        <w:rPr>
          <w:rFonts w:ascii="Times New Roman" w:hAnsi="Times New Roman" w:cs="Times New Roman"/>
          <w:sz w:val="24"/>
          <w:szCs w:val="24"/>
        </w:rPr>
        <w:t xml:space="preserve"> </w:t>
      </w:r>
    </w:p>
    <w:p w14:paraId="590F49CB" w14:textId="7FC376D0"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662CD">
        <w:rPr>
          <w:rFonts w:ascii="Times New Roman" w:hAnsi="Times New Roman" w:cs="Times New Roman"/>
          <w:sz w:val="24"/>
          <w:szCs w:val="24"/>
        </w:rPr>
        <w:t xml:space="preserve">County </w:t>
      </w:r>
      <w:r w:rsidR="006573F2">
        <w:rPr>
          <w:rFonts w:ascii="Times New Roman" w:hAnsi="Times New Roman" w:cs="Times New Roman"/>
          <w:sz w:val="24"/>
          <w:szCs w:val="24"/>
        </w:rPr>
        <w:t xml:space="preserve">will </w:t>
      </w:r>
      <w:r w:rsidRPr="00B662CD">
        <w:rPr>
          <w:rFonts w:ascii="Times New Roman" w:hAnsi="Times New Roman" w:cs="Times New Roman"/>
          <w:sz w:val="24"/>
          <w:szCs w:val="24"/>
        </w:rPr>
        <w:t>require payment and performance bonds or other forms of surety satisfactory to the County Attorney.</w:t>
      </w:r>
    </w:p>
    <w:p w14:paraId="3A8ED6CD" w14:textId="77777777"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662CD">
        <w:rPr>
          <w:rFonts w:ascii="Times New Roman" w:hAnsi="Times New Roman" w:cs="Times New Roman"/>
          <w:sz w:val="24"/>
          <w:szCs w:val="24"/>
        </w:rPr>
        <w:t>CHATHAM COUNTY RESERVES THE RIGHT TO REJECT ANY/AND OR ALL PROPOSALS  AND TO WAIVE ALL FORMALITIES. THIS WILL BE THE ONLY SOLICITATION FOR THIS PROJECT.  ONLY THOSE FIRMS RESPONDING TO THE RFP WILL BE ALLOWED TO PARTICIPATE IN THE PROJECT.</w:t>
      </w:r>
    </w:p>
    <w:p w14:paraId="0641C6D4" w14:textId="77197DA4"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662CD">
        <w:rPr>
          <w:rFonts w:ascii="Times New Roman" w:hAnsi="Times New Roman" w:cs="Times New Roman"/>
          <w:sz w:val="24"/>
          <w:szCs w:val="24"/>
        </w:rPr>
        <w:t xml:space="preserve">"CHATHAM COUNTY IS AN </w:t>
      </w:r>
      <w:bookmarkStart w:id="11" w:name="_GoBack"/>
      <w:r w:rsidRPr="00B662CD">
        <w:rPr>
          <w:rFonts w:ascii="Times New Roman" w:hAnsi="Times New Roman" w:cs="Times New Roman"/>
          <w:sz w:val="24"/>
          <w:szCs w:val="24"/>
        </w:rPr>
        <w:t>EQUAL OPPORTUNITY</w:t>
      </w:r>
      <w:bookmarkEnd w:id="11"/>
      <w:r w:rsidRPr="00B662CD">
        <w:rPr>
          <w:rFonts w:ascii="Times New Roman" w:hAnsi="Times New Roman" w:cs="Times New Roman"/>
          <w:sz w:val="24"/>
          <w:szCs w:val="24"/>
        </w:rPr>
        <w:t xml:space="preserve"> EMPLOYER, M/F/H, ALL PROPOSERS ARE TO BE EQUAL OPPORTUNITY EMPLOYERS"</w:t>
      </w:r>
      <w:r w:rsidRPr="00B662CD">
        <w:rPr>
          <w:rFonts w:ascii="Times New Roman" w:hAnsi="Times New Roman" w:cs="Times New Roman"/>
          <w:sz w:val="24"/>
          <w:szCs w:val="24"/>
          <w:u w:val="words"/>
        </w:rPr>
        <w:t xml:space="preserve">                                                        </w:t>
      </w:r>
    </w:p>
    <w:p w14:paraId="24757195" w14:textId="77777777"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u w:val="single"/>
        </w:rPr>
      </w:pPr>
      <w:r w:rsidRPr="00B662CD">
        <w:rPr>
          <w:rFonts w:ascii="Times New Roman" w:hAnsi="Times New Roman" w:cs="Times New Roman"/>
          <w:sz w:val="24"/>
          <w:szCs w:val="24"/>
          <w:u w:val="single"/>
        </w:rPr>
        <w:tab/>
      </w:r>
      <w:r w:rsidRPr="00B662CD">
        <w:rPr>
          <w:rFonts w:ascii="Times New Roman" w:hAnsi="Times New Roman" w:cs="Times New Roman"/>
          <w:sz w:val="24"/>
          <w:szCs w:val="24"/>
          <w:u w:val="single"/>
        </w:rPr>
        <w:tab/>
      </w:r>
      <w:r w:rsidRPr="00B662CD">
        <w:rPr>
          <w:rFonts w:ascii="Times New Roman" w:hAnsi="Times New Roman" w:cs="Times New Roman"/>
          <w:sz w:val="24"/>
          <w:szCs w:val="24"/>
          <w:u w:val="single"/>
        </w:rPr>
        <w:tab/>
      </w:r>
      <w:r w:rsidRPr="00B662CD">
        <w:rPr>
          <w:rFonts w:ascii="Times New Roman" w:hAnsi="Times New Roman" w:cs="Times New Roman"/>
          <w:sz w:val="24"/>
          <w:szCs w:val="24"/>
          <w:u w:val="single"/>
        </w:rPr>
        <w:tab/>
      </w:r>
      <w:r w:rsidRPr="00B662CD">
        <w:rPr>
          <w:rFonts w:ascii="Times New Roman" w:hAnsi="Times New Roman" w:cs="Times New Roman"/>
          <w:sz w:val="24"/>
          <w:szCs w:val="24"/>
          <w:u w:val="single"/>
        </w:rPr>
        <w:tab/>
      </w:r>
      <w:r w:rsidRPr="00B662CD">
        <w:rPr>
          <w:rFonts w:ascii="Times New Roman" w:hAnsi="Times New Roman" w:cs="Times New Roman"/>
          <w:sz w:val="24"/>
          <w:szCs w:val="24"/>
          <w:u w:val="single"/>
        </w:rPr>
        <w:tab/>
      </w:r>
      <w:r w:rsidRPr="00B662CD">
        <w:rPr>
          <w:rFonts w:ascii="Times New Roman" w:hAnsi="Times New Roman" w:cs="Times New Roman"/>
          <w:sz w:val="24"/>
          <w:szCs w:val="24"/>
          <w:u w:val="single"/>
        </w:rPr>
        <w:tab/>
      </w:r>
    </w:p>
    <w:p w14:paraId="48932E4E" w14:textId="04E4C34E" w:rsidR="00B662CD" w:rsidRPr="00B662CD" w:rsidRDefault="006573F2"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Pr>
          <w:rFonts w:ascii="Times New Roman" w:hAnsi="Times New Roman" w:cs="Times New Roman"/>
          <w:sz w:val="24"/>
          <w:szCs w:val="24"/>
        </w:rPr>
        <w:t xml:space="preserve">MARGARET JOYNER, </w:t>
      </w:r>
      <w:r w:rsidR="00B662CD" w:rsidRPr="00B662CD">
        <w:rPr>
          <w:rFonts w:ascii="Times New Roman" w:hAnsi="Times New Roman" w:cs="Times New Roman"/>
          <w:sz w:val="24"/>
          <w:szCs w:val="24"/>
        </w:rPr>
        <w:t>PURCHASING DIRECTOR</w:t>
      </w:r>
    </w:p>
    <w:p w14:paraId="5426302D" w14:textId="77777777"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p>
    <w:p w14:paraId="58130DCE" w14:textId="77777777"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B662CD">
        <w:rPr>
          <w:rFonts w:ascii="Times New Roman" w:hAnsi="Times New Roman" w:cs="Times New Roman"/>
          <w:sz w:val="24"/>
          <w:szCs w:val="24"/>
        </w:rPr>
        <w:t>---------------------------------------------------------</w:t>
      </w:r>
    </w:p>
    <w:p w14:paraId="6E058168" w14:textId="3BA6148A"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Times New Roman" w:hAnsi="Times New Roman" w:cs="Times New Roman"/>
          <w:sz w:val="24"/>
          <w:szCs w:val="24"/>
        </w:rPr>
      </w:pPr>
      <w:r w:rsidRPr="00B662CD">
        <w:rPr>
          <w:rFonts w:ascii="Times New Roman" w:hAnsi="Times New Roman" w:cs="Times New Roman"/>
          <w:sz w:val="24"/>
          <w:szCs w:val="24"/>
        </w:rPr>
        <w:t xml:space="preserve">SAVANNAH N/P INSERT:  </w:t>
      </w:r>
      <w:r w:rsidR="00C37D37">
        <w:rPr>
          <w:rFonts w:ascii="Times New Roman" w:hAnsi="Times New Roman" w:cs="Times New Roman"/>
          <w:sz w:val="24"/>
          <w:szCs w:val="24"/>
        </w:rPr>
        <w:t>February 17, 2020</w:t>
      </w:r>
    </w:p>
    <w:p w14:paraId="6442705C" w14:textId="77777777" w:rsidR="00B662CD" w:rsidRPr="00B662CD" w:rsidRDefault="00B662CD" w:rsidP="00B662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Times New Roman" w:hAnsi="Times New Roman" w:cs="Times New Roman"/>
          <w:sz w:val="24"/>
          <w:szCs w:val="24"/>
        </w:rPr>
      </w:pPr>
    </w:p>
    <w:p w14:paraId="10BB7D55" w14:textId="77777777" w:rsidR="00F7598B" w:rsidRPr="0070100A" w:rsidRDefault="00B662CD">
      <w:pPr>
        <w:rPr>
          <w:rFonts w:ascii="Times New Roman" w:hAnsi="Times New Roman" w:cs="Times New Roman"/>
          <w:color w:val="FF0000"/>
          <w:sz w:val="32"/>
          <w:szCs w:val="32"/>
        </w:rPr>
      </w:pPr>
      <w:r w:rsidRPr="00B662CD">
        <w:rPr>
          <w:rFonts w:ascii="Times New Roman" w:hAnsi="Times New Roman" w:cs="Times New Roman"/>
          <w:sz w:val="24"/>
          <w:szCs w:val="24"/>
        </w:rPr>
        <w:br w:type="page"/>
      </w:r>
    </w:p>
    <w:sdt>
      <w:sdtPr>
        <w:rPr>
          <w:rFonts w:ascii="Times New Roman" w:eastAsiaTheme="minorEastAsia" w:hAnsi="Times New Roman" w:cstheme="minorBidi"/>
          <w:b w:val="0"/>
          <w:bCs w:val="0"/>
          <w:color w:val="auto"/>
          <w:sz w:val="24"/>
          <w:szCs w:val="24"/>
          <w:lang w:eastAsia="en-US"/>
        </w:rPr>
        <w:id w:val="181708631"/>
        <w:docPartObj>
          <w:docPartGallery w:val="Table of Contents"/>
          <w:docPartUnique/>
        </w:docPartObj>
      </w:sdtPr>
      <w:sdtEndPr>
        <w:rPr>
          <w:rFonts w:ascii="Courier 10cpi" w:hAnsi="Courier 10cpi"/>
          <w:noProof/>
          <w:sz w:val="20"/>
          <w:szCs w:val="20"/>
        </w:rPr>
      </w:sdtEndPr>
      <w:sdtContent>
        <w:p w14:paraId="03C3D922" w14:textId="044C7D28" w:rsidR="00F7598B" w:rsidRPr="00C1229F" w:rsidRDefault="00F7598B">
          <w:pPr>
            <w:pStyle w:val="TOCHeading"/>
            <w:rPr>
              <w:rFonts w:ascii="Times New Roman" w:hAnsi="Times New Roman"/>
              <w:sz w:val="24"/>
              <w:szCs w:val="24"/>
            </w:rPr>
          </w:pPr>
          <w:r w:rsidRPr="00C1229F">
            <w:rPr>
              <w:rFonts w:ascii="Times New Roman" w:hAnsi="Times New Roman"/>
              <w:sz w:val="24"/>
              <w:szCs w:val="24"/>
            </w:rPr>
            <w:t>Table of Contents</w:t>
          </w:r>
        </w:p>
        <w:p w14:paraId="3D5CC1DB" w14:textId="75F95332" w:rsidR="00155DEF" w:rsidRPr="005E6349" w:rsidRDefault="00F7598B">
          <w:pPr>
            <w:pStyle w:val="TOC1"/>
            <w:tabs>
              <w:tab w:val="right" w:leader="dot" w:pos="9350"/>
            </w:tabs>
            <w:rPr>
              <w:rFonts w:ascii="Times New Roman" w:hAnsi="Times New Roman" w:cs="Times New Roman"/>
              <w:noProof/>
            </w:rPr>
          </w:pPr>
          <w:r w:rsidRPr="005E6349">
            <w:rPr>
              <w:rFonts w:ascii="Times New Roman" w:hAnsi="Times New Roman" w:cs="Times New Roman"/>
            </w:rPr>
            <w:fldChar w:fldCharType="begin"/>
          </w:r>
          <w:r w:rsidRPr="005E6349">
            <w:rPr>
              <w:rFonts w:ascii="Times New Roman" w:hAnsi="Times New Roman" w:cs="Times New Roman"/>
            </w:rPr>
            <w:instrText xml:space="preserve"> TOC \o "1-3" \h \z \u </w:instrText>
          </w:r>
          <w:r w:rsidRPr="005E6349">
            <w:rPr>
              <w:rFonts w:ascii="Times New Roman" w:hAnsi="Times New Roman" w:cs="Times New Roman"/>
            </w:rPr>
            <w:fldChar w:fldCharType="separate"/>
          </w:r>
          <w:hyperlink w:anchor="_Toc32407028" w:history="1">
            <w:r w:rsidR="00155DEF" w:rsidRPr="005E6349">
              <w:rPr>
                <w:rStyle w:val="Hyperlink"/>
                <w:rFonts w:ascii="Times New Roman" w:hAnsi="Times New Roman" w:cs="Times New Roman"/>
                <w:noProof/>
              </w:rPr>
              <w:t>Chapter 1 – Company Information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_Toc32407028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67</w:t>
            </w:r>
            <w:r w:rsidR="00155DEF" w:rsidRPr="005E6349">
              <w:rPr>
                <w:rFonts w:ascii="Times New Roman" w:hAnsi="Times New Roman" w:cs="Times New Roman"/>
                <w:noProof/>
                <w:webHidden/>
              </w:rPr>
              <w:fldChar w:fldCharType="end"/>
            </w:r>
          </w:hyperlink>
        </w:p>
        <w:p w14:paraId="2A85BA17" w14:textId="44B25025" w:rsidR="00155DEF" w:rsidRPr="005E6349" w:rsidRDefault="00C400FD">
          <w:pPr>
            <w:pStyle w:val="TOC2"/>
            <w:tabs>
              <w:tab w:val="right" w:leader="dot" w:pos="9350"/>
            </w:tabs>
            <w:rPr>
              <w:rFonts w:ascii="Times New Roman" w:hAnsi="Times New Roman" w:cs="Times New Roman"/>
              <w:noProof/>
            </w:rPr>
          </w:pPr>
          <w:hyperlink w:anchor="_Toc32407029" w:history="1">
            <w:r w:rsidR="00155DEF" w:rsidRPr="005E6349">
              <w:rPr>
                <w:rStyle w:val="Hyperlink"/>
                <w:rFonts w:ascii="Times New Roman" w:hAnsi="Times New Roman" w:cs="Times New Roman"/>
                <w:noProof/>
              </w:rPr>
              <w:t>1.1 Company History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_Toc32407029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67</w:t>
            </w:r>
            <w:r w:rsidR="00155DEF" w:rsidRPr="005E6349">
              <w:rPr>
                <w:rFonts w:ascii="Times New Roman" w:hAnsi="Times New Roman" w:cs="Times New Roman"/>
                <w:noProof/>
                <w:webHidden/>
              </w:rPr>
              <w:fldChar w:fldCharType="end"/>
            </w:r>
          </w:hyperlink>
        </w:p>
        <w:p w14:paraId="6740BB6D" w14:textId="722ADA22" w:rsidR="00155DEF" w:rsidRPr="005E6349" w:rsidRDefault="00C400FD">
          <w:pPr>
            <w:pStyle w:val="TOC2"/>
            <w:tabs>
              <w:tab w:val="right" w:leader="dot" w:pos="9350"/>
            </w:tabs>
            <w:rPr>
              <w:rFonts w:ascii="Times New Roman" w:hAnsi="Times New Roman" w:cs="Times New Roman"/>
              <w:noProof/>
            </w:rPr>
          </w:pPr>
          <w:hyperlink w:anchor="_Toc32407030" w:history="1">
            <w:r w:rsidR="00155DEF" w:rsidRPr="005E6349">
              <w:rPr>
                <w:rStyle w:val="Hyperlink"/>
                <w:rFonts w:ascii="Times New Roman" w:hAnsi="Times New Roman" w:cs="Times New Roman"/>
                <w:noProof/>
              </w:rPr>
              <w:t>1.2 Company Organization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67</w:t>
            </w:r>
            <w:r w:rsidR="00155DEF" w:rsidRPr="005E6349">
              <w:rPr>
                <w:rFonts w:ascii="Times New Roman" w:hAnsi="Times New Roman" w:cs="Times New Roman"/>
                <w:noProof/>
                <w:webHidden/>
              </w:rPr>
              <w:fldChar w:fldCharType="end"/>
            </w:r>
          </w:hyperlink>
        </w:p>
        <w:p w14:paraId="396331D8" w14:textId="2EE8083B" w:rsidR="00155DEF" w:rsidRPr="005E6349" w:rsidRDefault="00C400FD">
          <w:pPr>
            <w:pStyle w:val="TOC2"/>
            <w:tabs>
              <w:tab w:val="right" w:leader="dot" w:pos="9350"/>
            </w:tabs>
            <w:rPr>
              <w:rFonts w:ascii="Times New Roman" w:hAnsi="Times New Roman" w:cs="Times New Roman"/>
              <w:noProof/>
            </w:rPr>
          </w:pPr>
          <w:hyperlink w:anchor="_Toc32407031" w:history="1">
            <w:r w:rsidR="00155DEF" w:rsidRPr="005E6349">
              <w:rPr>
                <w:rStyle w:val="Hyperlink"/>
                <w:rFonts w:ascii="Times New Roman" w:hAnsi="Times New Roman" w:cs="Times New Roman"/>
                <w:noProof/>
              </w:rPr>
              <w:t>1.3 Customers of Similar Jurisdiction Size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67</w:t>
            </w:r>
            <w:r w:rsidR="00155DEF" w:rsidRPr="005E6349">
              <w:rPr>
                <w:rFonts w:ascii="Times New Roman" w:hAnsi="Times New Roman" w:cs="Times New Roman"/>
                <w:noProof/>
                <w:webHidden/>
              </w:rPr>
              <w:fldChar w:fldCharType="end"/>
            </w:r>
          </w:hyperlink>
        </w:p>
        <w:p w14:paraId="2D7BFEDE" w14:textId="68E1FAD4" w:rsidR="00155DEF" w:rsidRPr="005E6349" w:rsidRDefault="00C400FD">
          <w:pPr>
            <w:pStyle w:val="TOC2"/>
            <w:tabs>
              <w:tab w:val="right" w:leader="dot" w:pos="9350"/>
            </w:tabs>
            <w:rPr>
              <w:rFonts w:ascii="Times New Roman" w:hAnsi="Times New Roman" w:cs="Times New Roman"/>
              <w:noProof/>
            </w:rPr>
          </w:pPr>
          <w:hyperlink w:anchor="_Toc32407032" w:history="1">
            <w:r w:rsidR="00155DEF" w:rsidRPr="005E6349">
              <w:rPr>
                <w:rStyle w:val="Hyperlink"/>
                <w:rFonts w:ascii="Times New Roman" w:hAnsi="Times New Roman" w:cs="Times New Roman"/>
                <w:noProof/>
              </w:rPr>
              <w:t>1.4 Proposer Multi-Agency History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67</w:t>
            </w:r>
            <w:r w:rsidR="00155DEF" w:rsidRPr="005E6349">
              <w:rPr>
                <w:rFonts w:ascii="Times New Roman" w:hAnsi="Times New Roman" w:cs="Times New Roman"/>
                <w:noProof/>
                <w:webHidden/>
              </w:rPr>
              <w:fldChar w:fldCharType="end"/>
            </w:r>
          </w:hyperlink>
        </w:p>
        <w:p w14:paraId="08ED447F" w14:textId="21CFD52C" w:rsidR="00155DEF" w:rsidRPr="005E6349" w:rsidRDefault="00C400FD">
          <w:pPr>
            <w:pStyle w:val="TOC2"/>
            <w:tabs>
              <w:tab w:val="right" w:leader="dot" w:pos="9350"/>
            </w:tabs>
            <w:rPr>
              <w:rFonts w:ascii="Times New Roman" w:hAnsi="Times New Roman" w:cs="Times New Roman"/>
              <w:noProof/>
            </w:rPr>
          </w:pPr>
          <w:hyperlink w:anchor="_Toc32407033" w:history="1">
            <w:r w:rsidR="00155DEF" w:rsidRPr="005E6349">
              <w:rPr>
                <w:rStyle w:val="Hyperlink"/>
                <w:rFonts w:ascii="Times New Roman" w:hAnsi="Times New Roman" w:cs="Times New Roman"/>
                <w:noProof/>
              </w:rPr>
              <w:t>1.5 State of Georgia Experience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67</w:t>
            </w:r>
            <w:r w:rsidR="00155DEF" w:rsidRPr="005E6349">
              <w:rPr>
                <w:rFonts w:ascii="Times New Roman" w:hAnsi="Times New Roman" w:cs="Times New Roman"/>
                <w:noProof/>
                <w:webHidden/>
              </w:rPr>
              <w:fldChar w:fldCharType="end"/>
            </w:r>
          </w:hyperlink>
        </w:p>
        <w:p w14:paraId="1169784F" w14:textId="0BFB5CB2" w:rsidR="00155DEF" w:rsidRPr="005E6349" w:rsidRDefault="00C400FD">
          <w:pPr>
            <w:pStyle w:val="TOC2"/>
            <w:tabs>
              <w:tab w:val="right" w:leader="dot" w:pos="9350"/>
            </w:tabs>
            <w:rPr>
              <w:rFonts w:ascii="Times New Roman" w:hAnsi="Times New Roman" w:cs="Times New Roman"/>
              <w:noProof/>
            </w:rPr>
          </w:pPr>
          <w:hyperlink w:anchor="_Toc32407034" w:history="1">
            <w:r w:rsidR="00155DEF" w:rsidRPr="005E6349">
              <w:rPr>
                <w:rStyle w:val="Hyperlink"/>
                <w:rFonts w:ascii="Times New Roman" w:hAnsi="Times New Roman" w:cs="Times New Roman"/>
                <w:noProof/>
              </w:rPr>
              <w:t>1.6 Proposer References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67</w:t>
            </w:r>
            <w:r w:rsidR="00155DEF" w:rsidRPr="005E6349">
              <w:rPr>
                <w:rFonts w:ascii="Times New Roman" w:hAnsi="Times New Roman" w:cs="Times New Roman"/>
                <w:noProof/>
                <w:webHidden/>
              </w:rPr>
              <w:fldChar w:fldCharType="end"/>
            </w:r>
          </w:hyperlink>
        </w:p>
        <w:p w14:paraId="16391CB5" w14:textId="318B6CDA" w:rsidR="00155DEF" w:rsidRPr="005E6349" w:rsidRDefault="00C400FD">
          <w:pPr>
            <w:pStyle w:val="TOC2"/>
            <w:tabs>
              <w:tab w:val="right" w:leader="dot" w:pos="9350"/>
            </w:tabs>
            <w:rPr>
              <w:rFonts w:ascii="Times New Roman" w:hAnsi="Times New Roman" w:cs="Times New Roman"/>
              <w:noProof/>
            </w:rPr>
          </w:pPr>
          <w:hyperlink w:anchor="_Toc32407035" w:history="1">
            <w:r w:rsidR="00155DEF" w:rsidRPr="005E6349">
              <w:rPr>
                <w:rStyle w:val="Hyperlink"/>
                <w:rFonts w:ascii="Times New Roman" w:hAnsi="Times New Roman" w:cs="Times New Roman"/>
                <w:noProof/>
              </w:rPr>
              <w:t>1.7 Canceled or Default Contracts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68</w:t>
            </w:r>
            <w:r w:rsidR="00155DEF" w:rsidRPr="005E6349">
              <w:rPr>
                <w:rFonts w:ascii="Times New Roman" w:hAnsi="Times New Roman" w:cs="Times New Roman"/>
                <w:noProof/>
                <w:webHidden/>
              </w:rPr>
              <w:fldChar w:fldCharType="end"/>
            </w:r>
          </w:hyperlink>
        </w:p>
        <w:p w14:paraId="280F1376" w14:textId="004CB22D" w:rsidR="00155DEF" w:rsidRPr="005E6349" w:rsidRDefault="00C400FD">
          <w:pPr>
            <w:pStyle w:val="TOC2"/>
            <w:tabs>
              <w:tab w:val="right" w:leader="dot" w:pos="9350"/>
            </w:tabs>
            <w:rPr>
              <w:rFonts w:ascii="Times New Roman" w:hAnsi="Times New Roman" w:cs="Times New Roman"/>
              <w:noProof/>
            </w:rPr>
          </w:pPr>
          <w:hyperlink w:anchor="_Toc32407036" w:history="1">
            <w:r w:rsidR="00155DEF" w:rsidRPr="005E6349">
              <w:rPr>
                <w:rStyle w:val="Hyperlink"/>
                <w:rFonts w:ascii="Times New Roman" w:hAnsi="Times New Roman" w:cs="Times New Roman"/>
                <w:noProof/>
              </w:rPr>
              <w:t>1.8 Litigation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68</w:t>
            </w:r>
            <w:r w:rsidR="00155DEF" w:rsidRPr="005E6349">
              <w:rPr>
                <w:rFonts w:ascii="Times New Roman" w:hAnsi="Times New Roman" w:cs="Times New Roman"/>
                <w:noProof/>
                <w:webHidden/>
              </w:rPr>
              <w:fldChar w:fldCharType="end"/>
            </w:r>
          </w:hyperlink>
        </w:p>
        <w:p w14:paraId="656A692F" w14:textId="6912B908" w:rsidR="00155DEF" w:rsidRPr="005E6349" w:rsidRDefault="00C400FD">
          <w:pPr>
            <w:pStyle w:val="TOC2"/>
            <w:tabs>
              <w:tab w:val="right" w:leader="dot" w:pos="9350"/>
            </w:tabs>
            <w:rPr>
              <w:rFonts w:ascii="Times New Roman" w:hAnsi="Times New Roman" w:cs="Times New Roman"/>
              <w:noProof/>
            </w:rPr>
          </w:pPr>
          <w:hyperlink w:anchor="_Toc32407037" w:history="1">
            <w:r w:rsidR="00155DEF" w:rsidRPr="005E6349">
              <w:rPr>
                <w:rStyle w:val="Hyperlink"/>
                <w:rFonts w:ascii="Times New Roman" w:hAnsi="Times New Roman" w:cs="Times New Roman"/>
                <w:noProof/>
              </w:rPr>
              <w:t>1.9 Company Partnerships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68</w:t>
            </w:r>
            <w:r w:rsidR="00155DEF" w:rsidRPr="005E6349">
              <w:rPr>
                <w:rFonts w:ascii="Times New Roman" w:hAnsi="Times New Roman" w:cs="Times New Roman"/>
                <w:noProof/>
                <w:webHidden/>
              </w:rPr>
              <w:fldChar w:fldCharType="end"/>
            </w:r>
          </w:hyperlink>
        </w:p>
        <w:p w14:paraId="3E522FAD" w14:textId="5BEDC16D" w:rsidR="00155DEF" w:rsidRPr="005E6349" w:rsidRDefault="00C400FD">
          <w:pPr>
            <w:pStyle w:val="TOC2"/>
            <w:tabs>
              <w:tab w:val="right" w:leader="dot" w:pos="9350"/>
            </w:tabs>
            <w:rPr>
              <w:rFonts w:ascii="Times New Roman" w:hAnsi="Times New Roman" w:cs="Times New Roman"/>
              <w:noProof/>
            </w:rPr>
          </w:pPr>
          <w:hyperlink w:anchor="_Toc32407038" w:history="1">
            <w:r w:rsidR="00155DEF" w:rsidRPr="005E6349">
              <w:rPr>
                <w:rStyle w:val="Hyperlink"/>
                <w:rFonts w:ascii="Times New Roman" w:hAnsi="Times New Roman" w:cs="Times New Roman"/>
                <w:noProof/>
              </w:rPr>
              <w:t>1.10 Proposer Financials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68</w:t>
            </w:r>
            <w:r w:rsidR="00155DEF" w:rsidRPr="005E6349">
              <w:rPr>
                <w:rFonts w:ascii="Times New Roman" w:hAnsi="Times New Roman" w:cs="Times New Roman"/>
                <w:noProof/>
                <w:webHidden/>
              </w:rPr>
              <w:fldChar w:fldCharType="end"/>
            </w:r>
          </w:hyperlink>
        </w:p>
        <w:p w14:paraId="71FBE67F" w14:textId="5C20ADF4" w:rsidR="00155DEF" w:rsidRPr="005E6349" w:rsidRDefault="00C400FD">
          <w:pPr>
            <w:pStyle w:val="TOC1"/>
            <w:tabs>
              <w:tab w:val="right" w:leader="dot" w:pos="9350"/>
            </w:tabs>
            <w:rPr>
              <w:rFonts w:ascii="Times New Roman" w:hAnsi="Times New Roman" w:cs="Times New Roman"/>
              <w:noProof/>
            </w:rPr>
          </w:pPr>
          <w:hyperlink w:anchor="_Toc32407039" w:history="1">
            <w:r w:rsidR="00155DEF" w:rsidRPr="005E6349">
              <w:rPr>
                <w:rStyle w:val="Hyperlink"/>
                <w:rFonts w:ascii="Times New Roman" w:hAnsi="Times New Roman" w:cs="Times New Roman"/>
                <w:noProof/>
              </w:rPr>
              <w:t>Chapter 2 – Public Safety Industry, Security and Standards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_Toc32407039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69</w:t>
            </w:r>
            <w:r w:rsidR="00155DEF" w:rsidRPr="005E6349">
              <w:rPr>
                <w:rFonts w:ascii="Times New Roman" w:hAnsi="Times New Roman" w:cs="Times New Roman"/>
                <w:noProof/>
                <w:webHidden/>
              </w:rPr>
              <w:fldChar w:fldCharType="end"/>
            </w:r>
          </w:hyperlink>
        </w:p>
        <w:p w14:paraId="67C6907E" w14:textId="4FA47BC0" w:rsidR="00155DEF" w:rsidRPr="005E6349" w:rsidRDefault="00C400FD">
          <w:pPr>
            <w:pStyle w:val="TOC2"/>
            <w:tabs>
              <w:tab w:val="right" w:leader="dot" w:pos="9350"/>
            </w:tabs>
            <w:rPr>
              <w:rFonts w:ascii="Times New Roman" w:hAnsi="Times New Roman" w:cs="Times New Roman"/>
              <w:noProof/>
            </w:rPr>
          </w:pPr>
          <w:hyperlink w:anchor="_Toc32407040" w:history="1">
            <w:r w:rsidR="00155DEF" w:rsidRPr="005E6349">
              <w:rPr>
                <w:rStyle w:val="Hyperlink"/>
                <w:rFonts w:ascii="Times New Roman" w:hAnsi="Times New Roman" w:cs="Times New Roman"/>
                <w:noProof/>
              </w:rPr>
              <w:t>2.1 APCO and NENA</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69</w:t>
            </w:r>
            <w:r w:rsidR="00155DEF" w:rsidRPr="005E6349">
              <w:rPr>
                <w:rFonts w:ascii="Times New Roman" w:hAnsi="Times New Roman" w:cs="Times New Roman"/>
                <w:noProof/>
                <w:webHidden/>
              </w:rPr>
              <w:fldChar w:fldCharType="end"/>
            </w:r>
          </w:hyperlink>
        </w:p>
        <w:p w14:paraId="47A22371" w14:textId="3B8B9E62" w:rsidR="00155DEF" w:rsidRPr="005E6349" w:rsidRDefault="00C400FD">
          <w:pPr>
            <w:pStyle w:val="TOC2"/>
            <w:tabs>
              <w:tab w:val="right" w:leader="dot" w:pos="9350"/>
            </w:tabs>
            <w:rPr>
              <w:rFonts w:ascii="Times New Roman" w:hAnsi="Times New Roman" w:cs="Times New Roman"/>
              <w:noProof/>
            </w:rPr>
          </w:pPr>
          <w:hyperlink w:anchor="_Toc32407041" w:history="1">
            <w:r w:rsidR="00155DEF" w:rsidRPr="005E6349">
              <w:rPr>
                <w:rStyle w:val="Hyperlink"/>
                <w:rFonts w:ascii="Times New Roman" w:hAnsi="Times New Roman" w:cs="Times New Roman"/>
                <w:noProof/>
              </w:rPr>
              <w:t>2.2 Affiliation with Public Safety Industry Organizations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69</w:t>
            </w:r>
            <w:r w:rsidR="00155DEF" w:rsidRPr="005E6349">
              <w:rPr>
                <w:rFonts w:ascii="Times New Roman" w:hAnsi="Times New Roman" w:cs="Times New Roman"/>
                <w:noProof/>
                <w:webHidden/>
              </w:rPr>
              <w:fldChar w:fldCharType="end"/>
            </w:r>
          </w:hyperlink>
        </w:p>
        <w:p w14:paraId="32366E95" w14:textId="639EFC80" w:rsidR="00155DEF" w:rsidRPr="005E6349" w:rsidRDefault="00C400FD">
          <w:pPr>
            <w:pStyle w:val="TOC2"/>
            <w:tabs>
              <w:tab w:val="right" w:leader="dot" w:pos="9350"/>
            </w:tabs>
            <w:rPr>
              <w:rFonts w:ascii="Times New Roman" w:hAnsi="Times New Roman" w:cs="Times New Roman"/>
              <w:noProof/>
            </w:rPr>
          </w:pPr>
          <w:hyperlink w:anchor="_Toc32407042" w:history="1">
            <w:r w:rsidR="00155DEF" w:rsidRPr="005E6349">
              <w:rPr>
                <w:rStyle w:val="Hyperlink"/>
                <w:rFonts w:ascii="Times New Roman" w:hAnsi="Times New Roman" w:cs="Times New Roman"/>
                <w:noProof/>
              </w:rPr>
              <w:t>2.3 Homeland Security and Federal Standards and Best Practices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69</w:t>
            </w:r>
            <w:r w:rsidR="00155DEF" w:rsidRPr="005E6349">
              <w:rPr>
                <w:rFonts w:ascii="Times New Roman" w:hAnsi="Times New Roman" w:cs="Times New Roman"/>
                <w:noProof/>
                <w:webHidden/>
              </w:rPr>
              <w:fldChar w:fldCharType="end"/>
            </w:r>
          </w:hyperlink>
        </w:p>
        <w:p w14:paraId="6D3D1D5F" w14:textId="14404297" w:rsidR="00155DEF" w:rsidRPr="005E6349" w:rsidRDefault="00C400FD">
          <w:pPr>
            <w:pStyle w:val="TOC2"/>
            <w:tabs>
              <w:tab w:val="right" w:leader="dot" w:pos="9350"/>
            </w:tabs>
            <w:rPr>
              <w:rFonts w:ascii="Times New Roman" w:hAnsi="Times New Roman" w:cs="Times New Roman"/>
              <w:noProof/>
            </w:rPr>
          </w:pPr>
          <w:hyperlink w:anchor="_Toc32407043" w:history="1">
            <w:r w:rsidR="00155DEF" w:rsidRPr="005E6349">
              <w:rPr>
                <w:rStyle w:val="Hyperlink"/>
                <w:rFonts w:ascii="Times New Roman" w:hAnsi="Times New Roman" w:cs="Times New Roman"/>
                <w:noProof/>
              </w:rPr>
              <w:t>2.4 Standards Compliance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69</w:t>
            </w:r>
            <w:r w:rsidR="00155DEF" w:rsidRPr="005E6349">
              <w:rPr>
                <w:rFonts w:ascii="Times New Roman" w:hAnsi="Times New Roman" w:cs="Times New Roman"/>
                <w:noProof/>
                <w:webHidden/>
              </w:rPr>
              <w:fldChar w:fldCharType="end"/>
            </w:r>
          </w:hyperlink>
        </w:p>
        <w:p w14:paraId="5C9CBE25" w14:textId="1F4EC2B5" w:rsidR="00155DEF" w:rsidRPr="005E6349" w:rsidRDefault="00C400FD">
          <w:pPr>
            <w:pStyle w:val="TOC2"/>
            <w:tabs>
              <w:tab w:val="right" w:leader="dot" w:pos="9350"/>
            </w:tabs>
            <w:rPr>
              <w:rFonts w:ascii="Times New Roman" w:hAnsi="Times New Roman" w:cs="Times New Roman"/>
              <w:noProof/>
            </w:rPr>
          </w:pPr>
          <w:hyperlink w:anchor="_Toc32407044" w:history="1">
            <w:r w:rsidR="00155DEF" w:rsidRPr="005E6349">
              <w:rPr>
                <w:rStyle w:val="Hyperlink"/>
                <w:rFonts w:ascii="Times New Roman" w:hAnsi="Times New Roman" w:cs="Times New Roman"/>
                <w:noProof/>
              </w:rPr>
              <w:t>2.5 National Information Exchange Model (NIEM)</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70</w:t>
            </w:r>
            <w:r w:rsidR="00155DEF" w:rsidRPr="005E6349">
              <w:rPr>
                <w:rFonts w:ascii="Times New Roman" w:hAnsi="Times New Roman" w:cs="Times New Roman"/>
                <w:noProof/>
                <w:webHidden/>
              </w:rPr>
              <w:fldChar w:fldCharType="end"/>
            </w:r>
          </w:hyperlink>
        </w:p>
        <w:p w14:paraId="04377C5E" w14:textId="0A95497B" w:rsidR="00155DEF" w:rsidRPr="005E6349" w:rsidRDefault="00C400FD">
          <w:pPr>
            <w:pStyle w:val="TOC2"/>
            <w:tabs>
              <w:tab w:val="right" w:leader="dot" w:pos="9350"/>
            </w:tabs>
            <w:rPr>
              <w:rFonts w:ascii="Times New Roman" w:hAnsi="Times New Roman" w:cs="Times New Roman"/>
              <w:noProof/>
            </w:rPr>
          </w:pPr>
          <w:hyperlink w:anchor="_Toc32407045" w:history="1">
            <w:r w:rsidR="00155DEF" w:rsidRPr="005E6349">
              <w:rPr>
                <w:rStyle w:val="Hyperlink"/>
                <w:rFonts w:ascii="Times New Roman" w:hAnsi="Times New Roman" w:cs="Times New Roman"/>
                <w:noProof/>
              </w:rPr>
              <w:t>2.6 Law Enforcement Information Technology Standards (LEITS)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70</w:t>
            </w:r>
            <w:r w:rsidR="00155DEF" w:rsidRPr="005E6349">
              <w:rPr>
                <w:rFonts w:ascii="Times New Roman" w:hAnsi="Times New Roman" w:cs="Times New Roman"/>
                <w:noProof/>
                <w:webHidden/>
              </w:rPr>
              <w:fldChar w:fldCharType="end"/>
            </w:r>
          </w:hyperlink>
        </w:p>
        <w:p w14:paraId="5FAADD57" w14:textId="0BBBEBF2" w:rsidR="00155DEF" w:rsidRPr="005E6349" w:rsidRDefault="00C400FD">
          <w:pPr>
            <w:pStyle w:val="TOC2"/>
            <w:tabs>
              <w:tab w:val="right" w:leader="dot" w:pos="9350"/>
            </w:tabs>
            <w:rPr>
              <w:rFonts w:ascii="Times New Roman" w:hAnsi="Times New Roman" w:cs="Times New Roman"/>
              <w:noProof/>
            </w:rPr>
          </w:pPr>
          <w:hyperlink w:anchor="_Toc32407046" w:history="1">
            <w:r w:rsidR="00155DEF" w:rsidRPr="005E6349">
              <w:rPr>
                <w:rStyle w:val="Hyperlink"/>
                <w:rFonts w:ascii="Times New Roman" w:hAnsi="Times New Roman" w:cs="Times New Roman"/>
                <w:noProof/>
              </w:rPr>
              <w:t>2.7 APCO International Unified CAD Functional Requirements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70</w:t>
            </w:r>
            <w:r w:rsidR="00155DEF" w:rsidRPr="005E6349">
              <w:rPr>
                <w:rFonts w:ascii="Times New Roman" w:hAnsi="Times New Roman" w:cs="Times New Roman"/>
                <w:noProof/>
                <w:webHidden/>
              </w:rPr>
              <w:fldChar w:fldCharType="end"/>
            </w:r>
          </w:hyperlink>
        </w:p>
        <w:p w14:paraId="38FA3F7A" w14:textId="519DF6E8" w:rsidR="00155DEF" w:rsidRPr="005E6349" w:rsidRDefault="00C400FD">
          <w:pPr>
            <w:pStyle w:val="TOC2"/>
            <w:tabs>
              <w:tab w:val="right" w:leader="dot" w:pos="9350"/>
            </w:tabs>
            <w:rPr>
              <w:rFonts w:ascii="Times New Roman" w:hAnsi="Times New Roman" w:cs="Times New Roman"/>
              <w:noProof/>
            </w:rPr>
          </w:pPr>
          <w:hyperlink w:anchor="_Toc32407047" w:history="1">
            <w:r w:rsidR="00155DEF" w:rsidRPr="005E6349">
              <w:rPr>
                <w:rStyle w:val="Hyperlink"/>
                <w:rFonts w:ascii="Times New Roman" w:hAnsi="Times New Roman" w:cs="Times New Roman"/>
                <w:noProof/>
              </w:rPr>
              <w:t>2.8 FBI CJIS Security Policy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70</w:t>
            </w:r>
            <w:r w:rsidR="00155DEF" w:rsidRPr="005E6349">
              <w:rPr>
                <w:rFonts w:ascii="Times New Roman" w:hAnsi="Times New Roman" w:cs="Times New Roman"/>
                <w:noProof/>
                <w:webHidden/>
              </w:rPr>
              <w:fldChar w:fldCharType="end"/>
            </w:r>
          </w:hyperlink>
        </w:p>
        <w:p w14:paraId="7362023C" w14:textId="77BAC2C8" w:rsidR="00155DEF" w:rsidRPr="005E6349" w:rsidRDefault="00C400FD">
          <w:pPr>
            <w:pStyle w:val="TOC2"/>
            <w:tabs>
              <w:tab w:val="right" w:leader="dot" w:pos="9350"/>
            </w:tabs>
            <w:rPr>
              <w:rFonts w:ascii="Times New Roman" w:hAnsi="Times New Roman" w:cs="Times New Roman"/>
              <w:noProof/>
            </w:rPr>
          </w:pPr>
          <w:hyperlink w:anchor="_Toc32407048" w:history="1">
            <w:r w:rsidR="00155DEF" w:rsidRPr="005E6349">
              <w:rPr>
                <w:rStyle w:val="Hyperlink"/>
                <w:rFonts w:ascii="Times New Roman" w:hAnsi="Times New Roman" w:cs="Times New Roman"/>
                <w:noProof/>
              </w:rPr>
              <w:t>2.9 State of Georgia Standards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70</w:t>
            </w:r>
            <w:r w:rsidR="00155DEF" w:rsidRPr="005E6349">
              <w:rPr>
                <w:rFonts w:ascii="Times New Roman" w:hAnsi="Times New Roman" w:cs="Times New Roman"/>
                <w:noProof/>
                <w:webHidden/>
              </w:rPr>
              <w:fldChar w:fldCharType="end"/>
            </w:r>
          </w:hyperlink>
        </w:p>
        <w:p w14:paraId="11FCAC9D" w14:textId="675E6622" w:rsidR="00155DEF" w:rsidRPr="005E6349" w:rsidRDefault="00C400FD">
          <w:pPr>
            <w:pStyle w:val="TOC2"/>
            <w:tabs>
              <w:tab w:val="right" w:leader="dot" w:pos="9350"/>
            </w:tabs>
            <w:rPr>
              <w:rFonts w:ascii="Times New Roman" w:hAnsi="Times New Roman" w:cs="Times New Roman"/>
              <w:noProof/>
            </w:rPr>
          </w:pPr>
          <w:hyperlink w:anchor="_Toc32407049" w:history="1">
            <w:r w:rsidR="00155DEF" w:rsidRPr="005E6349">
              <w:rPr>
                <w:rStyle w:val="Hyperlink"/>
                <w:rFonts w:ascii="Times New Roman" w:hAnsi="Times New Roman" w:cs="Times New Roman"/>
                <w:noProof/>
              </w:rPr>
              <w:t>2.10 Proposer Personnel Security Standards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_Toc32407049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70</w:t>
            </w:r>
            <w:r w:rsidR="00155DEF" w:rsidRPr="005E6349">
              <w:rPr>
                <w:rFonts w:ascii="Times New Roman" w:hAnsi="Times New Roman" w:cs="Times New Roman"/>
                <w:noProof/>
                <w:webHidden/>
              </w:rPr>
              <w:fldChar w:fldCharType="end"/>
            </w:r>
          </w:hyperlink>
        </w:p>
        <w:p w14:paraId="2576BD68" w14:textId="3E3925B9" w:rsidR="00155DEF" w:rsidRPr="005E6349" w:rsidRDefault="00C400FD">
          <w:pPr>
            <w:pStyle w:val="TOC2"/>
            <w:tabs>
              <w:tab w:val="right" w:leader="dot" w:pos="9350"/>
            </w:tabs>
            <w:rPr>
              <w:rFonts w:ascii="Times New Roman" w:hAnsi="Times New Roman" w:cs="Times New Roman"/>
              <w:noProof/>
            </w:rPr>
          </w:pPr>
          <w:hyperlink w:anchor="_Toc32407050" w:history="1">
            <w:r w:rsidR="00155DEF" w:rsidRPr="005E6349">
              <w:rPr>
                <w:rStyle w:val="Hyperlink"/>
                <w:rFonts w:ascii="Times New Roman" w:hAnsi="Times New Roman" w:cs="Times New Roman"/>
                <w:noProof/>
              </w:rPr>
              <w:t>2.11 National Emergency Number Association (NENA) GIS Standards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70</w:t>
            </w:r>
            <w:r w:rsidR="00155DEF" w:rsidRPr="005E6349">
              <w:rPr>
                <w:rFonts w:ascii="Times New Roman" w:hAnsi="Times New Roman" w:cs="Times New Roman"/>
                <w:noProof/>
                <w:webHidden/>
              </w:rPr>
              <w:fldChar w:fldCharType="end"/>
            </w:r>
          </w:hyperlink>
        </w:p>
        <w:p w14:paraId="574D055D" w14:textId="66B3DEAA" w:rsidR="00155DEF" w:rsidRPr="005E6349" w:rsidRDefault="00C400FD">
          <w:pPr>
            <w:pStyle w:val="TOC2"/>
            <w:tabs>
              <w:tab w:val="right" w:leader="dot" w:pos="9350"/>
            </w:tabs>
            <w:rPr>
              <w:rFonts w:ascii="Times New Roman" w:hAnsi="Times New Roman" w:cs="Times New Roman"/>
              <w:noProof/>
            </w:rPr>
          </w:pPr>
          <w:hyperlink w:anchor="_Toc32407051" w:history="1">
            <w:r w:rsidR="00155DEF" w:rsidRPr="005E6349">
              <w:rPr>
                <w:rStyle w:val="Hyperlink"/>
                <w:rFonts w:ascii="Times New Roman" w:hAnsi="Times New Roman" w:cs="Times New Roman"/>
                <w:noProof/>
              </w:rPr>
              <w:t>2.12 Next Generation 9-1-1 (NG911)</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71</w:t>
            </w:r>
            <w:r w:rsidR="00155DEF" w:rsidRPr="005E6349">
              <w:rPr>
                <w:rFonts w:ascii="Times New Roman" w:hAnsi="Times New Roman" w:cs="Times New Roman"/>
                <w:noProof/>
                <w:webHidden/>
              </w:rPr>
              <w:fldChar w:fldCharType="end"/>
            </w:r>
          </w:hyperlink>
        </w:p>
        <w:p w14:paraId="40D39EAC" w14:textId="6DC4E228" w:rsidR="00155DEF" w:rsidRPr="005E6349" w:rsidRDefault="00C400FD">
          <w:pPr>
            <w:pStyle w:val="TOC2"/>
            <w:tabs>
              <w:tab w:val="right" w:leader="dot" w:pos="9350"/>
            </w:tabs>
            <w:rPr>
              <w:rFonts w:ascii="Times New Roman" w:hAnsi="Times New Roman" w:cs="Times New Roman"/>
              <w:noProof/>
            </w:rPr>
          </w:pPr>
          <w:hyperlink w:anchor="_Toc32407052" w:history="1">
            <w:r w:rsidR="00155DEF" w:rsidRPr="005E6349">
              <w:rPr>
                <w:rStyle w:val="Hyperlink"/>
                <w:rFonts w:ascii="Times New Roman" w:hAnsi="Times New Roman" w:cs="Times New Roman"/>
                <w:noProof/>
              </w:rPr>
              <w:t>2.13 Smart911</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71</w:t>
            </w:r>
            <w:r w:rsidR="00155DEF" w:rsidRPr="005E6349">
              <w:rPr>
                <w:rFonts w:ascii="Times New Roman" w:hAnsi="Times New Roman" w:cs="Times New Roman"/>
                <w:noProof/>
                <w:webHidden/>
              </w:rPr>
              <w:fldChar w:fldCharType="end"/>
            </w:r>
          </w:hyperlink>
        </w:p>
        <w:p w14:paraId="117AF6D1" w14:textId="65318EC1" w:rsidR="00155DEF" w:rsidRPr="005E6349" w:rsidRDefault="00C400FD">
          <w:pPr>
            <w:pStyle w:val="TOC2"/>
            <w:tabs>
              <w:tab w:val="right" w:leader="dot" w:pos="9350"/>
            </w:tabs>
            <w:rPr>
              <w:rFonts w:ascii="Times New Roman" w:hAnsi="Times New Roman" w:cs="Times New Roman"/>
              <w:noProof/>
            </w:rPr>
          </w:pPr>
          <w:hyperlink w:anchor="_Toc32407053" w:history="1">
            <w:r w:rsidR="00155DEF" w:rsidRPr="005E6349">
              <w:rPr>
                <w:rStyle w:val="Hyperlink"/>
                <w:rFonts w:ascii="Times New Roman" w:hAnsi="Times New Roman" w:cs="Times New Roman"/>
                <w:noProof/>
              </w:rPr>
              <w:t>2.14 HIPAA Compliance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71</w:t>
            </w:r>
            <w:r w:rsidR="00155DEF" w:rsidRPr="005E6349">
              <w:rPr>
                <w:rFonts w:ascii="Times New Roman" w:hAnsi="Times New Roman" w:cs="Times New Roman"/>
                <w:noProof/>
                <w:webHidden/>
              </w:rPr>
              <w:fldChar w:fldCharType="end"/>
            </w:r>
          </w:hyperlink>
        </w:p>
        <w:p w14:paraId="355B6A98" w14:textId="52108DE3" w:rsidR="00155DEF" w:rsidRPr="005E6349" w:rsidRDefault="00C400FD">
          <w:pPr>
            <w:pStyle w:val="TOC2"/>
            <w:tabs>
              <w:tab w:val="right" w:leader="dot" w:pos="9350"/>
            </w:tabs>
            <w:rPr>
              <w:rFonts w:ascii="Times New Roman" w:hAnsi="Times New Roman" w:cs="Times New Roman"/>
              <w:noProof/>
            </w:rPr>
          </w:pPr>
          <w:hyperlink w:anchor="_Toc32407054" w:history="1">
            <w:r w:rsidR="00155DEF" w:rsidRPr="005E6349">
              <w:rPr>
                <w:rStyle w:val="Hyperlink"/>
                <w:rFonts w:ascii="Times New Roman" w:hAnsi="Times New Roman" w:cs="Times New Roman"/>
                <w:noProof/>
              </w:rPr>
              <w:t>2.15 Proposer Maintenance of New Standards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71</w:t>
            </w:r>
            <w:r w:rsidR="00155DEF" w:rsidRPr="005E6349">
              <w:rPr>
                <w:rFonts w:ascii="Times New Roman" w:hAnsi="Times New Roman" w:cs="Times New Roman"/>
                <w:noProof/>
                <w:webHidden/>
              </w:rPr>
              <w:fldChar w:fldCharType="end"/>
            </w:r>
          </w:hyperlink>
        </w:p>
        <w:p w14:paraId="0F152BAE" w14:textId="3303629F" w:rsidR="00155DEF" w:rsidRPr="005E6349" w:rsidRDefault="00C400FD">
          <w:pPr>
            <w:pStyle w:val="TOC2"/>
            <w:tabs>
              <w:tab w:val="right" w:leader="dot" w:pos="9350"/>
            </w:tabs>
            <w:rPr>
              <w:rFonts w:ascii="Times New Roman" w:hAnsi="Times New Roman" w:cs="Times New Roman"/>
              <w:noProof/>
            </w:rPr>
          </w:pPr>
          <w:hyperlink w:anchor="_Toc32407055" w:history="1">
            <w:r w:rsidR="00155DEF" w:rsidRPr="005E6349">
              <w:rPr>
                <w:rStyle w:val="Hyperlink"/>
                <w:rFonts w:ascii="Times New Roman" w:hAnsi="Times New Roman" w:cs="Times New Roman"/>
                <w:noProof/>
              </w:rPr>
              <w:t>2.16 Cyber Security Standards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72</w:t>
            </w:r>
            <w:r w:rsidR="00155DEF" w:rsidRPr="005E6349">
              <w:rPr>
                <w:rFonts w:ascii="Times New Roman" w:hAnsi="Times New Roman" w:cs="Times New Roman"/>
                <w:noProof/>
                <w:webHidden/>
              </w:rPr>
              <w:fldChar w:fldCharType="end"/>
            </w:r>
          </w:hyperlink>
        </w:p>
        <w:p w14:paraId="3A395940" w14:textId="1BB06FA6" w:rsidR="00155DEF" w:rsidRPr="005E6349" w:rsidRDefault="00C400FD">
          <w:pPr>
            <w:pStyle w:val="TOC2"/>
            <w:tabs>
              <w:tab w:val="right" w:leader="dot" w:pos="9350"/>
            </w:tabs>
            <w:rPr>
              <w:rFonts w:ascii="Times New Roman" w:hAnsi="Times New Roman" w:cs="Times New Roman"/>
              <w:noProof/>
            </w:rPr>
          </w:pPr>
          <w:hyperlink w:anchor="_Toc32407056" w:history="1">
            <w:r w:rsidR="00155DEF" w:rsidRPr="005E6349">
              <w:rPr>
                <w:rStyle w:val="Hyperlink"/>
                <w:rFonts w:ascii="Times New Roman" w:hAnsi="Times New Roman" w:cs="Times New Roman"/>
                <w:noProof/>
              </w:rPr>
              <w:t>2.17 Mobile 9-1-1/Safety Applications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72</w:t>
            </w:r>
            <w:r w:rsidR="00155DEF" w:rsidRPr="005E6349">
              <w:rPr>
                <w:rFonts w:ascii="Times New Roman" w:hAnsi="Times New Roman" w:cs="Times New Roman"/>
                <w:noProof/>
                <w:webHidden/>
              </w:rPr>
              <w:fldChar w:fldCharType="end"/>
            </w:r>
          </w:hyperlink>
        </w:p>
        <w:p w14:paraId="4521B814" w14:textId="512B2D39" w:rsidR="00155DEF" w:rsidRPr="005E6349" w:rsidRDefault="00C400FD">
          <w:pPr>
            <w:pStyle w:val="TOC1"/>
            <w:tabs>
              <w:tab w:val="right" w:leader="dot" w:pos="9350"/>
            </w:tabs>
            <w:rPr>
              <w:rFonts w:ascii="Times New Roman" w:hAnsi="Times New Roman" w:cs="Times New Roman"/>
              <w:noProof/>
            </w:rPr>
          </w:pPr>
          <w:hyperlink w:anchor="_Toc32407057" w:history="1">
            <w:r w:rsidR="00155DEF" w:rsidRPr="005E6349">
              <w:rPr>
                <w:rStyle w:val="Hyperlink"/>
                <w:rFonts w:ascii="Times New Roman" w:hAnsi="Times New Roman" w:cs="Times New Roman"/>
                <w:noProof/>
              </w:rPr>
              <w:t>Chapter 3 – Integrated CAD/RMS Solution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72</w:t>
            </w:r>
            <w:r w:rsidR="00155DEF" w:rsidRPr="005E6349">
              <w:rPr>
                <w:rFonts w:ascii="Times New Roman" w:hAnsi="Times New Roman" w:cs="Times New Roman"/>
                <w:noProof/>
                <w:webHidden/>
              </w:rPr>
              <w:fldChar w:fldCharType="end"/>
            </w:r>
          </w:hyperlink>
        </w:p>
        <w:p w14:paraId="399FAA36" w14:textId="7E055754" w:rsidR="00155DEF" w:rsidRPr="005E6349" w:rsidRDefault="00C400FD">
          <w:pPr>
            <w:pStyle w:val="TOC1"/>
            <w:tabs>
              <w:tab w:val="right" w:leader="dot" w:pos="9350"/>
            </w:tabs>
            <w:rPr>
              <w:rFonts w:ascii="Times New Roman" w:hAnsi="Times New Roman" w:cs="Times New Roman"/>
              <w:noProof/>
            </w:rPr>
          </w:pPr>
          <w:hyperlink w:anchor="_Toc32407058" w:history="1">
            <w:r w:rsidR="00155DEF" w:rsidRPr="005E6349">
              <w:rPr>
                <w:rStyle w:val="Hyperlink"/>
                <w:rFonts w:ascii="Times New Roman" w:hAnsi="Times New Roman" w:cs="Times New Roman"/>
                <w:noProof/>
              </w:rPr>
              <w:t>Chapter 4 – Core CAD System</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73</w:t>
            </w:r>
            <w:r w:rsidR="00155DEF" w:rsidRPr="005E6349">
              <w:rPr>
                <w:rFonts w:ascii="Times New Roman" w:hAnsi="Times New Roman" w:cs="Times New Roman"/>
                <w:noProof/>
                <w:webHidden/>
              </w:rPr>
              <w:fldChar w:fldCharType="end"/>
            </w:r>
          </w:hyperlink>
        </w:p>
        <w:p w14:paraId="3D51B661" w14:textId="126DB119" w:rsidR="00155DEF" w:rsidRPr="005E6349" w:rsidRDefault="00C400FD">
          <w:pPr>
            <w:pStyle w:val="TOC2"/>
            <w:tabs>
              <w:tab w:val="right" w:leader="dot" w:pos="9350"/>
            </w:tabs>
            <w:rPr>
              <w:rFonts w:ascii="Times New Roman" w:hAnsi="Times New Roman" w:cs="Times New Roman"/>
              <w:noProof/>
            </w:rPr>
          </w:pPr>
          <w:hyperlink w:anchor="_Toc32407059" w:history="1">
            <w:r w:rsidR="00155DEF" w:rsidRPr="005E6349">
              <w:rPr>
                <w:rStyle w:val="Hyperlink"/>
                <w:rFonts w:ascii="Times New Roman" w:hAnsi="Times New Roman" w:cs="Times New Roman"/>
                <w:noProof/>
              </w:rPr>
              <w:t>4.1 Core CAD System Capability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_Toc32407059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73</w:t>
            </w:r>
            <w:r w:rsidR="00155DEF" w:rsidRPr="005E6349">
              <w:rPr>
                <w:rFonts w:ascii="Times New Roman" w:hAnsi="Times New Roman" w:cs="Times New Roman"/>
                <w:noProof/>
                <w:webHidden/>
              </w:rPr>
              <w:fldChar w:fldCharType="end"/>
            </w:r>
          </w:hyperlink>
        </w:p>
        <w:p w14:paraId="02CE7C23" w14:textId="201D3736" w:rsidR="00155DEF" w:rsidRPr="005E6349" w:rsidRDefault="00C400FD">
          <w:pPr>
            <w:pStyle w:val="TOC2"/>
            <w:tabs>
              <w:tab w:val="right" w:leader="dot" w:pos="9350"/>
            </w:tabs>
            <w:rPr>
              <w:rFonts w:ascii="Times New Roman" w:hAnsi="Times New Roman" w:cs="Times New Roman"/>
              <w:noProof/>
            </w:rPr>
          </w:pPr>
          <w:hyperlink w:anchor="_Toc32407060" w:history="1">
            <w:r w:rsidR="00155DEF" w:rsidRPr="005E6349">
              <w:rPr>
                <w:rStyle w:val="Hyperlink"/>
                <w:rFonts w:ascii="Times New Roman" w:hAnsi="Times New Roman" w:cs="Times New Roman"/>
                <w:noProof/>
              </w:rPr>
              <w:t>4.2 CORE CAD Requirements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73</w:t>
            </w:r>
            <w:r w:rsidR="00155DEF" w:rsidRPr="005E6349">
              <w:rPr>
                <w:rFonts w:ascii="Times New Roman" w:hAnsi="Times New Roman" w:cs="Times New Roman"/>
                <w:noProof/>
                <w:webHidden/>
              </w:rPr>
              <w:fldChar w:fldCharType="end"/>
            </w:r>
          </w:hyperlink>
        </w:p>
        <w:p w14:paraId="467CF679" w14:textId="73C9A094" w:rsidR="00155DEF" w:rsidRPr="005E6349" w:rsidRDefault="00C400FD">
          <w:pPr>
            <w:pStyle w:val="TOC2"/>
            <w:tabs>
              <w:tab w:val="right" w:leader="dot" w:pos="9350"/>
            </w:tabs>
            <w:rPr>
              <w:rFonts w:ascii="Times New Roman" w:hAnsi="Times New Roman" w:cs="Times New Roman"/>
              <w:noProof/>
            </w:rPr>
          </w:pPr>
          <w:hyperlink w:anchor="_Toc32407061" w:history="1">
            <w:r w:rsidR="00155DEF" w:rsidRPr="005E6349">
              <w:rPr>
                <w:rStyle w:val="Hyperlink"/>
                <w:rFonts w:ascii="Times New Roman" w:hAnsi="Times New Roman" w:cs="Times New Roman"/>
                <w:noProof/>
              </w:rPr>
              <w:t>4.3 Comprehensive Information of Optional Items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74</w:t>
            </w:r>
            <w:r w:rsidR="00155DEF" w:rsidRPr="005E6349">
              <w:rPr>
                <w:rFonts w:ascii="Times New Roman" w:hAnsi="Times New Roman" w:cs="Times New Roman"/>
                <w:noProof/>
                <w:webHidden/>
              </w:rPr>
              <w:fldChar w:fldCharType="end"/>
            </w:r>
          </w:hyperlink>
        </w:p>
        <w:p w14:paraId="43085CCC" w14:textId="2EB8A4AE" w:rsidR="00155DEF" w:rsidRPr="005E6349" w:rsidRDefault="00C400FD">
          <w:pPr>
            <w:pStyle w:val="TOC2"/>
            <w:tabs>
              <w:tab w:val="right" w:leader="dot" w:pos="9350"/>
            </w:tabs>
            <w:rPr>
              <w:rFonts w:ascii="Times New Roman" w:hAnsi="Times New Roman" w:cs="Times New Roman"/>
              <w:noProof/>
            </w:rPr>
          </w:pPr>
          <w:hyperlink w:anchor="_Toc32407062" w:history="1">
            <w:r w:rsidR="00155DEF" w:rsidRPr="005E6349">
              <w:rPr>
                <w:rStyle w:val="Hyperlink"/>
                <w:rFonts w:ascii="Times New Roman" w:hAnsi="Times New Roman" w:cs="Times New Roman"/>
                <w:noProof/>
              </w:rPr>
              <w:t>4.4 CAD Specific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75</w:t>
            </w:r>
            <w:r w:rsidR="00155DEF" w:rsidRPr="005E6349">
              <w:rPr>
                <w:rFonts w:ascii="Times New Roman" w:hAnsi="Times New Roman" w:cs="Times New Roman"/>
                <w:noProof/>
                <w:webHidden/>
              </w:rPr>
              <w:fldChar w:fldCharType="end"/>
            </w:r>
          </w:hyperlink>
        </w:p>
        <w:p w14:paraId="32DCCA9D" w14:textId="0F988FD1" w:rsidR="00155DEF" w:rsidRPr="005E6349" w:rsidRDefault="00C400FD">
          <w:pPr>
            <w:pStyle w:val="TOC2"/>
            <w:tabs>
              <w:tab w:val="right" w:leader="dot" w:pos="9350"/>
            </w:tabs>
            <w:rPr>
              <w:rFonts w:ascii="Times New Roman" w:hAnsi="Times New Roman" w:cs="Times New Roman"/>
              <w:noProof/>
            </w:rPr>
          </w:pPr>
          <w:hyperlink w:anchor="_Toc32407063" w:history="1">
            <w:r w:rsidR="00155DEF" w:rsidRPr="005E6349">
              <w:rPr>
                <w:rStyle w:val="Hyperlink"/>
                <w:rFonts w:ascii="Times New Roman" w:hAnsi="Times New Roman" w:cs="Times New Roman"/>
                <w:noProof/>
              </w:rPr>
              <w:t>4.5 Fire CAD System Administration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75</w:t>
            </w:r>
            <w:r w:rsidR="00155DEF" w:rsidRPr="005E6349">
              <w:rPr>
                <w:rFonts w:ascii="Times New Roman" w:hAnsi="Times New Roman" w:cs="Times New Roman"/>
                <w:noProof/>
                <w:webHidden/>
              </w:rPr>
              <w:fldChar w:fldCharType="end"/>
            </w:r>
          </w:hyperlink>
        </w:p>
        <w:p w14:paraId="5B55ADF8" w14:textId="44CCEDF2" w:rsidR="00155DEF" w:rsidRPr="005E6349" w:rsidRDefault="00C400FD">
          <w:pPr>
            <w:pStyle w:val="TOC2"/>
            <w:tabs>
              <w:tab w:val="right" w:leader="dot" w:pos="9350"/>
            </w:tabs>
            <w:rPr>
              <w:rFonts w:ascii="Times New Roman" w:hAnsi="Times New Roman" w:cs="Times New Roman"/>
              <w:noProof/>
            </w:rPr>
          </w:pPr>
          <w:hyperlink w:anchor="_Toc32407064" w:history="1">
            <w:r w:rsidR="00155DEF" w:rsidRPr="005E6349">
              <w:rPr>
                <w:rStyle w:val="Hyperlink"/>
                <w:rFonts w:ascii="Times New Roman" w:hAnsi="Times New Roman" w:cs="Times New Roman"/>
                <w:noProof/>
              </w:rPr>
              <w:t>4.6 Security Levels and Permissions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75</w:t>
            </w:r>
            <w:r w:rsidR="00155DEF" w:rsidRPr="005E6349">
              <w:rPr>
                <w:rFonts w:ascii="Times New Roman" w:hAnsi="Times New Roman" w:cs="Times New Roman"/>
                <w:noProof/>
                <w:webHidden/>
              </w:rPr>
              <w:fldChar w:fldCharType="end"/>
            </w:r>
          </w:hyperlink>
        </w:p>
        <w:p w14:paraId="00FFE122" w14:textId="5B9BDFA6" w:rsidR="00155DEF" w:rsidRPr="005E6349" w:rsidRDefault="00C400FD">
          <w:pPr>
            <w:pStyle w:val="TOC2"/>
            <w:tabs>
              <w:tab w:val="right" w:leader="dot" w:pos="9350"/>
            </w:tabs>
            <w:rPr>
              <w:rFonts w:ascii="Times New Roman" w:hAnsi="Times New Roman" w:cs="Times New Roman"/>
              <w:noProof/>
            </w:rPr>
          </w:pPr>
          <w:hyperlink w:anchor="_Toc32407065" w:history="1">
            <w:r w:rsidR="00155DEF" w:rsidRPr="005E6349">
              <w:rPr>
                <w:rStyle w:val="Hyperlink"/>
                <w:rFonts w:ascii="Times New Roman" w:hAnsi="Times New Roman" w:cs="Times New Roman"/>
                <w:noProof/>
              </w:rPr>
              <w:t>4.7 General CAD System Utilization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75</w:t>
            </w:r>
            <w:r w:rsidR="00155DEF" w:rsidRPr="005E6349">
              <w:rPr>
                <w:rFonts w:ascii="Times New Roman" w:hAnsi="Times New Roman" w:cs="Times New Roman"/>
                <w:noProof/>
                <w:webHidden/>
              </w:rPr>
              <w:fldChar w:fldCharType="end"/>
            </w:r>
          </w:hyperlink>
        </w:p>
        <w:p w14:paraId="736C8740" w14:textId="0D1A11CC" w:rsidR="00155DEF" w:rsidRPr="005E6349" w:rsidRDefault="00C400FD">
          <w:pPr>
            <w:pStyle w:val="TOC2"/>
            <w:tabs>
              <w:tab w:val="right" w:leader="dot" w:pos="9350"/>
            </w:tabs>
            <w:rPr>
              <w:rFonts w:ascii="Times New Roman" w:hAnsi="Times New Roman" w:cs="Times New Roman"/>
              <w:noProof/>
            </w:rPr>
          </w:pPr>
          <w:hyperlink w:anchor="_Toc32407066" w:history="1">
            <w:r w:rsidR="00155DEF" w:rsidRPr="005E6349">
              <w:rPr>
                <w:rStyle w:val="Hyperlink"/>
                <w:rFonts w:ascii="Times New Roman" w:hAnsi="Times New Roman" w:cs="Times New Roman"/>
                <w:noProof/>
              </w:rPr>
              <w:t>4.8 Call Taking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76</w:t>
            </w:r>
            <w:r w:rsidR="00155DEF" w:rsidRPr="005E6349">
              <w:rPr>
                <w:rFonts w:ascii="Times New Roman" w:hAnsi="Times New Roman" w:cs="Times New Roman"/>
                <w:noProof/>
                <w:webHidden/>
              </w:rPr>
              <w:fldChar w:fldCharType="end"/>
            </w:r>
          </w:hyperlink>
        </w:p>
        <w:p w14:paraId="258DA168" w14:textId="16A85ACA" w:rsidR="00155DEF" w:rsidRPr="005E6349" w:rsidRDefault="00C400FD">
          <w:pPr>
            <w:pStyle w:val="TOC2"/>
            <w:tabs>
              <w:tab w:val="right" w:leader="dot" w:pos="9350"/>
            </w:tabs>
            <w:rPr>
              <w:rFonts w:ascii="Times New Roman" w:hAnsi="Times New Roman" w:cs="Times New Roman"/>
              <w:noProof/>
            </w:rPr>
          </w:pPr>
          <w:hyperlink w:anchor="_Toc32407067" w:history="1">
            <w:r w:rsidR="00155DEF" w:rsidRPr="005E6349">
              <w:rPr>
                <w:rStyle w:val="Hyperlink"/>
                <w:rFonts w:ascii="Times New Roman" w:hAnsi="Times New Roman" w:cs="Times New Roman"/>
                <w:noProof/>
              </w:rPr>
              <w:t>4.9 Multiple Events Near the Same Location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76</w:t>
            </w:r>
            <w:r w:rsidR="00155DEF" w:rsidRPr="005E6349">
              <w:rPr>
                <w:rFonts w:ascii="Times New Roman" w:hAnsi="Times New Roman" w:cs="Times New Roman"/>
                <w:noProof/>
                <w:webHidden/>
              </w:rPr>
              <w:fldChar w:fldCharType="end"/>
            </w:r>
          </w:hyperlink>
        </w:p>
        <w:p w14:paraId="4575DB3D" w14:textId="3F280047" w:rsidR="00155DEF" w:rsidRPr="005E6349" w:rsidRDefault="00C400FD">
          <w:pPr>
            <w:pStyle w:val="TOC2"/>
            <w:tabs>
              <w:tab w:val="right" w:leader="dot" w:pos="9350"/>
            </w:tabs>
            <w:rPr>
              <w:rFonts w:ascii="Times New Roman" w:hAnsi="Times New Roman" w:cs="Times New Roman"/>
              <w:noProof/>
            </w:rPr>
          </w:pPr>
          <w:hyperlink w:anchor="_Toc32407068" w:history="1">
            <w:r w:rsidR="00155DEF" w:rsidRPr="005E6349">
              <w:rPr>
                <w:rStyle w:val="Hyperlink"/>
                <w:rFonts w:ascii="Times New Roman" w:hAnsi="Times New Roman" w:cs="Times New Roman"/>
                <w:noProof/>
              </w:rPr>
              <w:t>4.10 Premise Information – History, Hazard and Alerts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76</w:t>
            </w:r>
            <w:r w:rsidR="00155DEF" w:rsidRPr="005E6349">
              <w:rPr>
                <w:rFonts w:ascii="Times New Roman" w:hAnsi="Times New Roman" w:cs="Times New Roman"/>
                <w:noProof/>
                <w:webHidden/>
              </w:rPr>
              <w:fldChar w:fldCharType="end"/>
            </w:r>
          </w:hyperlink>
        </w:p>
        <w:p w14:paraId="55687F70" w14:textId="14846896" w:rsidR="00155DEF" w:rsidRPr="005E6349" w:rsidRDefault="00C400FD">
          <w:pPr>
            <w:pStyle w:val="TOC2"/>
            <w:tabs>
              <w:tab w:val="right" w:leader="dot" w:pos="9350"/>
            </w:tabs>
            <w:rPr>
              <w:rFonts w:ascii="Times New Roman" w:hAnsi="Times New Roman" w:cs="Times New Roman"/>
              <w:noProof/>
            </w:rPr>
          </w:pPr>
          <w:hyperlink w:anchor="_Toc32407069" w:history="1">
            <w:r w:rsidR="00155DEF" w:rsidRPr="005E6349">
              <w:rPr>
                <w:rStyle w:val="Hyperlink"/>
                <w:rFonts w:ascii="Times New Roman" w:hAnsi="Times New Roman" w:cs="Times New Roman"/>
                <w:noProof/>
              </w:rPr>
              <w:t>4.11 Subject and Vehicle Previous History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_Toc32407069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77</w:t>
            </w:r>
            <w:r w:rsidR="00155DEF" w:rsidRPr="005E6349">
              <w:rPr>
                <w:rFonts w:ascii="Times New Roman" w:hAnsi="Times New Roman" w:cs="Times New Roman"/>
                <w:noProof/>
                <w:webHidden/>
              </w:rPr>
              <w:fldChar w:fldCharType="end"/>
            </w:r>
          </w:hyperlink>
        </w:p>
        <w:p w14:paraId="24EDC215" w14:textId="6DA66945" w:rsidR="00155DEF" w:rsidRPr="005E6349" w:rsidRDefault="00C400FD">
          <w:pPr>
            <w:pStyle w:val="TOC2"/>
            <w:tabs>
              <w:tab w:val="right" w:leader="dot" w:pos="9350"/>
            </w:tabs>
            <w:rPr>
              <w:rFonts w:ascii="Times New Roman" w:hAnsi="Times New Roman" w:cs="Times New Roman"/>
              <w:noProof/>
            </w:rPr>
          </w:pPr>
          <w:hyperlink w:anchor="_Toc32407070" w:history="1">
            <w:r w:rsidR="00155DEF" w:rsidRPr="005E6349">
              <w:rPr>
                <w:rStyle w:val="Hyperlink"/>
                <w:rFonts w:ascii="Times New Roman" w:hAnsi="Times New Roman" w:cs="Times New Roman"/>
                <w:noProof/>
              </w:rPr>
              <w:t>4.12 Dispatching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77</w:t>
            </w:r>
            <w:r w:rsidR="00155DEF" w:rsidRPr="005E6349">
              <w:rPr>
                <w:rFonts w:ascii="Times New Roman" w:hAnsi="Times New Roman" w:cs="Times New Roman"/>
                <w:noProof/>
                <w:webHidden/>
              </w:rPr>
              <w:fldChar w:fldCharType="end"/>
            </w:r>
          </w:hyperlink>
        </w:p>
        <w:p w14:paraId="503B63AA" w14:textId="4173B09B" w:rsidR="00155DEF" w:rsidRPr="005E6349" w:rsidRDefault="00C400FD">
          <w:pPr>
            <w:pStyle w:val="TOC2"/>
            <w:tabs>
              <w:tab w:val="right" w:leader="dot" w:pos="9350"/>
            </w:tabs>
            <w:rPr>
              <w:rFonts w:ascii="Times New Roman" w:hAnsi="Times New Roman" w:cs="Times New Roman"/>
              <w:noProof/>
            </w:rPr>
          </w:pPr>
          <w:hyperlink w:anchor="_Toc32407071" w:history="1">
            <w:r w:rsidR="00155DEF" w:rsidRPr="005E6349">
              <w:rPr>
                <w:rStyle w:val="Hyperlink"/>
                <w:rFonts w:ascii="Times New Roman" w:hAnsi="Times New Roman" w:cs="Times New Roman"/>
                <w:noProof/>
              </w:rPr>
              <w:t>4.13 CAD System Queries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78</w:t>
            </w:r>
            <w:r w:rsidR="00155DEF" w:rsidRPr="005E6349">
              <w:rPr>
                <w:rFonts w:ascii="Times New Roman" w:hAnsi="Times New Roman" w:cs="Times New Roman"/>
                <w:noProof/>
                <w:webHidden/>
              </w:rPr>
              <w:fldChar w:fldCharType="end"/>
            </w:r>
          </w:hyperlink>
        </w:p>
        <w:p w14:paraId="116B47E7" w14:textId="628617AC" w:rsidR="00155DEF" w:rsidRPr="005E6349" w:rsidRDefault="00C400FD">
          <w:pPr>
            <w:pStyle w:val="TOC2"/>
            <w:tabs>
              <w:tab w:val="right" w:leader="dot" w:pos="9350"/>
            </w:tabs>
            <w:rPr>
              <w:rFonts w:ascii="Times New Roman" w:hAnsi="Times New Roman" w:cs="Times New Roman"/>
              <w:noProof/>
            </w:rPr>
          </w:pPr>
          <w:hyperlink w:anchor="_Toc32407072" w:history="1">
            <w:r w:rsidR="00155DEF" w:rsidRPr="005E6349">
              <w:rPr>
                <w:rStyle w:val="Hyperlink"/>
                <w:rFonts w:ascii="Times New Roman" w:hAnsi="Times New Roman" w:cs="Times New Roman"/>
                <w:noProof/>
              </w:rPr>
              <w:t>4.14 CAD/Mapping Integration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78</w:t>
            </w:r>
            <w:r w:rsidR="00155DEF" w:rsidRPr="005E6349">
              <w:rPr>
                <w:rFonts w:ascii="Times New Roman" w:hAnsi="Times New Roman" w:cs="Times New Roman"/>
                <w:noProof/>
                <w:webHidden/>
              </w:rPr>
              <w:fldChar w:fldCharType="end"/>
            </w:r>
          </w:hyperlink>
        </w:p>
        <w:p w14:paraId="5BB225E9" w14:textId="55D159D8" w:rsidR="00155DEF" w:rsidRPr="005E6349" w:rsidRDefault="00C400FD">
          <w:pPr>
            <w:pStyle w:val="TOC2"/>
            <w:tabs>
              <w:tab w:val="right" w:leader="dot" w:pos="9350"/>
            </w:tabs>
            <w:rPr>
              <w:rFonts w:ascii="Times New Roman" w:hAnsi="Times New Roman" w:cs="Times New Roman"/>
              <w:noProof/>
            </w:rPr>
          </w:pPr>
          <w:hyperlink w:anchor="_Toc32407073" w:history="1">
            <w:r w:rsidR="00155DEF" w:rsidRPr="005E6349">
              <w:rPr>
                <w:rStyle w:val="Hyperlink"/>
                <w:rFonts w:ascii="Times New Roman" w:hAnsi="Times New Roman" w:cs="Times New Roman"/>
                <w:noProof/>
              </w:rPr>
              <w:t>4.15 Be on the Lookout (BOLO)</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78</w:t>
            </w:r>
            <w:r w:rsidR="00155DEF" w:rsidRPr="005E6349">
              <w:rPr>
                <w:rFonts w:ascii="Times New Roman" w:hAnsi="Times New Roman" w:cs="Times New Roman"/>
                <w:noProof/>
                <w:webHidden/>
              </w:rPr>
              <w:fldChar w:fldCharType="end"/>
            </w:r>
          </w:hyperlink>
        </w:p>
        <w:p w14:paraId="5C652FF0" w14:textId="051A0785" w:rsidR="00155DEF" w:rsidRPr="005E6349" w:rsidRDefault="00C400FD">
          <w:pPr>
            <w:pStyle w:val="TOC2"/>
            <w:tabs>
              <w:tab w:val="right" w:leader="dot" w:pos="9350"/>
            </w:tabs>
            <w:rPr>
              <w:rFonts w:ascii="Times New Roman" w:hAnsi="Times New Roman" w:cs="Times New Roman"/>
              <w:noProof/>
            </w:rPr>
          </w:pPr>
          <w:hyperlink w:anchor="_Toc32407074" w:history="1">
            <w:r w:rsidR="00155DEF" w:rsidRPr="005E6349">
              <w:rPr>
                <w:rStyle w:val="Hyperlink"/>
                <w:rFonts w:ascii="Times New Roman" w:hAnsi="Times New Roman" w:cs="Times New Roman"/>
                <w:noProof/>
              </w:rPr>
              <w:t>4.16 CAD System Notifications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79</w:t>
            </w:r>
            <w:r w:rsidR="00155DEF" w:rsidRPr="005E6349">
              <w:rPr>
                <w:rFonts w:ascii="Times New Roman" w:hAnsi="Times New Roman" w:cs="Times New Roman"/>
                <w:noProof/>
                <w:webHidden/>
              </w:rPr>
              <w:fldChar w:fldCharType="end"/>
            </w:r>
          </w:hyperlink>
        </w:p>
        <w:p w14:paraId="30ECF14A" w14:textId="0F596C88" w:rsidR="00155DEF" w:rsidRPr="005E6349" w:rsidRDefault="00C400FD">
          <w:pPr>
            <w:pStyle w:val="TOC2"/>
            <w:tabs>
              <w:tab w:val="right" w:leader="dot" w:pos="9350"/>
            </w:tabs>
            <w:rPr>
              <w:rFonts w:ascii="Times New Roman" w:hAnsi="Times New Roman" w:cs="Times New Roman"/>
              <w:noProof/>
            </w:rPr>
          </w:pPr>
          <w:hyperlink w:anchor="_Toc32407075" w:history="1">
            <w:r w:rsidR="00155DEF" w:rsidRPr="005E6349">
              <w:rPr>
                <w:rStyle w:val="Hyperlink"/>
                <w:rFonts w:ascii="Times New Roman" w:hAnsi="Times New Roman" w:cs="Times New Roman"/>
                <w:noProof/>
              </w:rPr>
              <w:t>4.17 MDC/CAD Emergency Alert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80</w:t>
            </w:r>
            <w:r w:rsidR="00155DEF" w:rsidRPr="005E6349">
              <w:rPr>
                <w:rFonts w:ascii="Times New Roman" w:hAnsi="Times New Roman" w:cs="Times New Roman"/>
                <w:noProof/>
                <w:webHidden/>
              </w:rPr>
              <w:fldChar w:fldCharType="end"/>
            </w:r>
          </w:hyperlink>
        </w:p>
        <w:p w14:paraId="0CF17B54" w14:textId="21BA8769" w:rsidR="00155DEF" w:rsidRPr="005E6349" w:rsidRDefault="00C400FD">
          <w:pPr>
            <w:pStyle w:val="TOC2"/>
            <w:tabs>
              <w:tab w:val="right" w:leader="dot" w:pos="9350"/>
            </w:tabs>
            <w:rPr>
              <w:rFonts w:ascii="Times New Roman" w:hAnsi="Times New Roman" w:cs="Times New Roman"/>
              <w:noProof/>
            </w:rPr>
          </w:pPr>
          <w:hyperlink w:anchor="_Toc32407076" w:history="1">
            <w:r w:rsidR="00155DEF" w:rsidRPr="005E6349">
              <w:rPr>
                <w:rStyle w:val="Hyperlink"/>
                <w:rFonts w:ascii="Times New Roman" w:hAnsi="Times New Roman" w:cs="Times New Roman"/>
                <w:noProof/>
              </w:rPr>
              <w:t>4.18 Fire Operations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80</w:t>
            </w:r>
            <w:r w:rsidR="00155DEF" w:rsidRPr="005E6349">
              <w:rPr>
                <w:rFonts w:ascii="Times New Roman" w:hAnsi="Times New Roman" w:cs="Times New Roman"/>
                <w:noProof/>
                <w:webHidden/>
              </w:rPr>
              <w:fldChar w:fldCharType="end"/>
            </w:r>
          </w:hyperlink>
        </w:p>
        <w:p w14:paraId="2714F805" w14:textId="0CBE2273" w:rsidR="00155DEF" w:rsidRPr="005E6349" w:rsidRDefault="00C400FD">
          <w:pPr>
            <w:pStyle w:val="TOC2"/>
            <w:tabs>
              <w:tab w:val="right" w:leader="dot" w:pos="9350"/>
            </w:tabs>
            <w:rPr>
              <w:rFonts w:ascii="Times New Roman" w:hAnsi="Times New Roman" w:cs="Times New Roman"/>
              <w:noProof/>
            </w:rPr>
          </w:pPr>
          <w:hyperlink w:anchor="_Toc32407077" w:history="1">
            <w:r w:rsidR="00155DEF" w:rsidRPr="005E6349">
              <w:rPr>
                <w:rStyle w:val="Hyperlink"/>
                <w:rFonts w:ascii="Times New Roman" w:hAnsi="Times New Roman" w:cs="Times New Roman"/>
                <w:noProof/>
              </w:rPr>
              <w:t>4.19 EMS Operations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82</w:t>
            </w:r>
            <w:r w:rsidR="00155DEF" w:rsidRPr="005E6349">
              <w:rPr>
                <w:rFonts w:ascii="Times New Roman" w:hAnsi="Times New Roman" w:cs="Times New Roman"/>
                <w:noProof/>
                <w:webHidden/>
              </w:rPr>
              <w:fldChar w:fldCharType="end"/>
            </w:r>
          </w:hyperlink>
        </w:p>
        <w:p w14:paraId="6A7B9BA0" w14:textId="151DA704" w:rsidR="00155DEF" w:rsidRPr="005E6349" w:rsidRDefault="00C400FD">
          <w:pPr>
            <w:pStyle w:val="TOC2"/>
            <w:tabs>
              <w:tab w:val="right" w:leader="dot" w:pos="9350"/>
            </w:tabs>
            <w:rPr>
              <w:rFonts w:ascii="Times New Roman" w:hAnsi="Times New Roman" w:cs="Times New Roman"/>
              <w:noProof/>
            </w:rPr>
          </w:pPr>
          <w:hyperlink w:anchor="_Toc32407078" w:history="1">
            <w:r w:rsidR="00155DEF" w:rsidRPr="005E6349">
              <w:rPr>
                <w:rStyle w:val="Hyperlink"/>
                <w:rFonts w:ascii="Times New Roman" w:hAnsi="Times New Roman" w:cs="Times New Roman"/>
                <w:noProof/>
              </w:rPr>
              <w:t>4.20 Training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84</w:t>
            </w:r>
            <w:r w:rsidR="00155DEF" w:rsidRPr="005E6349">
              <w:rPr>
                <w:rFonts w:ascii="Times New Roman" w:hAnsi="Times New Roman" w:cs="Times New Roman"/>
                <w:noProof/>
                <w:webHidden/>
              </w:rPr>
              <w:fldChar w:fldCharType="end"/>
            </w:r>
          </w:hyperlink>
        </w:p>
        <w:p w14:paraId="230E31BA" w14:textId="26EB3631" w:rsidR="00155DEF" w:rsidRPr="005E6349" w:rsidRDefault="00C400FD">
          <w:pPr>
            <w:pStyle w:val="TOC2"/>
            <w:tabs>
              <w:tab w:val="right" w:leader="dot" w:pos="9350"/>
            </w:tabs>
            <w:rPr>
              <w:rFonts w:ascii="Times New Roman" w:hAnsi="Times New Roman" w:cs="Times New Roman"/>
              <w:noProof/>
            </w:rPr>
          </w:pPr>
          <w:hyperlink w:anchor="_Toc32407079" w:history="1">
            <w:r w:rsidR="00155DEF" w:rsidRPr="005E6349">
              <w:rPr>
                <w:rStyle w:val="Hyperlink"/>
                <w:rFonts w:ascii="Times New Roman" w:hAnsi="Times New Roman" w:cs="Times New Roman"/>
                <w:noProof/>
              </w:rPr>
              <w:t>4.21 CAD Web Services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_Toc32407079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84</w:t>
            </w:r>
            <w:r w:rsidR="00155DEF" w:rsidRPr="005E6349">
              <w:rPr>
                <w:rFonts w:ascii="Times New Roman" w:hAnsi="Times New Roman" w:cs="Times New Roman"/>
                <w:noProof/>
                <w:webHidden/>
              </w:rPr>
              <w:fldChar w:fldCharType="end"/>
            </w:r>
          </w:hyperlink>
        </w:p>
        <w:p w14:paraId="729675EC" w14:textId="7D089150" w:rsidR="00155DEF" w:rsidRPr="005E6349" w:rsidRDefault="00C400FD">
          <w:pPr>
            <w:pStyle w:val="TOC2"/>
            <w:tabs>
              <w:tab w:val="right" w:leader="dot" w:pos="9350"/>
            </w:tabs>
            <w:rPr>
              <w:rFonts w:ascii="Times New Roman" w:hAnsi="Times New Roman" w:cs="Times New Roman"/>
              <w:noProof/>
            </w:rPr>
          </w:pPr>
          <w:hyperlink w:anchor="_Toc32407080" w:history="1">
            <w:r w:rsidR="00155DEF" w:rsidRPr="005E6349">
              <w:rPr>
                <w:rStyle w:val="Hyperlink"/>
                <w:rFonts w:ascii="Times New Roman" w:hAnsi="Times New Roman" w:cs="Times New Roman"/>
                <w:noProof/>
              </w:rPr>
              <w:t>4.22 Public Safety Initiatives and Special Operations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84</w:t>
            </w:r>
            <w:r w:rsidR="00155DEF" w:rsidRPr="005E6349">
              <w:rPr>
                <w:rFonts w:ascii="Times New Roman" w:hAnsi="Times New Roman" w:cs="Times New Roman"/>
                <w:noProof/>
                <w:webHidden/>
              </w:rPr>
              <w:fldChar w:fldCharType="end"/>
            </w:r>
          </w:hyperlink>
        </w:p>
        <w:p w14:paraId="1136D845" w14:textId="43FB81C8" w:rsidR="00155DEF" w:rsidRPr="005E6349" w:rsidRDefault="00C400FD">
          <w:pPr>
            <w:pStyle w:val="TOC2"/>
            <w:tabs>
              <w:tab w:val="right" w:leader="dot" w:pos="9350"/>
            </w:tabs>
            <w:rPr>
              <w:rFonts w:ascii="Times New Roman" w:hAnsi="Times New Roman" w:cs="Times New Roman"/>
              <w:noProof/>
            </w:rPr>
          </w:pPr>
          <w:hyperlink w:anchor="_Toc32407081" w:history="1">
            <w:r w:rsidR="00155DEF" w:rsidRPr="005E6349">
              <w:rPr>
                <w:rStyle w:val="Hyperlink"/>
                <w:rFonts w:ascii="Times New Roman" w:hAnsi="Times New Roman" w:cs="Times New Roman"/>
                <w:noProof/>
              </w:rPr>
              <w:t>4.23 Audit Trails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84</w:t>
            </w:r>
            <w:r w:rsidR="00155DEF" w:rsidRPr="005E6349">
              <w:rPr>
                <w:rFonts w:ascii="Times New Roman" w:hAnsi="Times New Roman" w:cs="Times New Roman"/>
                <w:noProof/>
                <w:webHidden/>
              </w:rPr>
              <w:fldChar w:fldCharType="end"/>
            </w:r>
          </w:hyperlink>
        </w:p>
        <w:p w14:paraId="00139A86" w14:textId="39F35B80" w:rsidR="00155DEF" w:rsidRPr="005E6349" w:rsidRDefault="00C400FD">
          <w:pPr>
            <w:pStyle w:val="TOC2"/>
            <w:tabs>
              <w:tab w:val="right" w:leader="dot" w:pos="9350"/>
            </w:tabs>
            <w:rPr>
              <w:rFonts w:ascii="Times New Roman" w:hAnsi="Times New Roman" w:cs="Times New Roman"/>
              <w:noProof/>
            </w:rPr>
          </w:pPr>
          <w:hyperlink w:anchor="_Toc32407082" w:history="1">
            <w:r w:rsidR="00155DEF" w:rsidRPr="005E6349">
              <w:rPr>
                <w:rStyle w:val="Hyperlink"/>
                <w:rFonts w:ascii="Times New Roman" w:hAnsi="Times New Roman" w:cs="Times New Roman"/>
                <w:noProof/>
              </w:rPr>
              <w:t>4.24 Email and Fax</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85</w:t>
            </w:r>
            <w:r w:rsidR="00155DEF" w:rsidRPr="005E6349">
              <w:rPr>
                <w:rFonts w:ascii="Times New Roman" w:hAnsi="Times New Roman" w:cs="Times New Roman"/>
                <w:noProof/>
                <w:webHidden/>
              </w:rPr>
              <w:fldChar w:fldCharType="end"/>
            </w:r>
          </w:hyperlink>
        </w:p>
        <w:p w14:paraId="0B1BB6CA" w14:textId="3533B6F7" w:rsidR="00155DEF" w:rsidRPr="005E6349" w:rsidRDefault="00C400FD">
          <w:pPr>
            <w:pStyle w:val="TOC2"/>
            <w:tabs>
              <w:tab w:val="right" w:leader="dot" w:pos="9350"/>
            </w:tabs>
            <w:rPr>
              <w:rFonts w:ascii="Times New Roman" w:hAnsi="Times New Roman" w:cs="Times New Roman"/>
              <w:noProof/>
            </w:rPr>
          </w:pPr>
          <w:hyperlink w:anchor="_Toc32407083" w:history="1">
            <w:r w:rsidR="00155DEF" w:rsidRPr="005E6349">
              <w:rPr>
                <w:rStyle w:val="Hyperlink"/>
                <w:rFonts w:ascii="Times New Roman" w:hAnsi="Times New Roman" w:cs="Times New Roman"/>
                <w:noProof/>
              </w:rPr>
              <w:t>4.25 CAD System Information Files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85</w:t>
            </w:r>
            <w:r w:rsidR="00155DEF" w:rsidRPr="005E6349">
              <w:rPr>
                <w:rFonts w:ascii="Times New Roman" w:hAnsi="Times New Roman" w:cs="Times New Roman"/>
                <w:noProof/>
                <w:webHidden/>
              </w:rPr>
              <w:fldChar w:fldCharType="end"/>
            </w:r>
          </w:hyperlink>
        </w:p>
        <w:p w14:paraId="41400806" w14:textId="262D4683" w:rsidR="00155DEF" w:rsidRPr="005E6349" w:rsidRDefault="00C400FD">
          <w:pPr>
            <w:pStyle w:val="TOC2"/>
            <w:tabs>
              <w:tab w:val="right" w:leader="dot" w:pos="9350"/>
            </w:tabs>
            <w:rPr>
              <w:rFonts w:ascii="Times New Roman" w:hAnsi="Times New Roman" w:cs="Times New Roman"/>
              <w:noProof/>
            </w:rPr>
          </w:pPr>
          <w:hyperlink w:anchor="_Toc32407084" w:history="1">
            <w:r w:rsidR="00155DEF" w:rsidRPr="005E6349">
              <w:rPr>
                <w:rStyle w:val="Hyperlink"/>
                <w:rFonts w:ascii="Times New Roman" w:hAnsi="Times New Roman" w:cs="Times New Roman"/>
                <w:noProof/>
              </w:rPr>
              <w:t>4.26 CAD System Environments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85</w:t>
            </w:r>
            <w:r w:rsidR="00155DEF" w:rsidRPr="005E6349">
              <w:rPr>
                <w:rFonts w:ascii="Times New Roman" w:hAnsi="Times New Roman" w:cs="Times New Roman"/>
                <w:noProof/>
                <w:webHidden/>
              </w:rPr>
              <w:fldChar w:fldCharType="end"/>
            </w:r>
          </w:hyperlink>
        </w:p>
        <w:p w14:paraId="5080AEDB" w14:textId="34B6F964" w:rsidR="00155DEF" w:rsidRPr="005E6349" w:rsidRDefault="00C400FD">
          <w:pPr>
            <w:pStyle w:val="TOC2"/>
            <w:tabs>
              <w:tab w:val="right" w:leader="dot" w:pos="9350"/>
            </w:tabs>
            <w:rPr>
              <w:rFonts w:ascii="Times New Roman" w:hAnsi="Times New Roman" w:cs="Times New Roman"/>
              <w:noProof/>
            </w:rPr>
          </w:pPr>
          <w:hyperlink w:anchor="_Toc32407085" w:history="1">
            <w:r w:rsidR="00155DEF" w:rsidRPr="005E6349">
              <w:rPr>
                <w:rStyle w:val="Hyperlink"/>
                <w:rFonts w:ascii="Times New Roman" w:hAnsi="Times New Roman" w:cs="Times New Roman"/>
                <w:noProof/>
              </w:rPr>
              <w:t>4.27 CAD System Failure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85</w:t>
            </w:r>
            <w:r w:rsidR="00155DEF" w:rsidRPr="005E6349">
              <w:rPr>
                <w:rFonts w:ascii="Times New Roman" w:hAnsi="Times New Roman" w:cs="Times New Roman"/>
                <w:noProof/>
                <w:webHidden/>
              </w:rPr>
              <w:fldChar w:fldCharType="end"/>
            </w:r>
          </w:hyperlink>
        </w:p>
        <w:p w14:paraId="73C0E5AA" w14:textId="77D1804E" w:rsidR="00155DEF" w:rsidRPr="005E6349" w:rsidRDefault="00C400FD">
          <w:pPr>
            <w:pStyle w:val="TOC2"/>
            <w:tabs>
              <w:tab w:val="right" w:leader="dot" w:pos="9350"/>
            </w:tabs>
            <w:rPr>
              <w:rFonts w:ascii="Times New Roman" w:hAnsi="Times New Roman" w:cs="Times New Roman"/>
              <w:noProof/>
            </w:rPr>
          </w:pPr>
          <w:hyperlink w:anchor="_Toc32407086" w:history="1">
            <w:r w:rsidR="00155DEF" w:rsidRPr="005E6349">
              <w:rPr>
                <w:rStyle w:val="Hyperlink"/>
                <w:rFonts w:ascii="Times New Roman" w:hAnsi="Times New Roman" w:cs="Times New Roman"/>
                <w:noProof/>
              </w:rPr>
              <w:t>4.28 Fire Station Alerting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86</w:t>
            </w:r>
            <w:r w:rsidR="00155DEF" w:rsidRPr="005E6349">
              <w:rPr>
                <w:rFonts w:ascii="Times New Roman" w:hAnsi="Times New Roman" w:cs="Times New Roman"/>
                <w:noProof/>
                <w:webHidden/>
              </w:rPr>
              <w:fldChar w:fldCharType="end"/>
            </w:r>
          </w:hyperlink>
        </w:p>
        <w:p w14:paraId="4A37B05B" w14:textId="546F6E44" w:rsidR="00155DEF" w:rsidRPr="005E6349" w:rsidRDefault="00C400FD">
          <w:pPr>
            <w:pStyle w:val="TOC1"/>
            <w:tabs>
              <w:tab w:val="right" w:leader="dot" w:pos="9350"/>
            </w:tabs>
            <w:rPr>
              <w:rFonts w:ascii="Times New Roman" w:hAnsi="Times New Roman" w:cs="Times New Roman"/>
              <w:noProof/>
            </w:rPr>
          </w:pPr>
          <w:hyperlink w:anchor="_Toc32407087" w:history="1">
            <w:r w:rsidR="00155DEF" w:rsidRPr="005E6349">
              <w:rPr>
                <w:rStyle w:val="Hyperlink"/>
                <w:rFonts w:ascii="Times New Roman" w:hAnsi="Times New Roman" w:cs="Times New Roman"/>
                <w:noProof/>
              </w:rPr>
              <w:t>Chapter 5 – GIS/Mapping System</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86</w:t>
            </w:r>
            <w:r w:rsidR="00155DEF" w:rsidRPr="005E6349">
              <w:rPr>
                <w:rFonts w:ascii="Times New Roman" w:hAnsi="Times New Roman" w:cs="Times New Roman"/>
                <w:noProof/>
                <w:webHidden/>
              </w:rPr>
              <w:fldChar w:fldCharType="end"/>
            </w:r>
          </w:hyperlink>
        </w:p>
        <w:p w14:paraId="557567CD" w14:textId="67F5F1C8" w:rsidR="00155DEF" w:rsidRPr="005E6349" w:rsidRDefault="00C400FD">
          <w:pPr>
            <w:pStyle w:val="TOC2"/>
            <w:tabs>
              <w:tab w:val="right" w:leader="dot" w:pos="9350"/>
            </w:tabs>
            <w:rPr>
              <w:rFonts w:ascii="Times New Roman" w:hAnsi="Times New Roman" w:cs="Times New Roman"/>
              <w:noProof/>
            </w:rPr>
          </w:pPr>
          <w:hyperlink w:anchor="_Toc32407088" w:history="1">
            <w:r w:rsidR="00155DEF" w:rsidRPr="005E6349">
              <w:rPr>
                <w:rStyle w:val="Hyperlink"/>
                <w:rFonts w:ascii="Times New Roman" w:hAnsi="Times New Roman" w:cs="Times New Roman"/>
                <w:noProof/>
              </w:rPr>
              <w:t>5.1 Comprehensive GIS Information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86</w:t>
            </w:r>
            <w:r w:rsidR="00155DEF" w:rsidRPr="005E6349">
              <w:rPr>
                <w:rFonts w:ascii="Times New Roman" w:hAnsi="Times New Roman" w:cs="Times New Roman"/>
                <w:noProof/>
                <w:webHidden/>
              </w:rPr>
              <w:fldChar w:fldCharType="end"/>
            </w:r>
          </w:hyperlink>
        </w:p>
        <w:p w14:paraId="141C0E06" w14:textId="0EC65F20" w:rsidR="00155DEF" w:rsidRPr="005E6349" w:rsidRDefault="00C400FD">
          <w:pPr>
            <w:pStyle w:val="TOC2"/>
            <w:tabs>
              <w:tab w:val="right" w:leader="dot" w:pos="9350"/>
            </w:tabs>
            <w:rPr>
              <w:rFonts w:ascii="Times New Roman" w:hAnsi="Times New Roman" w:cs="Times New Roman"/>
              <w:noProof/>
            </w:rPr>
          </w:pPr>
          <w:hyperlink w:anchor="_Toc32407089" w:history="1">
            <w:r w:rsidR="00155DEF" w:rsidRPr="005E6349">
              <w:rPr>
                <w:rStyle w:val="Hyperlink"/>
                <w:rFonts w:ascii="Times New Roman" w:hAnsi="Times New Roman" w:cs="Times New Roman"/>
                <w:noProof/>
              </w:rPr>
              <w:t>5.2 GIS Specific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_Toc32407089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87</w:t>
            </w:r>
            <w:r w:rsidR="00155DEF" w:rsidRPr="005E6349">
              <w:rPr>
                <w:rFonts w:ascii="Times New Roman" w:hAnsi="Times New Roman" w:cs="Times New Roman"/>
                <w:noProof/>
                <w:webHidden/>
              </w:rPr>
              <w:fldChar w:fldCharType="end"/>
            </w:r>
          </w:hyperlink>
        </w:p>
        <w:p w14:paraId="1352BAE6" w14:textId="16300745" w:rsidR="00155DEF" w:rsidRPr="005E6349" w:rsidRDefault="00C400FD">
          <w:pPr>
            <w:pStyle w:val="TOC1"/>
            <w:tabs>
              <w:tab w:val="right" w:leader="dot" w:pos="9350"/>
            </w:tabs>
            <w:rPr>
              <w:rFonts w:ascii="Times New Roman" w:hAnsi="Times New Roman" w:cs="Times New Roman"/>
              <w:noProof/>
            </w:rPr>
          </w:pPr>
          <w:hyperlink w:anchor="_Toc32407090" w:history="1">
            <w:r w:rsidR="00155DEF" w:rsidRPr="005E6349">
              <w:rPr>
                <w:rStyle w:val="Hyperlink"/>
                <w:rFonts w:ascii="Times New Roman" w:hAnsi="Times New Roman" w:cs="Times New Roman"/>
                <w:noProof/>
              </w:rPr>
              <w:t>Chapter 6 – Comprehensive Mobile/AVL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89</w:t>
            </w:r>
            <w:r w:rsidR="00155DEF" w:rsidRPr="005E6349">
              <w:rPr>
                <w:rFonts w:ascii="Times New Roman" w:hAnsi="Times New Roman" w:cs="Times New Roman"/>
                <w:noProof/>
                <w:webHidden/>
              </w:rPr>
              <w:fldChar w:fldCharType="end"/>
            </w:r>
          </w:hyperlink>
        </w:p>
        <w:p w14:paraId="67D8BE4D" w14:textId="70D646B4" w:rsidR="00155DEF" w:rsidRPr="005E6349" w:rsidRDefault="00C400FD">
          <w:pPr>
            <w:pStyle w:val="TOC2"/>
            <w:tabs>
              <w:tab w:val="right" w:leader="dot" w:pos="9350"/>
            </w:tabs>
            <w:rPr>
              <w:rFonts w:ascii="Times New Roman" w:hAnsi="Times New Roman" w:cs="Times New Roman"/>
              <w:noProof/>
            </w:rPr>
          </w:pPr>
          <w:hyperlink w:anchor="_Toc32407091" w:history="1">
            <w:r w:rsidR="00155DEF" w:rsidRPr="005E6349">
              <w:rPr>
                <w:rStyle w:val="Hyperlink"/>
                <w:rFonts w:ascii="Times New Roman" w:hAnsi="Times New Roman" w:cs="Times New Roman"/>
                <w:noProof/>
              </w:rPr>
              <w:t>6.1 Core Mobile/AVL Capabilities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89</w:t>
            </w:r>
            <w:r w:rsidR="00155DEF" w:rsidRPr="005E6349">
              <w:rPr>
                <w:rFonts w:ascii="Times New Roman" w:hAnsi="Times New Roman" w:cs="Times New Roman"/>
                <w:noProof/>
                <w:webHidden/>
              </w:rPr>
              <w:fldChar w:fldCharType="end"/>
            </w:r>
          </w:hyperlink>
        </w:p>
        <w:p w14:paraId="01098B62" w14:textId="639D5CBF" w:rsidR="00155DEF" w:rsidRPr="005E6349" w:rsidRDefault="00C400FD">
          <w:pPr>
            <w:pStyle w:val="TOC2"/>
            <w:tabs>
              <w:tab w:val="right" w:leader="dot" w:pos="9350"/>
            </w:tabs>
            <w:rPr>
              <w:rFonts w:ascii="Times New Roman" w:hAnsi="Times New Roman" w:cs="Times New Roman"/>
              <w:noProof/>
            </w:rPr>
          </w:pPr>
          <w:hyperlink w:anchor="_Toc32407092" w:history="1">
            <w:r w:rsidR="00155DEF" w:rsidRPr="005E6349">
              <w:rPr>
                <w:rStyle w:val="Hyperlink"/>
                <w:rFonts w:ascii="Times New Roman" w:hAnsi="Times New Roman" w:cs="Times New Roman"/>
                <w:noProof/>
              </w:rPr>
              <w:t>6.2 Comprehensive Mobile/AVL Information of Optional Items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89</w:t>
            </w:r>
            <w:r w:rsidR="00155DEF" w:rsidRPr="005E6349">
              <w:rPr>
                <w:rFonts w:ascii="Times New Roman" w:hAnsi="Times New Roman" w:cs="Times New Roman"/>
                <w:noProof/>
                <w:webHidden/>
              </w:rPr>
              <w:fldChar w:fldCharType="end"/>
            </w:r>
          </w:hyperlink>
        </w:p>
        <w:p w14:paraId="6634E84B" w14:textId="7C4A48E7" w:rsidR="00155DEF" w:rsidRPr="005E6349" w:rsidRDefault="00C400FD">
          <w:pPr>
            <w:pStyle w:val="TOC2"/>
            <w:tabs>
              <w:tab w:val="right" w:leader="dot" w:pos="9350"/>
            </w:tabs>
            <w:rPr>
              <w:rFonts w:ascii="Times New Roman" w:hAnsi="Times New Roman" w:cs="Times New Roman"/>
              <w:noProof/>
            </w:rPr>
          </w:pPr>
          <w:hyperlink w:anchor="_Toc32407093" w:history="1">
            <w:r w:rsidR="00155DEF" w:rsidRPr="005E6349">
              <w:rPr>
                <w:rStyle w:val="Hyperlink"/>
                <w:rFonts w:ascii="Times New Roman" w:hAnsi="Times New Roman" w:cs="Times New Roman"/>
                <w:noProof/>
              </w:rPr>
              <w:t>6.3 AVL/Closest Unit Dispatching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90</w:t>
            </w:r>
            <w:r w:rsidR="00155DEF" w:rsidRPr="005E6349">
              <w:rPr>
                <w:rFonts w:ascii="Times New Roman" w:hAnsi="Times New Roman" w:cs="Times New Roman"/>
                <w:noProof/>
                <w:webHidden/>
              </w:rPr>
              <w:fldChar w:fldCharType="end"/>
            </w:r>
          </w:hyperlink>
        </w:p>
        <w:p w14:paraId="16C08035" w14:textId="7A0CAF25" w:rsidR="00155DEF" w:rsidRPr="005E6349" w:rsidRDefault="00C400FD">
          <w:pPr>
            <w:pStyle w:val="TOC2"/>
            <w:tabs>
              <w:tab w:val="right" w:leader="dot" w:pos="9350"/>
            </w:tabs>
            <w:rPr>
              <w:rFonts w:ascii="Times New Roman" w:hAnsi="Times New Roman" w:cs="Times New Roman"/>
              <w:noProof/>
            </w:rPr>
          </w:pPr>
          <w:hyperlink w:anchor="_Toc32407094" w:history="1">
            <w:r w:rsidR="00155DEF" w:rsidRPr="005E6349">
              <w:rPr>
                <w:rStyle w:val="Hyperlink"/>
                <w:rFonts w:ascii="Times New Roman" w:hAnsi="Times New Roman" w:cs="Times New Roman"/>
                <w:noProof/>
              </w:rPr>
              <w:t>6.4 Geofence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91</w:t>
            </w:r>
            <w:r w:rsidR="00155DEF" w:rsidRPr="005E6349">
              <w:rPr>
                <w:rFonts w:ascii="Times New Roman" w:hAnsi="Times New Roman" w:cs="Times New Roman"/>
                <w:noProof/>
                <w:webHidden/>
              </w:rPr>
              <w:fldChar w:fldCharType="end"/>
            </w:r>
          </w:hyperlink>
        </w:p>
        <w:p w14:paraId="720332F7" w14:textId="701BAFDD" w:rsidR="00155DEF" w:rsidRPr="005E6349" w:rsidRDefault="00C400FD">
          <w:pPr>
            <w:pStyle w:val="TOC2"/>
            <w:tabs>
              <w:tab w:val="right" w:leader="dot" w:pos="9350"/>
            </w:tabs>
            <w:rPr>
              <w:rFonts w:ascii="Times New Roman" w:hAnsi="Times New Roman" w:cs="Times New Roman"/>
              <w:noProof/>
            </w:rPr>
          </w:pPr>
          <w:hyperlink w:anchor="_Toc32407095" w:history="1">
            <w:r w:rsidR="00155DEF" w:rsidRPr="005E6349">
              <w:rPr>
                <w:rStyle w:val="Hyperlink"/>
                <w:rFonts w:ascii="Times New Roman" w:hAnsi="Times New Roman" w:cs="Times New Roman"/>
                <w:noProof/>
              </w:rPr>
              <w:t>6.5 Mobile Application Specific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91</w:t>
            </w:r>
            <w:r w:rsidR="00155DEF" w:rsidRPr="005E6349">
              <w:rPr>
                <w:rFonts w:ascii="Times New Roman" w:hAnsi="Times New Roman" w:cs="Times New Roman"/>
                <w:noProof/>
                <w:webHidden/>
              </w:rPr>
              <w:fldChar w:fldCharType="end"/>
            </w:r>
          </w:hyperlink>
        </w:p>
        <w:p w14:paraId="7FC71308" w14:textId="1F70D7A7" w:rsidR="00155DEF" w:rsidRPr="005E6349" w:rsidRDefault="00C400FD">
          <w:pPr>
            <w:pStyle w:val="TOC2"/>
            <w:tabs>
              <w:tab w:val="right" w:leader="dot" w:pos="9350"/>
            </w:tabs>
            <w:rPr>
              <w:rFonts w:ascii="Times New Roman" w:hAnsi="Times New Roman" w:cs="Times New Roman"/>
              <w:noProof/>
            </w:rPr>
          </w:pPr>
          <w:hyperlink w:anchor="_Toc32407096" w:history="1">
            <w:r w:rsidR="00155DEF" w:rsidRPr="005E6349">
              <w:rPr>
                <w:rStyle w:val="Hyperlink"/>
                <w:rFonts w:ascii="Times New Roman" w:hAnsi="Times New Roman" w:cs="Times New Roman"/>
                <w:noProof/>
              </w:rPr>
              <w:t>6.6 Mobile/LRMS and FRMS Interface/Integration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92</w:t>
            </w:r>
            <w:r w:rsidR="00155DEF" w:rsidRPr="005E6349">
              <w:rPr>
                <w:rFonts w:ascii="Times New Roman" w:hAnsi="Times New Roman" w:cs="Times New Roman"/>
                <w:noProof/>
                <w:webHidden/>
              </w:rPr>
              <w:fldChar w:fldCharType="end"/>
            </w:r>
          </w:hyperlink>
        </w:p>
        <w:p w14:paraId="133209ED" w14:textId="39FE86E8" w:rsidR="00155DEF" w:rsidRPr="005E6349" w:rsidRDefault="00C400FD">
          <w:pPr>
            <w:pStyle w:val="TOC1"/>
            <w:tabs>
              <w:tab w:val="right" w:leader="dot" w:pos="9350"/>
            </w:tabs>
            <w:rPr>
              <w:rFonts w:ascii="Times New Roman" w:hAnsi="Times New Roman" w:cs="Times New Roman"/>
              <w:noProof/>
            </w:rPr>
          </w:pPr>
          <w:hyperlink w:anchor="_Toc32407097" w:history="1">
            <w:r w:rsidR="00155DEF" w:rsidRPr="005E6349">
              <w:rPr>
                <w:rStyle w:val="Hyperlink"/>
                <w:rFonts w:ascii="Times New Roman" w:hAnsi="Times New Roman" w:cs="Times New Roman"/>
                <w:noProof/>
              </w:rPr>
              <w:t>Chapter 7 – Police Records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94</w:t>
            </w:r>
            <w:r w:rsidR="00155DEF" w:rsidRPr="005E6349">
              <w:rPr>
                <w:rFonts w:ascii="Times New Roman" w:hAnsi="Times New Roman" w:cs="Times New Roman"/>
                <w:noProof/>
                <w:webHidden/>
              </w:rPr>
              <w:fldChar w:fldCharType="end"/>
            </w:r>
          </w:hyperlink>
        </w:p>
        <w:p w14:paraId="01B391DB" w14:textId="09559C85" w:rsidR="00155DEF" w:rsidRPr="005E6349" w:rsidRDefault="00C400FD">
          <w:pPr>
            <w:pStyle w:val="TOC2"/>
            <w:tabs>
              <w:tab w:val="right" w:leader="dot" w:pos="9350"/>
            </w:tabs>
            <w:rPr>
              <w:rFonts w:ascii="Times New Roman" w:hAnsi="Times New Roman" w:cs="Times New Roman"/>
              <w:noProof/>
            </w:rPr>
          </w:pPr>
          <w:hyperlink w:anchor="_Toc32407098" w:history="1">
            <w:r w:rsidR="00155DEF" w:rsidRPr="005E6349">
              <w:rPr>
                <w:rStyle w:val="Hyperlink"/>
                <w:rFonts w:ascii="Times New Roman" w:hAnsi="Times New Roman" w:cs="Times New Roman"/>
                <w:noProof/>
              </w:rPr>
              <w:t>7.1 Police RMS Capability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94</w:t>
            </w:r>
            <w:r w:rsidR="00155DEF" w:rsidRPr="005E6349">
              <w:rPr>
                <w:rFonts w:ascii="Times New Roman" w:hAnsi="Times New Roman" w:cs="Times New Roman"/>
                <w:noProof/>
                <w:webHidden/>
              </w:rPr>
              <w:fldChar w:fldCharType="end"/>
            </w:r>
          </w:hyperlink>
        </w:p>
        <w:p w14:paraId="60EF4058" w14:textId="3B152076" w:rsidR="00155DEF" w:rsidRPr="005E6349" w:rsidRDefault="00C400FD">
          <w:pPr>
            <w:pStyle w:val="TOC2"/>
            <w:tabs>
              <w:tab w:val="right" w:leader="dot" w:pos="9350"/>
            </w:tabs>
            <w:rPr>
              <w:rFonts w:ascii="Times New Roman" w:hAnsi="Times New Roman" w:cs="Times New Roman"/>
              <w:noProof/>
            </w:rPr>
          </w:pPr>
          <w:hyperlink w:anchor="_Toc32407099" w:history="1">
            <w:r w:rsidR="00155DEF" w:rsidRPr="005E6349">
              <w:rPr>
                <w:rStyle w:val="Hyperlink"/>
                <w:rFonts w:ascii="Times New Roman" w:hAnsi="Times New Roman" w:cs="Times New Roman"/>
                <w:noProof/>
              </w:rPr>
              <w:t>7.2 Core Police RMS Requirements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_Toc32407099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94</w:t>
            </w:r>
            <w:r w:rsidR="00155DEF" w:rsidRPr="005E6349">
              <w:rPr>
                <w:rFonts w:ascii="Times New Roman" w:hAnsi="Times New Roman" w:cs="Times New Roman"/>
                <w:noProof/>
                <w:webHidden/>
              </w:rPr>
              <w:fldChar w:fldCharType="end"/>
            </w:r>
          </w:hyperlink>
        </w:p>
        <w:p w14:paraId="55845C3E" w14:textId="4DAA02FE" w:rsidR="00155DEF" w:rsidRPr="005E6349" w:rsidRDefault="00C400FD">
          <w:pPr>
            <w:pStyle w:val="TOC2"/>
            <w:tabs>
              <w:tab w:val="right" w:leader="dot" w:pos="9350"/>
            </w:tabs>
            <w:rPr>
              <w:rFonts w:ascii="Times New Roman" w:hAnsi="Times New Roman" w:cs="Times New Roman"/>
              <w:noProof/>
            </w:rPr>
          </w:pPr>
          <w:hyperlink w:anchor="_Toc32407100" w:history="1">
            <w:r w:rsidR="00155DEF" w:rsidRPr="005E6349">
              <w:rPr>
                <w:rStyle w:val="Hyperlink"/>
                <w:rFonts w:ascii="Times New Roman" w:hAnsi="Times New Roman" w:cs="Times New Roman"/>
                <w:noProof/>
              </w:rPr>
              <w:t>7.3 Comprehensive Information of Optional Items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95</w:t>
            </w:r>
            <w:r w:rsidR="00155DEF" w:rsidRPr="005E6349">
              <w:rPr>
                <w:rFonts w:ascii="Times New Roman" w:hAnsi="Times New Roman" w:cs="Times New Roman"/>
                <w:noProof/>
                <w:webHidden/>
              </w:rPr>
              <w:fldChar w:fldCharType="end"/>
            </w:r>
          </w:hyperlink>
        </w:p>
        <w:p w14:paraId="51D3930F" w14:textId="05A70652" w:rsidR="00155DEF" w:rsidRPr="005E6349" w:rsidRDefault="00C400FD">
          <w:pPr>
            <w:pStyle w:val="TOC2"/>
            <w:tabs>
              <w:tab w:val="right" w:leader="dot" w:pos="9350"/>
            </w:tabs>
            <w:rPr>
              <w:rFonts w:ascii="Times New Roman" w:hAnsi="Times New Roman" w:cs="Times New Roman"/>
              <w:noProof/>
            </w:rPr>
          </w:pPr>
          <w:hyperlink w:anchor="_Toc32407101" w:history="1">
            <w:r w:rsidR="00155DEF" w:rsidRPr="005E6349">
              <w:rPr>
                <w:rStyle w:val="Hyperlink"/>
                <w:rFonts w:ascii="Times New Roman" w:hAnsi="Times New Roman" w:cs="Times New Roman"/>
                <w:noProof/>
              </w:rPr>
              <w:t>7.4 System Administration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95</w:t>
            </w:r>
            <w:r w:rsidR="00155DEF" w:rsidRPr="005E6349">
              <w:rPr>
                <w:rFonts w:ascii="Times New Roman" w:hAnsi="Times New Roman" w:cs="Times New Roman"/>
                <w:noProof/>
                <w:webHidden/>
              </w:rPr>
              <w:fldChar w:fldCharType="end"/>
            </w:r>
          </w:hyperlink>
        </w:p>
        <w:p w14:paraId="3CBD8CCD" w14:textId="4AFEAC66" w:rsidR="00155DEF" w:rsidRPr="005E6349" w:rsidRDefault="00C400FD">
          <w:pPr>
            <w:pStyle w:val="TOC2"/>
            <w:tabs>
              <w:tab w:val="right" w:leader="dot" w:pos="9350"/>
            </w:tabs>
            <w:rPr>
              <w:rFonts w:ascii="Times New Roman" w:hAnsi="Times New Roman" w:cs="Times New Roman"/>
              <w:noProof/>
            </w:rPr>
          </w:pPr>
          <w:hyperlink w:anchor="_Toc32407102" w:history="1">
            <w:r w:rsidR="00155DEF" w:rsidRPr="005E6349">
              <w:rPr>
                <w:rStyle w:val="Hyperlink"/>
                <w:rFonts w:ascii="Times New Roman" w:hAnsi="Times New Roman" w:cs="Times New Roman"/>
                <w:noProof/>
              </w:rPr>
              <w:t>7.5 Geo Validation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96</w:t>
            </w:r>
            <w:r w:rsidR="00155DEF" w:rsidRPr="005E6349">
              <w:rPr>
                <w:rFonts w:ascii="Times New Roman" w:hAnsi="Times New Roman" w:cs="Times New Roman"/>
                <w:noProof/>
                <w:webHidden/>
              </w:rPr>
              <w:fldChar w:fldCharType="end"/>
            </w:r>
          </w:hyperlink>
        </w:p>
        <w:p w14:paraId="4ECF72F5" w14:textId="241A6FF4" w:rsidR="00155DEF" w:rsidRPr="005E6349" w:rsidRDefault="00C400FD">
          <w:pPr>
            <w:pStyle w:val="TOC2"/>
            <w:tabs>
              <w:tab w:val="right" w:leader="dot" w:pos="9350"/>
            </w:tabs>
            <w:rPr>
              <w:rFonts w:ascii="Times New Roman" w:hAnsi="Times New Roman" w:cs="Times New Roman"/>
              <w:noProof/>
            </w:rPr>
          </w:pPr>
          <w:hyperlink w:anchor="_Toc32407103" w:history="1">
            <w:r w:rsidR="00155DEF" w:rsidRPr="005E6349">
              <w:rPr>
                <w:rStyle w:val="Hyperlink"/>
                <w:rFonts w:ascii="Times New Roman" w:hAnsi="Times New Roman" w:cs="Times New Roman"/>
                <w:noProof/>
              </w:rPr>
              <w:t>7.6 Security Levels and Permissions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96</w:t>
            </w:r>
            <w:r w:rsidR="00155DEF" w:rsidRPr="005E6349">
              <w:rPr>
                <w:rFonts w:ascii="Times New Roman" w:hAnsi="Times New Roman" w:cs="Times New Roman"/>
                <w:noProof/>
                <w:webHidden/>
              </w:rPr>
              <w:fldChar w:fldCharType="end"/>
            </w:r>
          </w:hyperlink>
        </w:p>
        <w:p w14:paraId="0779FCB8" w14:textId="1C1EB083" w:rsidR="00155DEF" w:rsidRPr="005E6349" w:rsidRDefault="00C400FD">
          <w:pPr>
            <w:pStyle w:val="TOC2"/>
            <w:tabs>
              <w:tab w:val="right" w:leader="dot" w:pos="9350"/>
            </w:tabs>
            <w:rPr>
              <w:rFonts w:ascii="Times New Roman" w:hAnsi="Times New Roman" w:cs="Times New Roman"/>
              <w:noProof/>
            </w:rPr>
          </w:pPr>
          <w:hyperlink w:anchor="_Toc32407104" w:history="1">
            <w:r w:rsidR="00155DEF" w:rsidRPr="005E6349">
              <w:rPr>
                <w:rStyle w:val="Hyperlink"/>
                <w:rFonts w:ascii="Times New Roman" w:hAnsi="Times New Roman" w:cs="Times New Roman"/>
                <w:noProof/>
              </w:rPr>
              <w:t>7.7 General RMS Utilization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96</w:t>
            </w:r>
            <w:r w:rsidR="00155DEF" w:rsidRPr="005E6349">
              <w:rPr>
                <w:rFonts w:ascii="Times New Roman" w:hAnsi="Times New Roman" w:cs="Times New Roman"/>
                <w:noProof/>
                <w:webHidden/>
              </w:rPr>
              <w:fldChar w:fldCharType="end"/>
            </w:r>
          </w:hyperlink>
        </w:p>
        <w:p w14:paraId="6DE0DEE8" w14:textId="319F9E66" w:rsidR="00155DEF" w:rsidRPr="005E6349" w:rsidRDefault="00C400FD">
          <w:pPr>
            <w:pStyle w:val="TOC2"/>
            <w:tabs>
              <w:tab w:val="right" w:leader="dot" w:pos="9350"/>
            </w:tabs>
            <w:rPr>
              <w:rFonts w:ascii="Times New Roman" w:hAnsi="Times New Roman" w:cs="Times New Roman"/>
              <w:noProof/>
            </w:rPr>
          </w:pPr>
          <w:hyperlink w:anchor="_Toc32407105" w:history="1">
            <w:r w:rsidR="00155DEF" w:rsidRPr="005E6349">
              <w:rPr>
                <w:rStyle w:val="Hyperlink"/>
                <w:rFonts w:ascii="Times New Roman" w:hAnsi="Times New Roman" w:cs="Times New Roman"/>
                <w:noProof/>
              </w:rPr>
              <w:t>7.8 Citizen Portal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97</w:t>
            </w:r>
            <w:r w:rsidR="00155DEF" w:rsidRPr="005E6349">
              <w:rPr>
                <w:rFonts w:ascii="Times New Roman" w:hAnsi="Times New Roman" w:cs="Times New Roman"/>
                <w:noProof/>
                <w:webHidden/>
              </w:rPr>
              <w:fldChar w:fldCharType="end"/>
            </w:r>
          </w:hyperlink>
        </w:p>
        <w:p w14:paraId="66D44FBB" w14:textId="0E6A0849" w:rsidR="00155DEF" w:rsidRPr="005E6349" w:rsidRDefault="00C400FD">
          <w:pPr>
            <w:pStyle w:val="TOC2"/>
            <w:tabs>
              <w:tab w:val="right" w:leader="dot" w:pos="9350"/>
            </w:tabs>
            <w:rPr>
              <w:rFonts w:ascii="Times New Roman" w:hAnsi="Times New Roman" w:cs="Times New Roman"/>
              <w:noProof/>
            </w:rPr>
          </w:pPr>
          <w:hyperlink w:anchor="_Toc32407106" w:history="1">
            <w:r w:rsidR="00155DEF" w:rsidRPr="005E6349">
              <w:rPr>
                <w:rStyle w:val="Hyperlink"/>
                <w:rFonts w:ascii="Times New Roman" w:hAnsi="Times New Roman" w:cs="Times New Roman"/>
                <w:noProof/>
              </w:rPr>
              <w:t>7.9 Master Indexes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97</w:t>
            </w:r>
            <w:r w:rsidR="00155DEF" w:rsidRPr="005E6349">
              <w:rPr>
                <w:rFonts w:ascii="Times New Roman" w:hAnsi="Times New Roman" w:cs="Times New Roman"/>
                <w:noProof/>
                <w:webHidden/>
              </w:rPr>
              <w:fldChar w:fldCharType="end"/>
            </w:r>
          </w:hyperlink>
        </w:p>
        <w:p w14:paraId="7A03B709" w14:textId="15DF6FF4" w:rsidR="00155DEF" w:rsidRPr="005E6349" w:rsidRDefault="00C400FD">
          <w:pPr>
            <w:pStyle w:val="TOC2"/>
            <w:tabs>
              <w:tab w:val="right" w:leader="dot" w:pos="9350"/>
            </w:tabs>
            <w:rPr>
              <w:rFonts w:ascii="Times New Roman" w:hAnsi="Times New Roman" w:cs="Times New Roman"/>
              <w:noProof/>
            </w:rPr>
          </w:pPr>
          <w:hyperlink w:anchor="_Toc32407107" w:history="1">
            <w:r w:rsidR="00155DEF" w:rsidRPr="005E6349">
              <w:rPr>
                <w:rStyle w:val="Hyperlink"/>
                <w:rFonts w:ascii="Times New Roman" w:hAnsi="Times New Roman" w:cs="Times New Roman"/>
                <w:noProof/>
              </w:rPr>
              <w:t>7.11 Incidents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98</w:t>
            </w:r>
            <w:r w:rsidR="00155DEF" w:rsidRPr="005E6349">
              <w:rPr>
                <w:rFonts w:ascii="Times New Roman" w:hAnsi="Times New Roman" w:cs="Times New Roman"/>
                <w:noProof/>
                <w:webHidden/>
              </w:rPr>
              <w:fldChar w:fldCharType="end"/>
            </w:r>
          </w:hyperlink>
        </w:p>
        <w:p w14:paraId="7B91C901" w14:textId="47150E73" w:rsidR="00155DEF" w:rsidRPr="005E6349" w:rsidRDefault="00C400FD">
          <w:pPr>
            <w:pStyle w:val="TOC2"/>
            <w:tabs>
              <w:tab w:val="right" w:leader="dot" w:pos="9350"/>
            </w:tabs>
            <w:rPr>
              <w:rFonts w:ascii="Times New Roman" w:hAnsi="Times New Roman" w:cs="Times New Roman"/>
              <w:noProof/>
            </w:rPr>
          </w:pPr>
          <w:hyperlink w:anchor="_Toc32407108" w:history="1">
            <w:r w:rsidR="00155DEF" w:rsidRPr="005E6349">
              <w:rPr>
                <w:rStyle w:val="Hyperlink"/>
                <w:rFonts w:ascii="Times New Roman" w:hAnsi="Times New Roman" w:cs="Times New Roman"/>
                <w:noProof/>
              </w:rPr>
              <w:t>7.12 Arrests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99</w:t>
            </w:r>
            <w:r w:rsidR="00155DEF" w:rsidRPr="005E6349">
              <w:rPr>
                <w:rFonts w:ascii="Times New Roman" w:hAnsi="Times New Roman" w:cs="Times New Roman"/>
                <w:noProof/>
                <w:webHidden/>
              </w:rPr>
              <w:fldChar w:fldCharType="end"/>
            </w:r>
          </w:hyperlink>
        </w:p>
        <w:p w14:paraId="22D92B91" w14:textId="059BF125" w:rsidR="00155DEF" w:rsidRPr="005E6349" w:rsidRDefault="00C400FD">
          <w:pPr>
            <w:pStyle w:val="TOC2"/>
            <w:tabs>
              <w:tab w:val="right" w:leader="dot" w:pos="9350"/>
            </w:tabs>
            <w:rPr>
              <w:rFonts w:ascii="Times New Roman" w:hAnsi="Times New Roman" w:cs="Times New Roman"/>
              <w:noProof/>
            </w:rPr>
          </w:pPr>
          <w:hyperlink w:anchor="_Toc32407109" w:history="1">
            <w:r w:rsidR="00155DEF" w:rsidRPr="005E6349">
              <w:rPr>
                <w:rStyle w:val="Hyperlink"/>
                <w:rFonts w:ascii="Times New Roman" w:hAnsi="Times New Roman" w:cs="Times New Roman"/>
                <w:noProof/>
              </w:rPr>
              <w:t>7.13 Property/Evidence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_Toc32407109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99</w:t>
            </w:r>
            <w:r w:rsidR="00155DEF" w:rsidRPr="005E6349">
              <w:rPr>
                <w:rFonts w:ascii="Times New Roman" w:hAnsi="Times New Roman" w:cs="Times New Roman"/>
                <w:noProof/>
                <w:webHidden/>
              </w:rPr>
              <w:fldChar w:fldCharType="end"/>
            </w:r>
          </w:hyperlink>
        </w:p>
        <w:p w14:paraId="00692B6D" w14:textId="0937B00B" w:rsidR="00155DEF" w:rsidRPr="005E6349" w:rsidRDefault="00C400FD">
          <w:pPr>
            <w:pStyle w:val="TOC2"/>
            <w:tabs>
              <w:tab w:val="right" w:leader="dot" w:pos="9350"/>
            </w:tabs>
            <w:rPr>
              <w:rFonts w:ascii="Times New Roman" w:hAnsi="Times New Roman" w:cs="Times New Roman"/>
              <w:noProof/>
            </w:rPr>
          </w:pPr>
          <w:hyperlink w:anchor="_Toc32407110" w:history="1">
            <w:r w:rsidR="00155DEF" w:rsidRPr="005E6349">
              <w:rPr>
                <w:rStyle w:val="Hyperlink"/>
                <w:rFonts w:ascii="Times New Roman" w:hAnsi="Times New Roman" w:cs="Times New Roman"/>
                <w:noProof/>
              </w:rPr>
              <w:t>7.14 Georgia Accident Reporting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100</w:t>
            </w:r>
            <w:r w:rsidR="00155DEF" w:rsidRPr="005E6349">
              <w:rPr>
                <w:rFonts w:ascii="Times New Roman" w:hAnsi="Times New Roman" w:cs="Times New Roman"/>
                <w:noProof/>
                <w:webHidden/>
              </w:rPr>
              <w:fldChar w:fldCharType="end"/>
            </w:r>
          </w:hyperlink>
        </w:p>
        <w:p w14:paraId="5DB3AE97" w14:textId="1633CD82" w:rsidR="00155DEF" w:rsidRPr="005E6349" w:rsidRDefault="00C400FD">
          <w:pPr>
            <w:pStyle w:val="TOC2"/>
            <w:tabs>
              <w:tab w:val="right" w:leader="dot" w:pos="9350"/>
            </w:tabs>
            <w:rPr>
              <w:rFonts w:ascii="Times New Roman" w:hAnsi="Times New Roman" w:cs="Times New Roman"/>
              <w:noProof/>
            </w:rPr>
          </w:pPr>
          <w:hyperlink w:anchor="_Toc32407111" w:history="1">
            <w:r w:rsidR="00155DEF" w:rsidRPr="005E6349">
              <w:rPr>
                <w:rStyle w:val="Hyperlink"/>
                <w:rFonts w:ascii="Times New Roman" w:hAnsi="Times New Roman" w:cs="Times New Roman"/>
                <w:noProof/>
              </w:rPr>
              <w:t>7.15 DUI</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101</w:t>
            </w:r>
            <w:r w:rsidR="00155DEF" w:rsidRPr="005E6349">
              <w:rPr>
                <w:rFonts w:ascii="Times New Roman" w:hAnsi="Times New Roman" w:cs="Times New Roman"/>
                <w:noProof/>
                <w:webHidden/>
              </w:rPr>
              <w:fldChar w:fldCharType="end"/>
            </w:r>
          </w:hyperlink>
        </w:p>
        <w:p w14:paraId="513DC753" w14:textId="7541300D" w:rsidR="00155DEF" w:rsidRPr="005E6349" w:rsidRDefault="00C400FD">
          <w:pPr>
            <w:pStyle w:val="TOC2"/>
            <w:tabs>
              <w:tab w:val="right" w:leader="dot" w:pos="9350"/>
            </w:tabs>
            <w:rPr>
              <w:rFonts w:ascii="Times New Roman" w:hAnsi="Times New Roman" w:cs="Times New Roman"/>
              <w:noProof/>
            </w:rPr>
          </w:pPr>
          <w:hyperlink w:anchor="_Toc32407112" w:history="1">
            <w:r w:rsidR="00155DEF" w:rsidRPr="005E6349">
              <w:rPr>
                <w:rStyle w:val="Hyperlink"/>
                <w:rFonts w:ascii="Times New Roman" w:hAnsi="Times New Roman" w:cs="Times New Roman"/>
                <w:noProof/>
              </w:rPr>
              <w:t>7.16 Citations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101</w:t>
            </w:r>
            <w:r w:rsidR="00155DEF" w:rsidRPr="005E6349">
              <w:rPr>
                <w:rFonts w:ascii="Times New Roman" w:hAnsi="Times New Roman" w:cs="Times New Roman"/>
                <w:noProof/>
                <w:webHidden/>
              </w:rPr>
              <w:fldChar w:fldCharType="end"/>
            </w:r>
          </w:hyperlink>
        </w:p>
        <w:p w14:paraId="4A1495AA" w14:textId="54D8CD06" w:rsidR="00155DEF" w:rsidRPr="005E6349" w:rsidRDefault="00C400FD">
          <w:pPr>
            <w:pStyle w:val="TOC2"/>
            <w:tabs>
              <w:tab w:val="right" w:leader="dot" w:pos="9350"/>
            </w:tabs>
            <w:rPr>
              <w:rFonts w:ascii="Times New Roman" w:hAnsi="Times New Roman" w:cs="Times New Roman"/>
              <w:noProof/>
            </w:rPr>
          </w:pPr>
          <w:hyperlink w:anchor="_Toc32407113" w:history="1">
            <w:r w:rsidR="00155DEF" w:rsidRPr="005E6349">
              <w:rPr>
                <w:rStyle w:val="Hyperlink"/>
                <w:rFonts w:ascii="Times New Roman" w:hAnsi="Times New Roman" w:cs="Times New Roman"/>
                <w:noProof/>
              </w:rPr>
              <w:t>7.17 Case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101</w:t>
            </w:r>
            <w:r w:rsidR="00155DEF" w:rsidRPr="005E6349">
              <w:rPr>
                <w:rFonts w:ascii="Times New Roman" w:hAnsi="Times New Roman" w:cs="Times New Roman"/>
                <w:noProof/>
                <w:webHidden/>
              </w:rPr>
              <w:fldChar w:fldCharType="end"/>
            </w:r>
          </w:hyperlink>
        </w:p>
        <w:p w14:paraId="12BE84C9" w14:textId="705A00AA" w:rsidR="00155DEF" w:rsidRPr="005E6349" w:rsidRDefault="00C400FD">
          <w:pPr>
            <w:pStyle w:val="TOC2"/>
            <w:tabs>
              <w:tab w:val="right" w:leader="dot" w:pos="9350"/>
            </w:tabs>
            <w:rPr>
              <w:rFonts w:ascii="Times New Roman" w:hAnsi="Times New Roman" w:cs="Times New Roman"/>
              <w:noProof/>
            </w:rPr>
          </w:pPr>
          <w:hyperlink w:anchor="_Toc32407114" w:history="1">
            <w:r w:rsidR="00155DEF" w:rsidRPr="005E6349">
              <w:rPr>
                <w:rStyle w:val="Hyperlink"/>
                <w:rFonts w:ascii="Times New Roman" w:hAnsi="Times New Roman" w:cs="Times New Roman"/>
                <w:noProof/>
              </w:rPr>
              <w:t>7.18 Impounded Vehicles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103</w:t>
            </w:r>
            <w:r w:rsidR="00155DEF" w:rsidRPr="005E6349">
              <w:rPr>
                <w:rFonts w:ascii="Times New Roman" w:hAnsi="Times New Roman" w:cs="Times New Roman"/>
                <w:noProof/>
                <w:webHidden/>
              </w:rPr>
              <w:fldChar w:fldCharType="end"/>
            </w:r>
          </w:hyperlink>
        </w:p>
        <w:p w14:paraId="31F8C752" w14:textId="1323EBDF" w:rsidR="00155DEF" w:rsidRPr="005E6349" w:rsidRDefault="00C400FD">
          <w:pPr>
            <w:pStyle w:val="TOC2"/>
            <w:tabs>
              <w:tab w:val="right" w:leader="dot" w:pos="9350"/>
            </w:tabs>
            <w:rPr>
              <w:rFonts w:ascii="Times New Roman" w:hAnsi="Times New Roman" w:cs="Times New Roman"/>
              <w:noProof/>
            </w:rPr>
          </w:pPr>
          <w:hyperlink w:anchor="_Toc32407115" w:history="1">
            <w:r w:rsidR="00155DEF" w:rsidRPr="005E6349">
              <w:rPr>
                <w:rStyle w:val="Hyperlink"/>
                <w:rFonts w:ascii="Times New Roman" w:hAnsi="Times New Roman" w:cs="Times New Roman"/>
                <w:noProof/>
              </w:rPr>
              <w:t>7.19 Field Reporting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103</w:t>
            </w:r>
            <w:r w:rsidR="00155DEF" w:rsidRPr="005E6349">
              <w:rPr>
                <w:rFonts w:ascii="Times New Roman" w:hAnsi="Times New Roman" w:cs="Times New Roman"/>
                <w:noProof/>
                <w:webHidden/>
              </w:rPr>
              <w:fldChar w:fldCharType="end"/>
            </w:r>
          </w:hyperlink>
        </w:p>
        <w:p w14:paraId="30036663" w14:textId="12B76A3A" w:rsidR="00155DEF" w:rsidRPr="005E6349" w:rsidRDefault="00C400FD">
          <w:pPr>
            <w:pStyle w:val="TOC2"/>
            <w:tabs>
              <w:tab w:val="right" w:leader="dot" w:pos="9350"/>
            </w:tabs>
            <w:rPr>
              <w:rFonts w:ascii="Times New Roman" w:hAnsi="Times New Roman" w:cs="Times New Roman"/>
              <w:noProof/>
            </w:rPr>
          </w:pPr>
          <w:hyperlink w:anchor="_Toc32407116" w:history="1">
            <w:r w:rsidR="00155DEF" w:rsidRPr="005E6349">
              <w:rPr>
                <w:rStyle w:val="Hyperlink"/>
                <w:rFonts w:ascii="Times New Roman" w:hAnsi="Times New Roman" w:cs="Times New Roman"/>
                <w:noProof/>
              </w:rPr>
              <w:t>7.20 Field Interview</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104</w:t>
            </w:r>
            <w:r w:rsidR="00155DEF" w:rsidRPr="005E6349">
              <w:rPr>
                <w:rFonts w:ascii="Times New Roman" w:hAnsi="Times New Roman" w:cs="Times New Roman"/>
                <w:noProof/>
                <w:webHidden/>
              </w:rPr>
              <w:fldChar w:fldCharType="end"/>
            </w:r>
          </w:hyperlink>
        </w:p>
        <w:p w14:paraId="0D7BB664" w14:textId="6118049C" w:rsidR="00155DEF" w:rsidRPr="005E6349" w:rsidRDefault="00C400FD">
          <w:pPr>
            <w:pStyle w:val="TOC2"/>
            <w:tabs>
              <w:tab w:val="right" w:leader="dot" w:pos="9350"/>
            </w:tabs>
            <w:rPr>
              <w:rFonts w:ascii="Times New Roman" w:hAnsi="Times New Roman" w:cs="Times New Roman"/>
              <w:noProof/>
            </w:rPr>
          </w:pPr>
          <w:hyperlink w:anchor="_Toc32407117" w:history="1">
            <w:r w:rsidR="00155DEF" w:rsidRPr="005E6349">
              <w:rPr>
                <w:rStyle w:val="Hyperlink"/>
                <w:rFonts w:ascii="Times New Roman" w:hAnsi="Times New Roman" w:cs="Times New Roman"/>
                <w:noProof/>
              </w:rPr>
              <w:t>7.21 Mugshots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104</w:t>
            </w:r>
            <w:r w:rsidR="00155DEF" w:rsidRPr="005E6349">
              <w:rPr>
                <w:rFonts w:ascii="Times New Roman" w:hAnsi="Times New Roman" w:cs="Times New Roman"/>
                <w:noProof/>
                <w:webHidden/>
              </w:rPr>
              <w:fldChar w:fldCharType="end"/>
            </w:r>
          </w:hyperlink>
        </w:p>
        <w:p w14:paraId="5E10C64F" w14:textId="61A1825D" w:rsidR="00155DEF" w:rsidRPr="005E6349" w:rsidRDefault="00C400FD">
          <w:pPr>
            <w:pStyle w:val="TOC2"/>
            <w:tabs>
              <w:tab w:val="right" w:leader="dot" w:pos="9350"/>
            </w:tabs>
            <w:rPr>
              <w:rFonts w:ascii="Times New Roman" w:hAnsi="Times New Roman" w:cs="Times New Roman"/>
              <w:noProof/>
            </w:rPr>
          </w:pPr>
          <w:hyperlink w:anchor="_Toc32407118" w:history="1">
            <w:r w:rsidR="00155DEF" w:rsidRPr="005E6349">
              <w:rPr>
                <w:rStyle w:val="Hyperlink"/>
                <w:rFonts w:ascii="Times New Roman" w:hAnsi="Times New Roman" w:cs="Times New Roman"/>
                <w:noProof/>
              </w:rPr>
              <w:t>7.22 Photo Lineups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104</w:t>
            </w:r>
            <w:r w:rsidR="00155DEF" w:rsidRPr="005E6349">
              <w:rPr>
                <w:rFonts w:ascii="Times New Roman" w:hAnsi="Times New Roman" w:cs="Times New Roman"/>
                <w:noProof/>
                <w:webHidden/>
              </w:rPr>
              <w:fldChar w:fldCharType="end"/>
            </w:r>
          </w:hyperlink>
        </w:p>
        <w:p w14:paraId="4494B671" w14:textId="1D666357" w:rsidR="00155DEF" w:rsidRPr="005E6349" w:rsidRDefault="00C400FD">
          <w:pPr>
            <w:pStyle w:val="TOC2"/>
            <w:tabs>
              <w:tab w:val="right" w:leader="dot" w:pos="9350"/>
            </w:tabs>
            <w:rPr>
              <w:rFonts w:ascii="Times New Roman" w:hAnsi="Times New Roman" w:cs="Times New Roman"/>
              <w:noProof/>
            </w:rPr>
          </w:pPr>
          <w:hyperlink w:anchor="_Toc32407119" w:history="1">
            <w:r w:rsidR="00155DEF" w:rsidRPr="005E6349">
              <w:rPr>
                <w:rStyle w:val="Hyperlink"/>
                <w:rFonts w:ascii="Times New Roman" w:hAnsi="Times New Roman" w:cs="Times New Roman"/>
                <w:noProof/>
              </w:rPr>
              <w:t>7.23 Crime Analysis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_Toc32407119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105</w:t>
            </w:r>
            <w:r w:rsidR="00155DEF" w:rsidRPr="005E6349">
              <w:rPr>
                <w:rFonts w:ascii="Times New Roman" w:hAnsi="Times New Roman" w:cs="Times New Roman"/>
                <w:noProof/>
                <w:webHidden/>
              </w:rPr>
              <w:fldChar w:fldCharType="end"/>
            </w:r>
          </w:hyperlink>
        </w:p>
        <w:p w14:paraId="1827DC8D" w14:textId="09A8FD86" w:rsidR="00155DEF" w:rsidRPr="005E6349" w:rsidRDefault="00C400FD">
          <w:pPr>
            <w:pStyle w:val="TOC2"/>
            <w:tabs>
              <w:tab w:val="right" w:leader="dot" w:pos="9350"/>
            </w:tabs>
            <w:rPr>
              <w:rFonts w:ascii="Times New Roman" w:hAnsi="Times New Roman" w:cs="Times New Roman"/>
              <w:noProof/>
            </w:rPr>
          </w:pPr>
          <w:hyperlink w:anchor="_Toc32407120" w:history="1">
            <w:r w:rsidR="00155DEF" w:rsidRPr="005E6349">
              <w:rPr>
                <w:rStyle w:val="Hyperlink"/>
                <w:rFonts w:ascii="Times New Roman" w:hAnsi="Times New Roman" w:cs="Times New Roman"/>
                <w:noProof/>
              </w:rPr>
              <w:t>7.24 Queries and Reporting on Incidents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106</w:t>
            </w:r>
            <w:r w:rsidR="00155DEF" w:rsidRPr="005E6349">
              <w:rPr>
                <w:rFonts w:ascii="Times New Roman" w:hAnsi="Times New Roman" w:cs="Times New Roman"/>
                <w:noProof/>
                <w:webHidden/>
              </w:rPr>
              <w:fldChar w:fldCharType="end"/>
            </w:r>
          </w:hyperlink>
        </w:p>
        <w:p w14:paraId="4C44DC59" w14:textId="70AFDAFE" w:rsidR="00155DEF" w:rsidRPr="005E6349" w:rsidRDefault="00C400FD">
          <w:pPr>
            <w:pStyle w:val="TOC2"/>
            <w:tabs>
              <w:tab w:val="left" w:pos="1000"/>
              <w:tab w:val="right" w:leader="dot" w:pos="9350"/>
            </w:tabs>
            <w:rPr>
              <w:rFonts w:ascii="Times New Roman" w:hAnsi="Times New Roman" w:cs="Times New Roman"/>
              <w:noProof/>
            </w:rPr>
          </w:pPr>
          <w:hyperlink w:anchor="_Toc32407121" w:history="1">
            <w:r w:rsidR="00155DEF" w:rsidRPr="005E6349">
              <w:rPr>
                <w:rStyle w:val="Hyperlink"/>
                <w:rFonts w:ascii="Times New Roman" w:hAnsi="Times New Roman" w:cs="Times New Roman"/>
                <w:noProof/>
              </w:rPr>
              <w:t>7.25</w:t>
            </w:r>
            <w:r w:rsidR="00155DEF" w:rsidRPr="005E6349">
              <w:rPr>
                <w:rFonts w:ascii="Times New Roman" w:hAnsi="Times New Roman" w:cs="Times New Roman"/>
                <w:noProof/>
              </w:rPr>
              <w:tab/>
            </w:r>
            <w:r w:rsidR="00155DEF" w:rsidRPr="005E6349">
              <w:rPr>
                <w:rStyle w:val="Hyperlink"/>
                <w:rFonts w:ascii="Times New Roman" w:hAnsi="Times New Roman" w:cs="Times New Roman"/>
                <w:noProof/>
              </w:rPr>
              <w:t>Intelligence Analysis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106</w:t>
            </w:r>
            <w:r w:rsidR="00155DEF" w:rsidRPr="005E6349">
              <w:rPr>
                <w:rFonts w:ascii="Times New Roman" w:hAnsi="Times New Roman" w:cs="Times New Roman"/>
                <w:noProof/>
                <w:webHidden/>
              </w:rPr>
              <w:fldChar w:fldCharType="end"/>
            </w:r>
          </w:hyperlink>
        </w:p>
        <w:p w14:paraId="08C614FB" w14:textId="71590011" w:rsidR="00155DEF" w:rsidRPr="005E6349" w:rsidRDefault="00C400FD">
          <w:pPr>
            <w:pStyle w:val="TOC2"/>
            <w:tabs>
              <w:tab w:val="right" w:leader="dot" w:pos="9350"/>
            </w:tabs>
            <w:rPr>
              <w:rFonts w:ascii="Times New Roman" w:hAnsi="Times New Roman" w:cs="Times New Roman"/>
              <w:noProof/>
            </w:rPr>
          </w:pPr>
          <w:hyperlink w:anchor="_Toc32407122" w:history="1">
            <w:r w:rsidR="00155DEF" w:rsidRPr="005E6349">
              <w:rPr>
                <w:rStyle w:val="Hyperlink"/>
                <w:rFonts w:ascii="Times New Roman" w:hAnsi="Times New Roman" w:cs="Times New Roman"/>
                <w:noProof/>
              </w:rPr>
              <w:t>7.26 Sealing/Expunging/Redactions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108</w:t>
            </w:r>
            <w:r w:rsidR="00155DEF" w:rsidRPr="005E6349">
              <w:rPr>
                <w:rFonts w:ascii="Times New Roman" w:hAnsi="Times New Roman" w:cs="Times New Roman"/>
                <w:noProof/>
                <w:webHidden/>
              </w:rPr>
              <w:fldChar w:fldCharType="end"/>
            </w:r>
          </w:hyperlink>
        </w:p>
        <w:p w14:paraId="321FA213" w14:textId="229F6E83" w:rsidR="00155DEF" w:rsidRPr="005E6349" w:rsidRDefault="00C400FD">
          <w:pPr>
            <w:pStyle w:val="TOC2"/>
            <w:tabs>
              <w:tab w:val="right" w:leader="dot" w:pos="9350"/>
            </w:tabs>
            <w:rPr>
              <w:rFonts w:ascii="Times New Roman" w:hAnsi="Times New Roman" w:cs="Times New Roman"/>
              <w:noProof/>
            </w:rPr>
          </w:pPr>
          <w:hyperlink w:anchor="_Toc32407123" w:history="1">
            <w:r w:rsidR="00155DEF" w:rsidRPr="005E6349">
              <w:rPr>
                <w:rStyle w:val="Hyperlink"/>
                <w:rFonts w:ascii="Times New Roman" w:hAnsi="Times New Roman" w:cs="Times New Roman"/>
                <w:noProof/>
              </w:rPr>
              <w:t>7.27 Document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108</w:t>
            </w:r>
            <w:r w:rsidR="00155DEF" w:rsidRPr="005E6349">
              <w:rPr>
                <w:rFonts w:ascii="Times New Roman" w:hAnsi="Times New Roman" w:cs="Times New Roman"/>
                <w:noProof/>
                <w:webHidden/>
              </w:rPr>
              <w:fldChar w:fldCharType="end"/>
            </w:r>
          </w:hyperlink>
        </w:p>
        <w:p w14:paraId="029971EC" w14:textId="3CCF4A6E" w:rsidR="00155DEF" w:rsidRPr="005E6349" w:rsidRDefault="00C400FD">
          <w:pPr>
            <w:pStyle w:val="TOC2"/>
            <w:tabs>
              <w:tab w:val="right" w:leader="dot" w:pos="9350"/>
            </w:tabs>
            <w:rPr>
              <w:rFonts w:ascii="Times New Roman" w:hAnsi="Times New Roman" w:cs="Times New Roman"/>
              <w:noProof/>
            </w:rPr>
          </w:pPr>
          <w:hyperlink w:anchor="_Toc32407124" w:history="1">
            <w:r w:rsidR="00155DEF" w:rsidRPr="005E6349">
              <w:rPr>
                <w:rStyle w:val="Hyperlink"/>
                <w:rFonts w:ascii="Times New Roman" w:hAnsi="Times New Roman" w:cs="Times New Roman"/>
                <w:noProof/>
              </w:rPr>
              <w:t>7.28 Field Training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109</w:t>
            </w:r>
            <w:r w:rsidR="00155DEF" w:rsidRPr="005E6349">
              <w:rPr>
                <w:rFonts w:ascii="Times New Roman" w:hAnsi="Times New Roman" w:cs="Times New Roman"/>
                <w:noProof/>
                <w:webHidden/>
              </w:rPr>
              <w:fldChar w:fldCharType="end"/>
            </w:r>
          </w:hyperlink>
        </w:p>
        <w:p w14:paraId="53B414FE" w14:textId="44B3C137" w:rsidR="00155DEF" w:rsidRPr="005E6349" w:rsidRDefault="00C400FD">
          <w:pPr>
            <w:pStyle w:val="TOC2"/>
            <w:tabs>
              <w:tab w:val="right" w:leader="dot" w:pos="9350"/>
            </w:tabs>
            <w:rPr>
              <w:rFonts w:ascii="Times New Roman" w:hAnsi="Times New Roman" w:cs="Times New Roman"/>
              <w:noProof/>
            </w:rPr>
          </w:pPr>
          <w:hyperlink w:anchor="_Toc32407125" w:history="1">
            <w:r w:rsidR="00155DEF" w:rsidRPr="005E6349">
              <w:rPr>
                <w:rStyle w:val="Hyperlink"/>
                <w:rFonts w:ascii="Times New Roman" w:hAnsi="Times New Roman" w:cs="Times New Roman"/>
                <w:noProof/>
              </w:rPr>
              <w:t>7.29 K-9 Management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110</w:t>
            </w:r>
            <w:r w:rsidR="00155DEF" w:rsidRPr="005E6349">
              <w:rPr>
                <w:rFonts w:ascii="Times New Roman" w:hAnsi="Times New Roman" w:cs="Times New Roman"/>
                <w:noProof/>
                <w:webHidden/>
              </w:rPr>
              <w:fldChar w:fldCharType="end"/>
            </w:r>
          </w:hyperlink>
        </w:p>
        <w:p w14:paraId="3E963F33" w14:textId="6DE14920" w:rsidR="00155DEF" w:rsidRPr="005E6349" w:rsidRDefault="00C400FD">
          <w:pPr>
            <w:pStyle w:val="TOC2"/>
            <w:tabs>
              <w:tab w:val="right" w:leader="dot" w:pos="9350"/>
            </w:tabs>
            <w:rPr>
              <w:rFonts w:ascii="Times New Roman" w:hAnsi="Times New Roman" w:cs="Times New Roman"/>
              <w:noProof/>
            </w:rPr>
          </w:pPr>
          <w:hyperlink w:anchor="_Toc32407126" w:history="1">
            <w:r w:rsidR="00155DEF" w:rsidRPr="005E6349">
              <w:rPr>
                <w:rStyle w:val="Hyperlink"/>
                <w:rFonts w:ascii="Times New Roman" w:hAnsi="Times New Roman" w:cs="Times New Roman"/>
                <w:noProof/>
              </w:rPr>
              <w:t>7.30 Animal Management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110</w:t>
            </w:r>
            <w:r w:rsidR="00155DEF" w:rsidRPr="005E6349">
              <w:rPr>
                <w:rFonts w:ascii="Times New Roman" w:hAnsi="Times New Roman" w:cs="Times New Roman"/>
                <w:noProof/>
                <w:webHidden/>
              </w:rPr>
              <w:fldChar w:fldCharType="end"/>
            </w:r>
          </w:hyperlink>
        </w:p>
        <w:p w14:paraId="250359BA" w14:textId="5089C71B" w:rsidR="00155DEF" w:rsidRPr="005E6349" w:rsidRDefault="00C400FD">
          <w:pPr>
            <w:pStyle w:val="TOC2"/>
            <w:tabs>
              <w:tab w:val="right" w:leader="dot" w:pos="9350"/>
            </w:tabs>
            <w:rPr>
              <w:rFonts w:ascii="Times New Roman" w:hAnsi="Times New Roman" w:cs="Times New Roman"/>
              <w:noProof/>
            </w:rPr>
          </w:pPr>
          <w:hyperlink w:anchor="_Toc32407127" w:history="1">
            <w:r w:rsidR="00155DEF" w:rsidRPr="005E6349">
              <w:rPr>
                <w:rStyle w:val="Hyperlink"/>
                <w:rFonts w:ascii="Times New Roman" w:hAnsi="Times New Roman" w:cs="Times New Roman"/>
                <w:noProof/>
              </w:rPr>
              <w:t>7.31 Briefing Summary/BOLO</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110</w:t>
            </w:r>
            <w:r w:rsidR="00155DEF" w:rsidRPr="005E6349">
              <w:rPr>
                <w:rFonts w:ascii="Times New Roman" w:hAnsi="Times New Roman" w:cs="Times New Roman"/>
                <w:noProof/>
                <w:webHidden/>
              </w:rPr>
              <w:fldChar w:fldCharType="end"/>
            </w:r>
          </w:hyperlink>
        </w:p>
        <w:p w14:paraId="0C95F204" w14:textId="09144A1E" w:rsidR="00155DEF" w:rsidRPr="005E6349" w:rsidRDefault="00C400FD">
          <w:pPr>
            <w:pStyle w:val="TOC2"/>
            <w:tabs>
              <w:tab w:val="right" w:leader="dot" w:pos="9350"/>
            </w:tabs>
            <w:rPr>
              <w:rFonts w:ascii="Times New Roman" w:hAnsi="Times New Roman" w:cs="Times New Roman"/>
              <w:noProof/>
            </w:rPr>
          </w:pPr>
          <w:hyperlink w:anchor="_Toc32407128" w:history="1">
            <w:r w:rsidR="00155DEF" w:rsidRPr="005E6349">
              <w:rPr>
                <w:rStyle w:val="Hyperlink"/>
                <w:rFonts w:ascii="Times New Roman" w:hAnsi="Times New Roman" w:cs="Times New Roman"/>
                <w:noProof/>
              </w:rPr>
              <w:t>7.32 Supply Management/Equipment Tracking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111</w:t>
            </w:r>
            <w:r w:rsidR="00155DEF" w:rsidRPr="005E6349">
              <w:rPr>
                <w:rFonts w:ascii="Times New Roman" w:hAnsi="Times New Roman" w:cs="Times New Roman"/>
                <w:noProof/>
                <w:webHidden/>
              </w:rPr>
              <w:fldChar w:fldCharType="end"/>
            </w:r>
          </w:hyperlink>
        </w:p>
        <w:p w14:paraId="6F7234D4" w14:textId="0B2F404F" w:rsidR="00155DEF" w:rsidRPr="005E6349" w:rsidRDefault="00C400FD">
          <w:pPr>
            <w:pStyle w:val="TOC2"/>
            <w:tabs>
              <w:tab w:val="right" w:leader="dot" w:pos="9350"/>
            </w:tabs>
            <w:rPr>
              <w:rFonts w:ascii="Times New Roman" w:hAnsi="Times New Roman" w:cs="Times New Roman"/>
              <w:noProof/>
            </w:rPr>
          </w:pPr>
          <w:hyperlink w:anchor="_Toc32407129" w:history="1">
            <w:r w:rsidR="00155DEF" w:rsidRPr="005E6349">
              <w:rPr>
                <w:rStyle w:val="Hyperlink"/>
                <w:rFonts w:ascii="Times New Roman" w:hAnsi="Times New Roman" w:cs="Times New Roman"/>
                <w:noProof/>
              </w:rPr>
              <w:t>7.33 License Plate Reader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_Toc32407129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111</w:t>
            </w:r>
            <w:r w:rsidR="00155DEF" w:rsidRPr="005E6349">
              <w:rPr>
                <w:rFonts w:ascii="Times New Roman" w:hAnsi="Times New Roman" w:cs="Times New Roman"/>
                <w:noProof/>
                <w:webHidden/>
              </w:rPr>
              <w:fldChar w:fldCharType="end"/>
            </w:r>
          </w:hyperlink>
        </w:p>
        <w:p w14:paraId="0B619DC2" w14:textId="47038FE8" w:rsidR="00155DEF" w:rsidRPr="005E6349" w:rsidRDefault="00C400FD">
          <w:pPr>
            <w:pStyle w:val="TOC2"/>
            <w:tabs>
              <w:tab w:val="right" w:leader="dot" w:pos="9350"/>
            </w:tabs>
            <w:rPr>
              <w:rFonts w:ascii="Times New Roman" w:hAnsi="Times New Roman" w:cs="Times New Roman"/>
              <w:noProof/>
            </w:rPr>
          </w:pPr>
          <w:hyperlink w:anchor="_Toc32407130" w:history="1">
            <w:r w:rsidR="00155DEF" w:rsidRPr="005E6349">
              <w:rPr>
                <w:rStyle w:val="Hyperlink"/>
                <w:rFonts w:ascii="Times New Roman" w:hAnsi="Times New Roman" w:cs="Times New Roman"/>
                <w:noProof/>
              </w:rPr>
              <w:t>7.34 Regional Data Sharing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111</w:t>
            </w:r>
            <w:r w:rsidR="00155DEF" w:rsidRPr="005E6349">
              <w:rPr>
                <w:rFonts w:ascii="Times New Roman" w:hAnsi="Times New Roman" w:cs="Times New Roman"/>
                <w:noProof/>
                <w:webHidden/>
              </w:rPr>
              <w:fldChar w:fldCharType="end"/>
            </w:r>
          </w:hyperlink>
        </w:p>
        <w:p w14:paraId="3AEDCEF4" w14:textId="72A5C75F" w:rsidR="00155DEF" w:rsidRPr="005E6349" w:rsidRDefault="00C400FD">
          <w:pPr>
            <w:pStyle w:val="TOC2"/>
            <w:tabs>
              <w:tab w:val="right" w:leader="dot" w:pos="9350"/>
            </w:tabs>
            <w:rPr>
              <w:rFonts w:ascii="Times New Roman" w:hAnsi="Times New Roman" w:cs="Times New Roman"/>
              <w:noProof/>
            </w:rPr>
          </w:pPr>
          <w:hyperlink w:anchor="_Toc32407131" w:history="1">
            <w:r w:rsidR="00155DEF" w:rsidRPr="005E6349">
              <w:rPr>
                <w:rStyle w:val="Hyperlink"/>
                <w:rFonts w:ascii="Times New Roman" w:hAnsi="Times New Roman" w:cs="Times New Roman"/>
                <w:noProof/>
              </w:rPr>
              <w:t>7.35 Watch Subscriptions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111</w:t>
            </w:r>
            <w:r w:rsidR="00155DEF" w:rsidRPr="005E6349">
              <w:rPr>
                <w:rFonts w:ascii="Times New Roman" w:hAnsi="Times New Roman" w:cs="Times New Roman"/>
                <w:noProof/>
                <w:webHidden/>
              </w:rPr>
              <w:fldChar w:fldCharType="end"/>
            </w:r>
          </w:hyperlink>
        </w:p>
        <w:p w14:paraId="50293850" w14:textId="5F560862" w:rsidR="00155DEF" w:rsidRPr="005E6349" w:rsidRDefault="00C400FD">
          <w:pPr>
            <w:pStyle w:val="TOC2"/>
            <w:tabs>
              <w:tab w:val="right" w:leader="dot" w:pos="9350"/>
            </w:tabs>
            <w:rPr>
              <w:rFonts w:ascii="Times New Roman" w:hAnsi="Times New Roman" w:cs="Times New Roman"/>
              <w:noProof/>
            </w:rPr>
          </w:pPr>
          <w:hyperlink w:anchor="_Toc32407132" w:history="1">
            <w:r w:rsidR="00155DEF" w:rsidRPr="005E6349">
              <w:rPr>
                <w:rStyle w:val="Hyperlink"/>
                <w:rFonts w:ascii="Times New Roman" w:hAnsi="Times New Roman" w:cs="Times New Roman"/>
                <w:noProof/>
              </w:rPr>
              <w:t>7.36 Internal Affairs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112</w:t>
            </w:r>
            <w:r w:rsidR="00155DEF" w:rsidRPr="005E6349">
              <w:rPr>
                <w:rFonts w:ascii="Times New Roman" w:hAnsi="Times New Roman" w:cs="Times New Roman"/>
                <w:noProof/>
                <w:webHidden/>
              </w:rPr>
              <w:fldChar w:fldCharType="end"/>
            </w:r>
          </w:hyperlink>
        </w:p>
        <w:p w14:paraId="58622E73" w14:textId="1D26059C" w:rsidR="00155DEF" w:rsidRPr="005E6349" w:rsidRDefault="00C400FD">
          <w:pPr>
            <w:pStyle w:val="TOC2"/>
            <w:tabs>
              <w:tab w:val="right" w:leader="dot" w:pos="9350"/>
            </w:tabs>
            <w:rPr>
              <w:rFonts w:ascii="Times New Roman" w:hAnsi="Times New Roman" w:cs="Times New Roman"/>
              <w:noProof/>
            </w:rPr>
          </w:pPr>
          <w:hyperlink w:anchor="_Toc32407133" w:history="1">
            <w:r w:rsidR="00155DEF" w:rsidRPr="005E6349">
              <w:rPr>
                <w:rStyle w:val="Hyperlink"/>
                <w:rFonts w:ascii="Times New Roman" w:hAnsi="Times New Roman" w:cs="Times New Roman"/>
                <w:noProof/>
              </w:rPr>
              <w:t>7.37 Code Enforcement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112</w:t>
            </w:r>
            <w:r w:rsidR="00155DEF" w:rsidRPr="005E6349">
              <w:rPr>
                <w:rFonts w:ascii="Times New Roman" w:hAnsi="Times New Roman" w:cs="Times New Roman"/>
                <w:noProof/>
                <w:webHidden/>
              </w:rPr>
              <w:fldChar w:fldCharType="end"/>
            </w:r>
          </w:hyperlink>
        </w:p>
        <w:p w14:paraId="499CE65E" w14:textId="2951B174" w:rsidR="00155DEF" w:rsidRPr="005E6349" w:rsidRDefault="00C400FD">
          <w:pPr>
            <w:pStyle w:val="TOC1"/>
            <w:tabs>
              <w:tab w:val="right" w:leader="dot" w:pos="9350"/>
            </w:tabs>
            <w:rPr>
              <w:rFonts w:ascii="Times New Roman" w:hAnsi="Times New Roman" w:cs="Times New Roman"/>
              <w:noProof/>
            </w:rPr>
          </w:pPr>
          <w:hyperlink w:anchor="_Toc32407134" w:history="1">
            <w:r w:rsidR="00155DEF" w:rsidRPr="005E6349">
              <w:rPr>
                <w:rStyle w:val="Hyperlink"/>
                <w:rFonts w:ascii="Times New Roman" w:hAnsi="Times New Roman" w:cs="Times New Roman"/>
                <w:noProof/>
              </w:rPr>
              <w:t>Chapter 8 –Fire/EMS Records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113</w:t>
            </w:r>
            <w:r w:rsidR="00155DEF" w:rsidRPr="005E6349">
              <w:rPr>
                <w:rFonts w:ascii="Times New Roman" w:hAnsi="Times New Roman" w:cs="Times New Roman"/>
                <w:noProof/>
                <w:webHidden/>
              </w:rPr>
              <w:fldChar w:fldCharType="end"/>
            </w:r>
          </w:hyperlink>
        </w:p>
        <w:p w14:paraId="233E6FE7" w14:textId="1E21910D" w:rsidR="00155DEF" w:rsidRPr="005E6349" w:rsidRDefault="00C400FD">
          <w:pPr>
            <w:pStyle w:val="TOC2"/>
            <w:tabs>
              <w:tab w:val="right" w:leader="dot" w:pos="9350"/>
            </w:tabs>
            <w:rPr>
              <w:rFonts w:ascii="Times New Roman" w:hAnsi="Times New Roman" w:cs="Times New Roman"/>
              <w:noProof/>
            </w:rPr>
          </w:pPr>
          <w:hyperlink w:anchor="_Toc32407135" w:history="1">
            <w:r w:rsidR="00155DEF" w:rsidRPr="005E6349">
              <w:rPr>
                <w:rStyle w:val="Hyperlink"/>
                <w:rFonts w:ascii="Times New Roman" w:hAnsi="Times New Roman" w:cs="Times New Roman"/>
                <w:noProof/>
              </w:rPr>
              <w:t>8.1 Fire/EMS RMS Capability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113</w:t>
            </w:r>
            <w:r w:rsidR="00155DEF" w:rsidRPr="005E6349">
              <w:rPr>
                <w:rFonts w:ascii="Times New Roman" w:hAnsi="Times New Roman" w:cs="Times New Roman"/>
                <w:noProof/>
                <w:webHidden/>
              </w:rPr>
              <w:fldChar w:fldCharType="end"/>
            </w:r>
          </w:hyperlink>
        </w:p>
        <w:p w14:paraId="2D57BCE6" w14:textId="5C8D482B" w:rsidR="00155DEF" w:rsidRPr="005E6349" w:rsidRDefault="00C400FD">
          <w:pPr>
            <w:pStyle w:val="TOC2"/>
            <w:tabs>
              <w:tab w:val="right" w:leader="dot" w:pos="9350"/>
            </w:tabs>
            <w:rPr>
              <w:rFonts w:ascii="Times New Roman" w:hAnsi="Times New Roman" w:cs="Times New Roman"/>
              <w:noProof/>
            </w:rPr>
          </w:pPr>
          <w:hyperlink w:anchor="_Toc32407136" w:history="1">
            <w:r w:rsidR="00155DEF" w:rsidRPr="005E6349">
              <w:rPr>
                <w:rStyle w:val="Hyperlink"/>
                <w:rFonts w:ascii="Times New Roman" w:hAnsi="Times New Roman" w:cs="Times New Roman"/>
                <w:noProof/>
              </w:rPr>
              <w:t>8.2 Core Fire /EMS RMS Requirements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113</w:t>
            </w:r>
            <w:r w:rsidR="00155DEF" w:rsidRPr="005E6349">
              <w:rPr>
                <w:rFonts w:ascii="Times New Roman" w:hAnsi="Times New Roman" w:cs="Times New Roman"/>
                <w:noProof/>
                <w:webHidden/>
              </w:rPr>
              <w:fldChar w:fldCharType="end"/>
            </w:r>
          </w:hyperlink>
        </w:p>
        <w:p w14:paraId="19F67E14" w14:textId="3E02EE0C" w:rsidR="00155DEF" w:rsidRPr="005E6349" w:rsidRDefault="00C400FD">
          <w:pPr>
            <w:pStyle w:val="TOC2"/>
            <w:tabs>
              <w:tab w:val="right" w:leader="dot" w:pos="9350"/>
            </w:tabs>
            <w:rPr>
              <w:rFonts w:ascii="Times New Roman" w:hAnsi="Times New Roman" w:cs="Times New Roman"/>
              <w:noProof/>
            </w:rPr>
          </w:pPr>
          <w:hyperlink w:anchor="_Toc32407137" w:history="1">
            <w:r w:rsidR="00155DEF" w:rsidRPr="005E6349">
              <w:rPr>
                <w:rStyle w:val="Hyperlink"/>
                <w:rFonts w:ascii="Times New Roman" w:hAnsi="Times New Roman" w:cs="Times New Roman"/>
                <w:noProof/>
              </w:rPr>
              <w:t>8.3 Comprehensive Information of Optional Items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113</w:t>
            </w:r>
            <w:r w:rsidR="00155DEF" w:rsidRPr="005E6349">
              <w:rPr>
                <w:rFonts w:ascii="Times New Roman" w:hAnsi="Times New Roman" w:cs="Times New Roman"/>
                <w:noProof/>
                <w:webHidden/>
              </w:rPr>
              <w:fldChar w:fldCharType="end"/>
            </w:r>
          </w:hyperlink>
        </w:p>
        <w:p w14:paraId="204F736C" w14:textId="362A3ECA" w:rsidR="00155DEF" w:rsidRPr="005E6349" w:rsidRDefault="00C400FD">
          <w:pPr>
            <w:pStyle w:val="TOC2"/>
            <w:tabs>
              <w:tab w:val="right" w:leader="dot" w:pos="9350"/>
            </w:tabs>
            <w:rPr>
              <w:rFonts w:ascii="Times New Roman" w:hAnsi="Times New Roman" w:cs="Times New Roman"/>
              <w:noProof/>
            </w:rPr>
          </w:pPr>
          <w:hyperlink w:anchor="_Toc32407138" w:history="1">
            <w:r w:rsidR="00155DEF" w:rsidRPr="005E6349">
              <w:rPr>
                <w:rStyle w:val="Hyperlink"/>
                <w:rFonts w:ascii="Times New Roman" w:hAnsi="Times New Roman" w:cs="Times New Roman"/>
                <w:noProof/>
              </w:rPr>
              <w:t>8.4 System Administration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113</w:t>
            </w:r>
            <w:r w:rsidR="00155DEF" w:rsidRPr="005E6349">
              <w:rPr>
                <w:rFonts w:ascii="Times New Roman" w:hAnsi="Times New Roman" w:cs="Times New Roman"/>
                <w:noProof/>
                <w:webHidden/>
              </w:rPr>
              <w:fldChar w:fldCharType="end"/>
            </w:r>
          </w:hyperlink>
        </w:p>
        <w:p w14:paraId="230BCBE1" w14:textId="0051396B" w:rsidR="00155DEF" w:rsidRPr="005E6349" w:rsidRDefault="00C400FD">
          <w:pPr>
            <w:pStyle w:val="TOC2"/>
            <w:tabs>
              <w:tab w:val="right" w:leader="dot" w:pos="9350"/>
            </w:tabs>
            <w:rPr>
              <w:rFonts w:ascii="Times New Roman" w:hAnsi="Times New Roman" w:cs="Times New Roman"/>
              <w:noProof/>
            </w:rPr>
          </w:pPr>
          <w:hyperlink w:anchor="_Toc32407139" w:history="1">
            <w:r w:rsidR="00155DEF" w:rsidRPr="005E6349">
              <w:rPr>
                <w:rStyle w:val="Hyperlink"/>
                <w:rFonts w:ascii="Times New Roman" w:hAnsi="Times New Roman" w:cs="Times New Roman"/>
                <w:noProof/>
              </w:rPr>
              <w:t>8.5 Address/Geo-file Validation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_Toc32407139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114</w:t>
            </w:r>
            <w:r w:rsidR="00155DEF" w:rsidRPr="005E6349">
              <w:rPr>
                <w:rFonts w:ascii="Times New Roman" w:hAnsi="Times New Roman" w:cs="Times New Roman"/>
                <w:noProof/>
                <w:webHidden/>
              </w:rPr>
              <w:fldChar w:fldCharType="end"/>
            </w:r>
          </w:hyperlink>
        </w:p>
        <w:p w14:paraId="169941D2" w14:textId="301F6837" w:rsidR="00155DEF" w:rsidRPr="005E6349" w:rsidRDefault="00C400FD">
          <w:pPr>
            <w:pStyle w:val="TOC2"/>
            <w:tabs>
              <w:tab w:val="right" w:leader="dot" w:pos="9350"/>
            </w:tabs>
            <w:rPr>
              <w:rFonts w:ascii="Times New Roman" w:hAnsi="Times New Roman" w:cs="Times New Roman"/>
              <w:noProof/>
            </w:rPr>
          </w:pPr>
          <w:hyperlink w:anchor="_Toc32407140" w:history="1">
            <w:r w:rsidR="00155DEF" w:rsidRPr="005E6349">
              <w:rPr>
                <w:rStyle w:val="Hyperlink"/>
                <w:rFonts w:ascii="Times New Roman" w:hAnsi="Times New Roman" w:cs="Times New Roman"/>
                <w:noProof/>
              </w:rPr>
              <w:t>8.6 Security Levels and Permissions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114</w:t>
            </w:r>
            <w:r w:rsidR="00155DEF" w:rsidRPr="005E6349">
              <w:rPr>
                <w:rFonts w:ascii="Times New Roman" w:hAnsi="Times New Roman" w:cs="Times New Roman"/>
                <w:noProof/>
                <w:webHidden/>
              </w:rPr>
              <w:fldChar w:fldCharType="end"/>
            </w:r>
          </w:hyperlink>
        </w:p>
        <w:p w14:paraId="107EC8EB" w14:textId="77584D2E" w:rsidR="00155DEF" w:rsidRPr="005E6349" w:rsidRDefault="00C400FD">
          <w:pPr>
            <w:pStyle w:val="TOC2"/>
            <w:tabs>
              <w:tab w:val="right" w:leader="dot" w:pos="9350"/>
            </w:tabs>
            <w:rPr>
              <w:rFonts w:ascii="Times New Roman" w:hAnsi="Times New Roman" w:cs="Times New Roman"/>
              <w:noProof/>
            </w:rPr>
          </w:pPr>
          <w:hyperlink w:anchor="_Toc32407141" w:history="1">
            <w:r w:rsidR="00155DEF" w:rsidRPr="005E6349">
              <w:rPr>
                <w:rStyle w:val="Hyperlink"/>
                <w:rFonts w:ascii="Times New Roman" w:hAnsi="Times New Roman" w:cs="Times New Roman"/>
                <w:noProof/>
              </w:rPr>
              <w:t>8.7 General RMS Utilization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115</w:t>
            </w:r>
            <w:r w:rsidR="00155DEF" w:rsidRPr="005E6349">
              <w:rPr>
                <w:rFonts w:ascii="Times New Roman" w:hAnsi="Times New Roman" w:cs="Times New Roman"/>
                <w:noProof/>
                <w:webHidden/>
              </w:rPr>
              <w:fldChar w:fldCharType="end"/>
            </w:r>
          </w:hyperlink>
        </w:p>
        <w:p w14:paraId="6AEE989D" w14:textId="3DBDCC20" w:rsidR="00155DEF" w:rsidRPr="005E6349" w:rsidRDefault="00C400FD">
          <w:pPr>
            <w:pStyle w:val="TOC2"/>
            <w:tabs>
              <w:tab w:val="right" w:leader="dot" w:pos="9350"/>
            </w:tabs>
            <w:rPr>
              <w:rFonts w:ascii="Times New Roman" w:hAnsi="Times New Roman" w:cs="Times New Roman"/>
              <w:noProof/>
            </w:rPr>
          </w:pPr>
          <w:hyperlink w:anchor="_Toc32407142" w:history="1">
            <w:r w:rsidR="00155DEF" w:rsidRPr="005E6349">
              <w:rPr>
                <w:rStyle w:val="Hyperlink"/>
                <w:rFonts w:ascii="Times New Roman" w:hAnsi="Times New Roman" w:cs="Times New Roman"/>
                <w:noProof/>
              </w:rPr>
              <w:t>8.8 Master Indexes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115</w:t>
            </w:r>
            <w:r w:rsidR="00155DEF" w:rsidRPr="005E6349">
              <w:rPr>
                <w:rFonts w:ascii="Times New Roman" w:hAnsi="Times New Roman" w:cs="Times New Roman"/>
                <w:noProof/>
                <w:webHidden/>
              </w:rPr>
              <w:fldChar w:fldCharType="end"/>
            </w:r>
          </w:hyperlink>
        </w:p>
        <w:p w14:paraId="5E61B68B" w14:textId="65FC0CAB" w:rsidR="00155DEF" w:rsidRPr="005E6349" w:rsidRDefault="00C400FD">
          <w:pPr>
            <w:pStyle w:val="TOC2"/>
            <w:tabs>
              <w:tab w:val="right" w:leader="dot" w:pos="9350"/>
            </w:tabs>
            <w:rPr>
              <w:rFonts w:ascii="Times New Roman" w:hAnsi="Times New Roman" w:cs="Times New Roman"/>
              <w:noProof/>
            </w:rPr>
          </w:pPr>
          <w:hyperlink w:anchor="_Toc32407143" w:history="1">
            <w:r w:rsidR="00155DEF" w:rsidRPr="005E6349">
              <w:rPr>
                <w:rStyle w:val="Hyperlink"/>
                <w:rFonts w:ascii="Times New Roman" w:hAnsi="Times New Roman" w:cs="Times New Roman"/>
                <w:noProof/>
              </w:rPr>
              <w:t>8.9 Calls for Service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116</w:t>
            </w:r>
            <w:r w:rsidR="00155DEF" w:rsidRPr="005E6349">
              <w:rPr>
                <w:rFonts w:ascii="Times New Roman" w:hAnsi="Times New Roman" w:cs="Times New Roman"/>
                <w:noProof/>
                <w:webHidden/>
              </w:rPr>
              <w:fldChar w:fldCharType="end"/>
            </w:r>
          </w:hyperlink>
        </w:p>
        <w:p w14:paraId="65A4E7E8" w14:textId="5EF0BB30" w:rsidR="00155DEF" w:rsidRPr="005E6349" w:rsidRDefault="00C400FD">
          <w:pPr>
            <w:pStyle w:val="TOC2"/>
            <w:tabs>
              <w:tab w:val="right" w:leader="dot" w:pos="9350"/>
            </w:tabs>
            <w:rPr>
              <w:rFonts w:ascii="Times New Roman" w:hAnsi="Times New Roman" w:cs="Times New Roman"/>
              <w:noProof/>
            </w:rPr>
          </w:pPr>
          <w:hyperlink w:anchor="_Toc32407144" w:history="1">
            <w:r w:rsidR="00155DEF" w:rsidRPr="005E6349">
              <w:rPr>
                <w:rStyle w:val="Hyperlink"/>
                <w:rFonts w:ascii="Times New Roman" w:hAnsi="Times New Roman" w:cs="Times New Roman"/>
                <w:noProof/>
              </w:rPr>
              <w:t>8.10 Incidents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116</w:t>
            </w:r>
            <w:r w:rsidR="00155DEF" w:rsidRPr="005E6349">
              <w:rPr>
                <w:rFonts w:ascii="Times New Roman" w:hAnsi="Times New Roman" w:cs="Times New Roman"/>
                <w:noProof/>
                <w:webHidden/>
              </w:rPr>
              <w:fldChar w:fldCharType="end"/>
            </w:r>
          </w:hyperlink>
        </w:p>
        <w:p w14:paraId="0261A154" w14:textId="174BD3ED" w:rsidR="00155DEF" w:rsidRPr="005E6349" w:rsidRDefault="00C400FD">
          <w:pPr>
            <w:pStyle w:val="TOC2"/>
            <w:tabs>
              <w:tab w:val="right" w:leader="dot" w:pos="9350"/>
            </w:tabs>
            <w:rPr>
              <w:rFonts w:ascii="Times New Roman" w:hAnsi="Times New Roman" w:cs="Times New Roman"/>
              <w:noProof/>
            </w:rPr>
          </w:pPr>
          <w:hyperlink w:anchor="_Toc32407145" w:history="1">
            <w:r w:rsidR="00155DEF" w:rsidRPr="005E6349">
              <w:rPr>
                <w:rStyle w:val="Hyperlink"/>
                <w:rFonts w:ascii="Times New Roman" w:hAnsi="Times New Roman" w:cs="Times New Roman"/>
                <w:noProof/>
              </w:rPr>
              <w:t>8.11 Case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117</w:t>
            </w:r>
            <w:r w:rsidR="00155DEF" w:rsidRPr="005E6349">
              <w:rPr>
                <w:rFonts w:ascii="Times New Roman" w:hAnsi="Times New Roman" w:cs="Times New Roman"/>
                <w:noProof/>
                <w:webHidden/>
              </w:rPr>
              <w:fldChar w:fldCharType="end"/>
            </w:r>
          </w:hyperlink>
        </w:p>
        <w:p w14:paraId="7676B229" w14:textId="67A8EA21" w:rsidR="00155DEF" w:rsidRPr="005E6349" w:rsidRDefault="00C400FD">
          <w:pPr>
            <w:pStyle w:val="TOC2"/>
            <w:tabs>
              <w:tab w:val="right" w:leader="dot" w:pos="9350"/>
            </w:tabs>
            <w:rPr>
              <w:rFonts w:ascii="Times New Roman" w:hAnsi="Times New Roman" w:cs="Times New Roman"/>
              <w:noProof/>
            </w:rPr>
          </w:pPr>
          <w:hyperlink w:anchor="_Toc32407146" w:history="1">
            <w:r w:rsidR="00155DEF" w:rsidRPr="005E6349">
              <w:rPr>
                <w:rStyle w:val="Hyperlink"/>
                <w:rFonts w:ascii="Times New Roman" w:hAnsi="Times New Roman" w:cs="Times New Roman"/>
                <w:noProof/>
              </w:rPr>
              <w:t>8.12 Field Reporting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117</w:t>
            </w:r>
            <w:r w:rsidR="00155DEF" w:rsidRPr="005E6349">
              <w:rPr>
                <w:rFonts w:ascii="Times New Roman" w:hAnsi="Times New Roman" w:cs="Times New Roman"/>
                <w:noProof/>
                <w:webHidden/>
              </w:rPr>
              <w:fldChar w:fldCharType="end"/>
            </w:r>
          </w:hyperlink>
        </w:p>
        <w:p w14:paraId="429DB3E6" w14:textId="19B66CEE" w:rsidR="00155DEF" w:rsidRPr="005E6349" w:rsidRDefault="00C400FD">
          <w:pPr>
            <w:pStyle w:val="TOC2"/>
            <w:tabs>
              <w:tab w:val="right" w:leader="dot" w:pos="9350"/>
            </w:tabs>
            <w:rPr>
              <w:rFonts w:ascii="Times New Roman" w:hAnsi="Times New Roman" w:cs="Times New Roman"/>
              <w:noProof/>
            </w:rPr>
          </w:pPr>
          <w:hyperlink w:anchor="_Toc32407147" w:history="1">
            <w:r w:rsidR="00155DEF" w:rsidRPr="005E6349">
              <w:rPr>
                <w:rStyle w:val="Hyperlink"/>
                <w:rFonts w:ascii="Times New Roman" w:hAnsi="Times New Roman" w:cs="Times New Roman"/>
                <w:noProof/>
              </w:rPr>
              <w:t>8.13 Queries and Reporting on Incidents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118</w:t>
            </w:r>
            <w:r w:rsidR="00155DEF" w:rsidRPr="005E6349">
              <w:rPr>
                <w:rFonts w:ascii="Times New Roman" w:hAnsi="Times New Roman" w:cs="Times New Roman"/>
                <w:noProof/>
                <w:webHidden/>
              </w:rPr>
              <w:fldChar w:fldCharType="end"/>
            </w:r>
          </w:hyperlink>
        </w:p>
        <w:p w14:paraId="370B69C7" w14:textId="5F5A032B" w:rsidR="00155DEF" w:rsidRPr="005E6349" w:rsidRDefault="00C400FD">
          <w:pPr>
            <w:pStyle w:val="TOC2"/>
            <w:tabs>
              <w:tab w:val="right" w:leader="dot" w:pos="9350"/>
            </w:tabs>
            <w:rPr>
              <w:rFonts w:ascii="Times New Roman" w:hAnsi="Times New Roman" w:cs="Times New Roman"/>
              <w:noProof/>
            </w:rPr>
          </w:pPr>
          <w:hyperlink w:anchor="_Toc32407148" w:history="1">
            <w:r w:rsidR="00155DEF" w:rsidRPr="005E6349">
              <w:rPr>
                <w:rStyle w:val="Hyperlink"/>
                <w:rFonts w:ascii="Times New Roman" w:hAnsi="Times New Roman" w:cs="Times New Roman"/>
                <w:noProof/>
              </w:rPr>
              <w:t>8.14 Sealing/Expunging/Redactions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118</w:t>
            </w:r>
            <w:r w:rsidR="00155DEF" w:rsidRPr="005E6349">
              <w:rPr>
                <w:rFonts w:ascii="Times New Roman" w:hAnsi="Times New Roman" w:cs="Times New Roman"/>
                <w:noProof/>
                <w:webHidden/>
              </w:rPr>
              <w:fldChar w:fldCharType="end"/>
            </w:r>
          </w:hyperlink>
        </w:p>
        <w:p w14:paraId="4BE5CE5C" w14:textId="2F3E37FD" w:rsidR="00155DEF" w:rsidRPr="005E6349" w:rsidRDefault="00C400FD">
          <w:pPr>
            <w:pStyle w:val="TOC2"/>
            <w:tabs>
              <w:tab w:val="right" w:leader="dot" w:pos="9350"/>
            </w:tabs>
            <w:rPr>
              <w:rFonts w:ascii="Times New Roman" w:hAnsi="Times New Roman" w:cs="Times New Roman"/>
              <w:noProof/>
            </w:rPr>
          </w:pPr>
          <w:hyperlink w:anchor="_Toc32407149" w:history="1">
            <w:r w:rsidR="00155DEF" w:rsidRPr="005E6349">
              <w:rPr>
                <w:rStyle w:val="Hyperlink"/>
                <w:rFonts w:ascii="Times New Roman" w:hAnsi="Times New Roman" w:cs="Times New Roman"/>
                <w:noProof/>
              </w:rPr>
              <w:t>8.15 Document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_Toc32407149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119</w:t>
            </w:r>
            <w:r w:rsidR="00155DEF" w:rsidRPr="005E6349">
              <w:rPr>
                <w:rFonts w:ascii="Times New Roman" w:hAnsi="Times New Roman" w:cs="Times New Roman"/>
                <w:noProof/>
                <w:webHidden/>
              </w:rPr>
              <w:fldChar w:fldCharType="end"/>
            </w:r>
          </w:hyperlink>
        </w:p>
        <w:p w14:paraId="4A2A7BCF" w14:textId="1ED4751D" w:rsidR="00155DEF" w:rsidRPr="005E6349" w:rsidRDefault="00C400FD">
          <w:pPr>
            <w:pStyle w:val="TOC2"/>
            <w:tabs>
              <w:tab w:val="right" w:leader="dot" w:pos="9350"/>
            </w:tabs>
            <w:rPr>
              <w:rFonts w:ascii="Times New Roman" w:hAnsi="Times New Roman" w:cs="Times New Roman"/>
              <w:noProof/>
            </w:rPr>
          </w:pPr>
          <w:hyperlink w:anchor="_Toc32407150" w:history="1">
            <w:r w:rsidR="00155DEF" w:rsidRPr="005E6349">
              <w:rPr>
                <w:rStyle w:val="Hyperlink"/>
                <w:rFonts w:ascii="Times New Roman" w:hAnsi="Times New Roman" w:cs="Times New Roman"/>
                <w:noProof/>
              </w:rPr>
              <w:t>8.16 Equipment Tracking - Optional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120</w:t>
            </w:r>
            <w:r w:rsidR="00155DEF" w:rsidRPr="005E6349">
              <w:rPr>
                <w:rFonts w:ascii="Times New Roman" w:hAnsi="Times New Roman" w:cs="Times New Roman"/>
                <w:noProof/>
                <w:webHidden/>
              </w:rPr>
              <w:fldChar w:fldCharType="end"/>
            </w:r>
          </w:hyperlink>
        </w:p>
        <w:p w14:paraId="5ADC8C9D" w14:textId="51EB9EE9" w:rsidR="00155DEF" w:rsidRPr="005E6349" w:rsidRDefault="00C400FD">
          <w:pPr>
            <w:pStyle w:val="TOC2"/>
            <w:tabs>
              <w:tab w:val="right" w:leader="dot" w:pos="9350"/>
            </w:tabs>
            <w:rPr>
              <w:rFonts w:ascii="Times New Roman" w:hAnsi="Times New Roman" w:cs="Times New Roman"/>
              <w:noProof/>
            </w:rPr>
          </w:pPr>
          <w:hyperlink w:anchor="_Toc32407151" w:history="1">
            <w:r w:rsidR="00155DEF" w:rsidRPr="005E6349">
              <w:rPr>
                <w:rStyle w:val="Hyperlink"/>
                <w:rFonts w:ascii="Times New Roman" w:hAnsi="Times New Roman" w:cs="Times New Roman"/>
                <w:noProof/>
              </w:rPr>
              <w:t>8.17 Regional Data Sharing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120</w:t>
            </w:r>
            <w:r w:rsidR="00155DEF" w:rsidRPr="005E6349">
              <w:rPr>
                <w:rFonts w:ascii="Times New Roman" w:hAnsi="Times New Roman" w:cs="Times New Roman"/>
                <w:noProof/>
                <w:webHidden/>
              </w:rPr>
              <w:fldChar w:fldCharType="end"/>
            </w:r>
          </w:hyperlink>
        </w:p>
        <w:p w14:paraId="5A0B49C3" w14:textId="5B00A997" w:rsidR="00155DEF" w:rsidRPr="005E6349" w:rsidRDefault="00C400FD">
          <w:pPr>
            <w:pStyle w:val="TOC2"/>
            <w:tabs>
              <w:tab w:val="right" w:leader="dot" w:pos="9350"/>
            </w:tabs>
            <w:rPr>
              <w:rFonts w:ascii="Times New Roman" w:hAnsi="Times New Roman" w:cs="Times New Roman"/>
              <w:noProof/>
            </w:rPr>
          </w:pPr>
          <w:hyperlink w:anchor="_Toc32407152" w:history="1">
            <w:r w:rsidR="00155DEF" w:rsidRPr="005E6349">
              <w:rPr>
                <w:rStyle w:val="Hyperlink"/>
                <w:rFonts w:ascii="Times New Roman" w:hAnsi="Times New Roman" w:cs="Times New Roman"/>
                <w:noProof/>
              </w:rPr>
              <w:t>8.18 Watch Subscriptions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120</w:t>
            </w:r>
            <w:r w:rsidR="00155DEF" w:rsidRPr="005E6349">
              <w:rPr>
                <w:rFonts w:ascii="Times New Roman" w:hAnsi="Times New Roman" w:cs="Times New Roman"/>
                <w:noProof/>
                <w:webHidden/>
              </w:rPr>
              <w:fldChar w:fldCharType="end"/>
            </w:r>
          </w:hyperlink>
        </w:p>
        <w:p w14:paraId="7E1998CD" w14:textId="684085C7" w:rsidR="00155DEF" w:rsidRPr="005E6349" w:rsidRDefault="00C400FD">
          <w:pPr>
            <w:pStyle w:val="TOC1"/>
            <w:tabs>
              <w:tab w:val="right" w:leader="dot" w:pos="9350"/>
            </w:tabs>
            <w:rPr>
              <w:rFonts w:ascii="Times New Roman" w:hAnsi="Times New Roman" w:cs="Times New Roman"/>
              <w:noProof/>
            </w:rPr>
          </w:pPr>
          <w:hyperlink w:anchor="_Toc32407153" w:history="1">
            <w:r w:rsidR="00155DEF" w:rsidRPr="005E6349">
              <w:rPr>
                <w:rStyle w:val="Hyperlink"/>
                <w:rFonts w:ascii="Times New Roman" w:hAnsi="Times New Roman" w:cs="Times New Roman"/>
                <w:noProof/>
              </w:rPr>
              <w:t>Chapter 9 – Business Intelligence/Analytics System</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120</w:t>
            </w:r>
            <w:r w:rsidR="00155DEF" w:rsidRPr="005E6349">
              <w:rPr>
                <w:rFonts w:ascii="Times New Roman" w:hAnsi="Times New Roman" w:cs="Times New Roman"/>
                <w:noProof/>
                <w:webHidden/>
              </w:rPr>
              <w:fldChar w:fldCharType="end"/>
            </w:r>
          </w:hyperlink>
        </w:p>
        <w:p w14:paraId="3707DDF2" w14:textId="04078EA9" w:rsidR="00155DEF" w:rsidRPr="005E6349" w:rsidRDefault="00C400FD">
          <w:pPr>
            <w:pStyle w:val="TOC2"/>
            <w:tabs>
              <w:tab w:val="right" w:leader="dot" w:pos="9350"/>
            </w:tabs>
            <w:rPr>
              <w:rFonts w:ascii="Times New Roman" w:hAnsi="Times New Roman" w:cs="Times New Roman"/>
              <w:noProof/>
            </w:rPr>
          </w:pPr>
          <w:hyperlink w:anchor="_Toc32407154" w:history="1">
            <w:r w:rsidR="00155DEF" w:rsidRPr="005E6349">
              <w:rPr>
                <w:rStyle w:val="Hyperlink"/>
                <w:rFonts w:ascii="Times New Roman" w:hAnsi="Times New Roman" w:cs="Times New Roman"/>
                <w:noProof/>
              </w:rPr>
              <w:t>9.1 – Comprehensive Information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120</w:t>
            </w:r>
            <w:r w:rsidR="00155DEF" w:rsidRPr="005E6349">
              <w:rPr>
                <w:rFonts w:ascii="Times New Roman" w:hAnsi="Times New Roman" w:cs="Times New Roman"/>
                <w:noProof/>
                <w:webHidden/>
              </w:rPr>
              <w:fldChar w:fldCharType="end"/>
            </w:r>
          </w:hyperlink>
        </w:p>
        <w:p w14:paraId="43DA4EED" w14:textId="26DEFA18" w:rsidR="00155DEF" w:rsidRPr="005E6349" w:rsidRDefault="00C400FD">
          <w:pPr>
            <w:pStyle w:val="TOC2"/>
            <w:tabs>
              <w:tab w:val="right" w:leader="dot" w:pos="9350"/>
            </w:tabs>
            <w:rPr>
              <w:rFonts w:ascii="Times New Roman" w:hAnsi="Times New Roman" w:cs="Times New Roman"/>
              <w:noProof/>
            </w:rPr>
          </w:pPr>
          <w:hyperlink w:anchor="_Toc32407155" w:history="1">
            <w:r w:rsidR="00155DEF" w:rsidRPr="005E6349">
              <w:rPr>
                <w:rStyle w:val="Hyperlink"/>
                <w:rFonts w:ascii="Times New Roman" w:hAnsi="Times New Roman" w:cs="Times New Roman"/>
                <w:noProof/>
              </w:rPr>
              <w:t>9.2 CAD Patrol Business Intelligence Reports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122</w:t>
            </w:r>
            <w:r w:rsidR="00155DEF" w:rsidRPr="005E6349">
              <w:rPr>
                <w:rFonts w:ascii="Times New Roman" w:hAnsi="Times New Roman" w:cs="Times New Roman"/>
                <w:noProof/>
                <w:webHidden/>
              </w:rPr>
              <w:fldChar w:fldCharType="end"/>
            </w:r>
          </w:hyperlink>
        </w:p>
        <w:p w14:paraId="2912B4EA" w14:textId="5E150FC6" w:rsidR="00155DEF" w:rsidRPr="005E6349" w:rsidRDefault="00C400FD">
          <w:pPr>
            <w:pStyle w:val="TOC2"/>
            <w:tabs>
              <w:tab w:val="right" w:leader="dot" w:pos="9350"/>
            </w:tabs>
            <w:rPr>
              <w:rFonts w:ascii="Times New Roman" w:hAnsi="Times New Roman" w:cs="Times New Roman"/>
              <w:noProof/>
            </w:rPr>
          </w:pPr>
          <w:hyperlink w:anchor="_Toc32407156" w:history="1">
            <w:r w:rsidR="00155DEF" w:rsidRPr="005E6349">
              <w:rPr>
                <w:rStyle w:val="Hyperlink"/>
                <w:rFonts w:ascii="Times New Roman" w:hAnsi="Times New Roman" w:cs="Times New Roman"/>
                <w:noProof/>
              </w:rPr>
              <w:t>9.3 CAD Fire and EMS Business Intelligence Reports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124</w:t>
            </w:r>
            <w:r w:rsidR="00155DEF" w:rsidRPr="005E6349">
              <w:rPr>
                <w:rFonts w:ascii="Times New Roman" w:hAnsi="Times New Roman" w:cs="Times New Roman"/>
                <w:noProof/>
                <w:webHidden/>
              </w:rPr>
              <w:fldChar w:fldCharType="end"/>
            </w:r>
          </w:hyperlink>
        </w:p>
        <w:p w14:paraId="4DB32E2D" w14:textId="2BC21972" w:rsidR="00155DEF" w:rsidRPr="005E6349" w:rsidRDefault="00C400FD">
          <w:pPr>
            <w:pStyle w:val="TOC1"/>
            <w:tabs>
              <w:tab w:val="right" w:leader="dot" w:pos="9350"/>
            </w:tabs>
            <w:rPr>
              <w:rFonts w:ascii="Times New Roman" w:hAnsi="Times New Roman" w:cs="Times New Roman"/>
              <w:noProof/>
            </w:rPr>
          </w:pPr>
          <w:hyperlink w:anchor="_Toc32407157" w:history="1">
            <w:r w:rsidR="00155DEF" w:rsidRPr="005E6349">
              <w:rPr>
                <w:rStyle w:val="Hyperlink"/>
                <w:rFonts w:ascii="Times New Roman" w:hAnsi="Times New Roman" w:cs="Times New Roman"/>
                <w:noProof/>
              </w:rPr>
              <w:t>Chapter 10 – CAD-to-CAD Functionality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125</w:t>
            </w:r>
            <w:r w:rsidR="00155DEF" w:rsidRPr="005E6349">
              <w:rPr>
                <w:rFonts w:ascii="Times New Roman" w:hAnsi="Times New Roman" w:cs="Times New Roman"/>
                <w:noProof/>
                <w:webHidden/>
              </w:rPr>
              <w:fldChar w:fldCharType="end"/>
            </w:r>
          </w:hyperlink>
        </w:p>
        <w:p w14:paraId="6DFF64E3" w14:textId="7A202E58" w:rsidR="00155DEF" w:rsidRPr="005E6349" w:rsidRDefault="00C400FD">
          <w:pPr>
            <w:pStyle w:val="TOC2"/>
            <w:tabs>
              <w:tab w:val="right" w:leader="dot" w:pos="9350"/>
            </w:tabs>
            <w:rPr>
              <w:rFonts w:ascii="Times New Roman" w:hAnsi="Times New Roman" w:cs="Times New Roman"/>
              <w:noProof/>
            </w:rPr>
          </w:pPr>
          <w:hyperlink w:anchor="_Toc32407158" w:history="1">
            <w:r w:rsidR="00155DEF" w:rsidRPr="005E6349">
              <w:rPr>
                <w:rStyle w:val="Hyperlink"/>
                <w:rFonts w:ascii="Times New Roman" w:hAnsi="Times New Roman" w:cs="Times New Roman"/>
                <w:noProof/>
              </w:rPr>
              <w:t>10.1 CAD-to-CAD Capability of the Proposed Integrated CAD/RMS System</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125</w:t>
            </w:r>
            <w:r w:rsidR="00155DEF" w:rsidRPr="005E6349">
              <w:rPr>
                <w:rFonts w:ascii="Times New Roman" w:hAnsi="Times New Roman" w:cs="Times New Roman"/>
                <w:noProof/>
                <w:webHidden/>
              </w:rPr>
              <w:fldChar w:fldCharType="end"/>
            </w:r>
          </w:hyperlink>
        </w:p>
        <w:p w14:paraId="79CE51EC" w14:textId="7D0DC4B2" w:rsidR="00155DEF" w:rsidRPr="005E6349" w:rsidRDefault="00C400FD">
          <w:pPr>
            <w:pStyle w:val="TOC2"/>
            <w:tabs>
              <w:tab w:val="right" w:leader="dot" w:pos="9350"/>
            </w:tabs>
            <w:rPr>
              <w:rFonts w:ascii="Times New Roman" w:hAnsi="Times New Roman" w:cs="Times New Roman"/>
              <w:noProof/>
            </w:rPr>
          </w:pPr>
          <w:hyperlink w:anchor="_Toc32407159" w:history="1">
            <w:r w:rsidR="00155DEF" w:rsidRPr="005E6349">
              <w:rPr>
                <w:rStyle w:val="Hyperlink"/>
                <w:rFonts w:ascii="Times New Roman" w:hAnsi="Times New Roman" w:cs="Times New Roman"/>
                <w:noProof/>
              </w:rPr>
              <w:t>10.2 CAD-to-CAD Level of Effort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_Toc32407159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125</w:t>
            </w:r>
            <w:r w:rsidR="00155DEF" w:rsidRPr="005E6349">
              <w:rPr>
                <w:rFonts w:ascii="Times New Roman" w:hAnsi="Times New Roman" w:cs="Times New Roman"/>
                <w:noProof/>
                <w:webHidden/>
              </w:rPr>
              <w:fldChar w:fldCharType="end"/>
            </w:r>
          </w:hyperlink>
        </w:p>
        <w:p w14:paraId="7B29B581" w14:textId="4BEEDDFE" w:rsidR="00155DEF" w:rsidRPr="005E6349" w:rsidRDefault="00C400FD">
          <w:pPr>
            <w:pStyle w:val="TOC1"/>
            <w:tabs>
              <w:tab w:val="right" w:leader="dot" w:pos="9350"/>
            </w:tabs>
            <w:rPr>
              <w:rFonts w:ascii="Times New Roman" w:hAnsi="Times New Roman" w:cs="Times New Roman"/>
              <w:noProof/>
            </w:rPr>
          </w:pPr>
          <w:hyperlink w:anchor="_Toc32407160" w:history="1">
            <w:r w:rsidR="00155DEF" w:rsidRPr="005E6349">
              <w:rPr>
                <w:rStyle w:val="Hyperlink"/>
                <w:rFonts w:ascii="Times New Roman" w:hAnsi="Times New Roman" w:cs="Times New Roman"/>
                <w:noProof/>
              </w:rPr>
              <w:t>Chapter 11 – Project Management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127</w:t>
            </w:r>
            <w:r w:rsidR="00155DEF" w:rsidRPr="005E6349">
              <w:rPr>
                <w:rFonts w:ascii="Times New Roman" w:hAnsi="Times New Roman" w:cs="Times New Roman"/>
                <w:noProof/>
                <w:webHidden/>
              </w:rPr>
              <w:fldChar w:fldCharType="end"/>
            </w:r>
          </w:hyperlink>
        </w:p>
        <w:p w14:paraId="0A250FED" w14:textId="7DFED187" w:rsidR="00155DEF" w:rsidRPr="005E6349" w:rsidRDefault="00C400FD">
          <w:pPr>
            <w:pStyle w:val="TOC2"/>
            <w:tabs>
              <w:tab w:val="right" w:leader="dot" w:pos="9350"/>
            </w:tabs>
            <w:rPr>
              <w:rFonts w:ascii="Times New Roman" w:hAnsi="Times New Roman" w:cs="Times New Roman"/>
              <w:noProof/>
            </w:rPr>
          </w:pPr>
          <w:hyperlink w:anchor="_Toc32407161" w:history="1">
            <w:r w:rsidR="00155DEF" w:rsidRPr="005E6349">
              <w:rPr>
                <w:rStyle w:val="Hyperlink"/>
                <w:rFonts w:ascii="Times New Roman" w:hAnsi="Times New Roman" w:cs="Times New Roman"/>
                <w:noProof/>
                <w:snapToGrid w:val="0"/>
              </w:rPr>
              <w:t xml:space="preserve">11.1 - </w:t>
            </w:r>
            <w:r w:rsidR="00155DEF" w:rsidRPr="005E6349">
              <w:rPr>
                <w:rStyle w:val="Hyperlink"/>
                <w:rFonts w:ascii="Times New Roman" w:hAnsi="Times New Roman" w:cs="Times New Roman"/>
                <w:noProof/>
              </w:rPr>
              <w:t>Describe the ability to complete the following tasks: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127</w:t>
            </w:r>
            <w:r w:rsidR="00155DEF" w:rsidRPr="005E6349">
              <w:rPr>
                <w:rFonts w:ascii="Times New Roman" w:hAnsi="Times New Roman" w:cs="Times New Roman"/>
                <w:noProof/>
                <w:webHidden/>
              </w:rPr>
              <w:fldChar w:fldCharType="end"/>
            </w:r>
          </w:hyperlink>
        </w:p>
        <w:p w14:paraId="4AE0A687" w14:textId="61FDE06F" w:rsidR="00155DEF" w:rsidRPr="005E6349" w:rsidRDefault="00C400FD">
          <w:pPr>
            <w:pStyle w:val="TOC2"/>
            <w:tabs>
              <w:tab w:val="right" w:leader="dot" w:pos="9350"/>
            </w:tabs>
            <w:rPr>
              <w:rFonts w:ascii="Times New Roman" w:hAnsi="Times New Roman" w:cs="Times New Roman"/>
              <w:noProof/>
            </w:rPr>
          </w:pPr>
          <w:hyperlink w:anchor="_Toc32407162" w:history="1">
            <w:r w:rsidR="00155DEF" w:rsidRPr="005E6349">
              <w:rPr>
                <w:rStyle w:val="Hyperlink"/>
                <w:rFonts w:ascii="Times New Roman" w:hAnsi="Times New Roman" w:cs="Times New Roman"/>
                <w:noProof/>
              </w:rPr>
              <w:t>11.2 Project Reporting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128</w:t>
            </w:r>
            <w:r w:rsidR="00155DEF" w:rsidRPr="005E6349">
              <w:rPr>
                <w:rFonts w:ascii="Times New Roman" w:hAnsi="Times New Roman" w:cs="Times New Roman"/>
                <w:noProof/>
                <w:webHidden/>
              </w:rPr>
              <w:fldChar w:fldCharType="end"/>
            </w:r>
          </w:hyperlink>
        </w:p>
        <w:p w14:paraId="2761620F" w14:textId="551F864B" w:rsidR="00155DEF" w:rsidRPr="005E6349" w:rsidRDefault="00C400FD">
          <w:pPr>
            <w:pStyle w:val="TOC2"/>
            <w:tabs>
              <w:tab w:val="right" w:leader="dot" w:pos="9350"/>
            </w:tabs>
            <w:rPr>
              <w:rFonts w:ascii="Times New Roman" w:hAnsi="Times New Roman" w:cs="Times New Roman"/>
              <w:noProof/>
            </w:rPr>
          </w:pPr>
          <w:hyperlink w:anchor="_Toc32407163" w:history="1">
            <w:r w:rsidR="00155DEF" w:rsidRPr="005E6349">
              <w:rPr>
                <w:rStyle w:val="Hyperlink"/>
                <w:rFonts w:ascii="Times New Roman" w:hAnsi="Times New Roman" w:cs="Times New Roman"/>
                <w:noProof/>
              </w:rPr>
              <w:t>11.3 Project Management Process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129</w:t>
            </w:r>
            <w:r w:rsidR="00155DEF" w:rsidRPr="005E6349">
              <w:rPr>
                <w:rFonts w:ascii="Times New Roman" w:hAnsi="Times New Roman" w:cs="Times New Roman"/>
                <w:noProof/>
                <w:webHidden/>
              </w:rPr>
              <w:fldChar w:fldCharType="end"/>
            </w:r>
          </w:hyperlink>
        </w:p>
        <w:p w14:paraId="5DFBAB32" w14:textId="78633D43" w:rsidR="00155DEF" w:rsidRPr="005E6349" w:rsidRDefault="00C400FD">
          <w:pPr>
            <w:pStyle w:val="TOC2"/>
            <w:tabs>
              <w:tab w:val="right" w:leader="dot" w:pos="9350"/>
            </w:tabs>
            <w:rPr>
              <w:rFonts w:ascii="Times New Roman" w:hAnsi="Times New Roman" w:cs="Times New Roman"/>
              <w:noProof/>
            </w:rPr>
          </w:pPr>
          <w:hyperlink w:anchor="_Toc32407164" w:history="1">
            <w:r w:rsidR="00155DEF" w:rsidRPr="005E6349">
              <w:rPr>
                <w:rStyle w:val="Hyperlink"/>
                <w:rFonts w:ascii="Times New Roman" w:hAnsi="Times New Roman" w:cs="Times New Roman"/>
                <w:noProof/>
              </w:rPr>
              <w:t>11.4 Deployment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129</w:t>
            </w:r>
            <w:r w:rsidR="00155DEF" w:rsidRPr="005E6349">
              <w:rPr>
                <w:rFonts w:ascii="Times New Roman" w:hAnsi="Times New Roman" w:cs="Times New Roman"/>
                <w:noProof/>
                <w:webHidden/>
              </w:rPr>
              <w:fldChar w:fldCharType="end"/>
            </w:r>
          </w:hyperlink>
        </w:p>
        <w:p w14:paraId="1AE37D86" w14:textId="56F28F1E" w:rsidR="00155DEF" w:rsidRPr="005E6349" w:rsidRDefault="00C400FD">
          <w:pPr>
            <w:pStyle w:val="TOC2"/>
            <w:tabs>
              <w:tab w:val="right" w:leader="dot" w:pos="9350"/>
            </w:tabs>
            <w:rPr>
              <w:rFonts w:ascii="Times New Roman" w:hAnsi="Times New Roman" w:cs="Times New Roman"/>
              <w:noProof/>
            </w:rPr>
          </w:pPr>
          <w:hyperlink w:anchor="_Toc32407165" w:history="1">
            <w:r w:rsidR="00155DEF" w:rsidRPr="005E6349">
              <w:rPr>
                <w:rStyle w:val="Hyperlink"/>
                <w:rFonts w:ascii="Times New Roman" w:hAnsi="Times New Roman" w:cs="Times New Roman"/>
                <w:noProof/>
              </w:rPr>
              <w:t>11.5 Risk Management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129</w:t>
            </w:r>
            <w:r w:rsidR="00155DEF" w:rsidRPr="005E6349">
              <w:rPr>
                <w:rFonts w:ascii="Times New Roman" w:hAnsi="Times New Roman" w:cs="Times New Roman"/>
                <w:noProof/>
                <w:webHidden/>
              </w:rPr>
              <w:fldChar w:fldCharType="end"/>
            </w:r>
          </w:hyperlink>
        </w:p>
        <w:p w14:paraId="245347C9" w14:textId="7C0FCE45" w:rsidR="00155DEF" w:rsidRPr="005E6349" w:rsidRDefault="00C400FD">
          <w:pPr>
            <w:pStyle w:val="TOC2"/>
            <w:tabs>
              <w:tab w:val="right" w:leader="dot" w:pos="9350"/>
            </w:tabs>
            <w:rPr>
              <w:rFonts w:ascii="Times New Roman" w:hAnsi="Times New Roman" w:cs="Times New Roman"/>
              <w:noProof/>
            </w:rPr>
          </w:pPr>
          <w:hyperlink w:anchor="_Toc32407166" w:history="1">
            <w:r w:rsidR="00155DEF" w:rsidRPr="005E6349">
              <w:rPr>
                <w:rStyle w:val="Hyperlink"/>
                <w:rFonts w:ascii="Times New Roman" w:hAnsi="Times New Roman" w:cs="Times New Roman"/>
                <w:noProof/>
              </w:rPr>
              <w:t>11.6 Change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129</w:t>
            </w:r>
            <w:r w:rsidR="00155DEF" w:rsidRPr="005E6349">
              <w:rPr>
                <w:rFonts w:ascii="Times New Roman" w:hAnsi="Times New Roman" w:cs="Times New Roman"/>
                <w:noProof/>
                <w:webHidden/>
              </w:rPr>
              <w:fldChar w:fldCharType="end"/>
            </w:r>
          </w:hyperlink>
        </w:p>
        <w:p w14:paraId="29F5B626" w14:textId="1173A085" w:rsidR="00155DEF" w:rsidRPr="005E6349" w:rsidRDefault="00C400FD">
          <w:pPr>
            <w:pStyle w:val="TOC1"/>
            <w:tabs>
              <w:tab w:val="right" w:leader="dot" w:pos="9350"/>
            </w:tabs>
            <w:rPr>
              <w:rFonts w:ascii="Times New Roman" w:hAnsi="Times New Roman" w:cs="Times New Roman"/>
              <w:noProof/>
            </w:rPr>
          </w:pPr>
          <w:hyperlink w:anchor="_Toc32407167" w:history="1">
            <w:r w:rsidR="00155DEF" w:rsidRPr="005E6349">
              <w:rPr>
                <w:rStyle w:val="Hyperlink"/>
                <w:rFonts w:ascii="Times New Roman" w:hAnsi="Times New Roman" w:cs="Times New Roman"/>
                <w:noProof/>
              </w:rPr>
              <w:t>Chapter 12 – Training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129</w:t>
            </w:r>
            <w:r w:rsidR="00155DEF" w:rsidRPr="005E6349">
              <w:rPr>
                <w:rFonts w:ascii="Times New Roman" w:hAnsi="Times New Roman" w:cs="Times New Roman"/>
                <w:noProof/>
                <w:webHidden/>
              </w:rPr>
              <w:fldChar w:fldCharType="end"/>
            </w:r>
          </w:hyperlink>
        </w:p>
        <w:p w14:paraId="52599842" w14:textId="2B570E48" w:rsidR="00155DEF" w:rsidRPr="005E6349" w:rsidRDefault="00C400FD">
          <w:pPr>
            <w:pStyle w:val="TOC2"/>
            <w:tabs>
              <w:tab w:val="right" w:leader="dot" w:pos="9350"/>
            </w:tabs>
            <w:rPr>
              <w:rFonts w:ascii="Times New Roman" w:hAnsi="Times New Roman" w:cs="Times New Roman"/>
              <w:noProof/>
            </w:rPr>
          </w:pPr>
          <w:hyperlink w:anchor="_Toc32407168" w:history="1">
            <w:r w:rsidR="00155DEF" w:rsidRPr="005E6349">
              <w:rPr>
                <w:rStyle w:val="Hyperlink"/>
                <w:rFonts w:ascii="Times New Roman" w:hAnsi="Times New Roman" w:cs="Times New Roman"/>
                <w:noProof/>
              </w:rPr>
              <w:t>12.1 Training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129</w:t>
            </w:r>
            <w:r w:rsidR="00155DEF" w:rsidRPr="005E6349">
              <w:rPr>
                <w:rFonts w:ascii="Times New Roman" w:hAnsi="Times New Roman" w:cs="Times New Roman"/>
                <w:noProof/>
                <w:webHidden/>
              </w:rPr>
              <w:fldChar w:fldCharType="end"/>
            </w:r>
          </w:hyperlink>
        </w:p>
        <w:p w14:paraId="52330E9E" w14:textId="561DC024" w:rsidR="00155DEF" w:rsidRPr="005E6349" w:rsidRDefault="00C400FD">
          <w:pPr>
            <w:pStyle w:val="TOC2"/>
            <w:tabs>
              <w:tab w:val="right" w:leader="dot" w:pos="9350"/>
            </w:tabs>
            <w:rPr>
              <w:rFonts w:ascii="Times New Roman" w:hAnsi="Times New Roman" w:cs="Times New Roman"/>
              <w:noProof/>
            </w:rPr>
          </w:pPr>
          <w:hyperlink w:anchor="_Toc32407169" w:history="1">
            <w:r w:rsidR="00155DEF" w:rsidRPr="005E6349">
              <w:rPr>
                <w:rStyle w:val="Hyperlink"/>
                <w:rFonts w:ascii="Times New Roman" w:hAnsi="Times New Roman" w:cs="Times New Roman"/>
                <w:noProof/>
              </w:rPr>
              <w:t>12.2 Training Classes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_Toc32407169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130</w:t>
            </w:r>
            <w:r w:rsidR="00155DEF" w:rsidRPr="005E6349">
              <w:rPr>
                <w:rFonts w:ascii="Times New Roman" w:hAnsi="Times New Roman" w:cs="Times New Roman"/>
                <w:noProof/>
                <w:webHidden/>
              </w:rPr>
              <w:fldChar w:fldCharType="end"/>
            </w:r>
          </w:hyperlink>
        </w:p>
        <w:p w14:paraId="0BC499CB" w14:textId="03F97836" w:rsidR="00155DEF" w:rsidRPr="005E6349" w:rsidRDefault="00C400FD">
          <w:pPr>
            <w:pStyle w:val="TOC2"/>
            <w:tabs>
              <w:tab w:val="right" w:leader="dot" w:pos="9350"/>
            </w:tabs>
            <w:rPr>
              <w:rFonts w:ascii="Times New Roman" w:hAnsi="Times New Roman" w:cs="Times New Roman"/>
              <w:noProof/>
            </w:rPr>
          </w:pPr>
          <w:hyperlink w:anchor="_Toc32407170" w:history="1">
            <w:r w:rsidR="00155DEF" w:rsidRPr="005E6349">
              <w:rPr>
                <w:rStyle w:val="Hyperlink"/>
                <w:rFonts w:ascii="Times New Roman" w:hAnsi="Times New Roman" w:cs="Times New Roman"/>
                <w:noProof/>
              </w:rPr>
              <w:t>12.3 System Administrator Training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130</w:t>
            </w:r>
            <w:r w:rsidR="00155DEF" w:rsidRPr="005E6349">
              <w:rPr>
                <w:rFonts w:ascii="Times New Roman" w:hAnsi="Times New Roman" w:cs="Times New Roman"/>
                <w:noProof/>
                <w:webHidden/>
              </w:rPr>
              <w:fldChar w:fldCharType="end"/>
            </w:r>
          </w:hyperlink>
        </w:p>
        <w:p w14:paraId="104CC4C9" w14:textId="6A3C62A8" w:rsidR="00155DEF" w:rsidRPr="005E6349" w:rsidRDefault="00C400FD">
          <w:pPr>
            <w:pStyle w:val="TOC2"/>
            <w:tabs>
              <w:tab w:val="right" w:leader="dot" w:pos="9350"/>
            </w:tabs>
            <w:rPr>
              <w:rFonts w:ascii="Times New Roman" w:hAnsi="Times New Roman" w:cs="Times New Roman"/>
              <w:noProof/>
            </w:rPr>
          </w:pPr>
          <w:hyperlink w:anchor="_Toc32407171" w:history="1">
            <w:r w:rsidR="00155DEF" w:rsidRPr="005E6349">
              <w:rPr>
                <w:rStyle w:val="Hyperlink"/>
                <w:rFonts w:ascii="Times New Roman" w:hAnsi="Times New Roman" w:cs="Times New Roman"/>
                <w:noProof/>
              </w:rPr>
              <w:t>12.4 Database Administrator Training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130</w:t>
            </w:r>
            <w:r w:rsidR="00155DEF" w:rsidRPr="005E6349">
              <w:rPr>
                <w:rFonts w:ascii="Times New Roman" w:hAnsi="Times New Roman" w:cs="Times New Roman"/>
                <w:noProof/>
                <w:webHidden/>
              </w:rPr>
              <w:fldChar w:fldCharType="end"/>
            </w:r>
          </w:hyperlink>
        </w:p>
        <w:p w14:paraId="6C2603CC" w14:textId="446B66F8" w:rsidR="00155DEF" w:rsidRPr="005E6349" w:rsidRDefault="00C400FD">
          <w:pPr>
            <w:pStyle w:val="TOC2"/>
            <w:tabs>
              <w:tab w:val="right" w:leader="dot" w:pos="9350"/>
            </w:tabs>
            <w:rPr>
              <w:rFonts w:ascii="Times New Roman" w:hAnsi="Times New Roman" w:cs="Times New Roman"/>
              <w:noProof/>
            </w:rPr>
          </w:pPr>
          <w:hyperlink w:anchor="_Toc32407172" w:history="1">
            <w:r w:rsidR="00155DEF" w:rsidRPr="005E6349">
              <w:rPr>
                <w:rStyle w:val="Hyperlink"/>
                <w:rFonts w:ascii="Times New Roman" w:hAnsi="Times New Roman" w:cs="Times New Roman"/>
                <w:noProof/>
              </w:rPr>
              <w:t>12.5 Business Intelligence System Administrator and Analyst Training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131</w:t>
            </w:r>
            <w:r w:rsidR="00155DEF" w:rsidRPr="005E6349">
              <w:rPr>
                <w:rFonts w:ascii="Times New Roman" w:hAnsi="Times New Roman" w:cs="Times New Roman"/>
                <w:noProof/>
                <w:webHidden/>
              </w:rPr>
              <w:fldChar w:fldCharType="end"/>
            </w:r>
          </w:hyperlink>
        </w:p>
        <w:p w14:paraId="096C8C78" w14:textId="7E378940" w:rsidR="00155DEF" w:rsidRPr="005E6349" w:rsidRDefault="00C400FD">
          <w:pPr>
            <w:pStyle w:val="TOC2"/>
            <w:tabs>
              <w:tab w:val="right" w:leader="dot" w:pos="9350"/>
            </w:tabs>
            <w:rPr>
              <w:rFonts w:ascii="Times New Roman" w:hAnsi="Times New Roman" w:cs="Times New Roman"/>
              <w:noProof/>
            </w:rPr>
          </w:pPr>
          <w:hyperlink w:anchor="_Toc32407173" w:history="1">
            <w:r w:rsidR="00155DEF" w:rsidRPr="005E6349">
              <w:rPr>
                <w:rStyle w:val="Hyperlink"/>
                <w:rFonts w:ascii="Times New Roman" w:hAnsi="Times New Roman" w:cs="Times New Roman"/>
                <w:noProof/>
              </w:rPr>
              <w:t>12.6 All User Training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131</w:t>
            </w:r>
            <w:r w:rsidR="00155DEF" w:rsidRPr="005E6349">
              <w:rPr>
                <w:rFonts w:ascii="Times New Roman" w:hAnsi="Times New Roman" w:cs="Times New Roman"/>
                <w:noProof/>
                <w:webHidden/>
              </w:rPr>
              <w:fldChar w:fldCharType="end"/>
            </w:r>
          </w:hyperlink>
        </w:p>
        <w:p w14:paraId="245585AD" w14:textId="6FA112A1" w:rsidR="00155DEF" w:rsidRPr="005E6349" w:rsidRDefault="00C400FD">
          <w:pPr>
            <w:pStyle w:val="TOC2"/>
            <w:tabs>
              <w:tab w:val="right" w:leader="dot" w:pos="9350"/>
            </w:tabs>
            <w:rPr>
              <w:rFonts w:ascii="Times New Roman" w:hAnsi="Times New Roman" w:cs="Times New Roman"/>
              <w:noProof/>
            </w:rPr>
          </w:pPr>
          <w:hyperlink w:anchor="_Toc32407174" w:history="1">
            <w:r w:rsidR="00155DEF" w:rsidRPr="005E6349">
              <w:rPr>
                <w:rStyle w:val="Hyperlink"/>
                <w:rFonts w:ascii="Times New Roman" w:hAnsi="Times New Roman" w:cs="Times New Roman"/>
                <w:noProof/>
              </w:rPr>
              <w:t>12.7 Train the Trainer</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131</w:t>
            </w:r>
            <w:r w:rsidR="00155DEF" w:rsidRPr="005E6349">
              <w:rPr>
                <w:rFonts w:ascii="Times New Roman" w:hAnsi="Times New Roman" w:cs="Times New Roman"/>
                <w:noProof/>
                <w:webHidden/>
              </w:rPr>
              <w:fldChar w:fldCharType="end"/>
            </w:r>
          </w:hyperlink>
        </w:p>
        <w:p w14:paraId="7FF60C85" w14:textId="35AD584C" w:rsidR="00155DEF" w:rsidRPr="005E6349" w:rsidRDefault="00C400FD">
          <w:pPr>
            <w:pStyle w:val="TOC2"/>
            <w:tabs>
              <w:tab w:val="right" w:leader="dot" w:pos="9350"/>
            </w:tabs>
            <w:rPr>
              <w:rFonts w:ascii="Times New Roman" w:hAnsi="Times New Roman" w:cs="Times New Roman"/>
              <w:noProof/>
            </w:rPr>
          </w:pPr>
          <w:hyperlink w:anchor="_Toc32407175" w:history="1">
            <w:r w:rsidR="00155DEF" w:rsidRPr="005E6349">
              <w:rPr>
                <w:rStyle w:val="Hyperlink"/>
                <w:rFonts w:ascii="Times New Roman" w:hAnsi="Times New Roman" w:cs="Times New Roman"/>
                <w:noProof/>
              </w:rPr>
              <w:t>12.8 Training Manuals and Materials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131</w:t>
            </w:r>
            <w:r w:rsidR="00155DEF" w:rsidRPr="005E6349">
              <w:rPr>
                <w:rFonts w:ascii="Times New Roman" w:hAnsi="Times New Roman" w:cs="Times New Roman"/>
                <w:noProof/>
                <w:webHidden/>
              </w:rPr>
              <w:fldChar w:fldCharType="end"/>
            </w:r>
          </w:hyperlink>
        </w:p>
        <w:p w14:paraId="1D4B3FE2" w14:textId="2864E893" w:rsidR="00155DEF" w:rsidRPr="005E6349" w:rsidRDefault="00C400FD">
          <w:pPr>
            <w:pStyle w:val="TOC2"/>
            <w:tabs>
              <w:tab w:val="right" w:leader="dot" w:pos="9350"/>
            </w:tabs>
            <w:rPr>
              <w:rFonts w:ascii="Times New Roman" w:hAnsi="Times New Roman" w:cs="Times New Roman"/>
              <w:noProof/>
            </w:rPr>
          </w:pPr>
          <w:hyperlink w:anchor="_Toc32407176" w:history="1">
            <w:r w:rsidR="00155DEF" w:rsidRPr="005E6349">
              <w:rPr>
                <w:rStyle w:val="Hyperlink"/>
                <w:rFonts w:ascii="Times New Roman" w:hAnsi="Times New Roman" w:cs="Times New Roman"/>
                <w:noProof/>
              </w:rPr>
              <w:t>12.9 Training Schedule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132</w:t>
            </w:r>
            <w:r w:rsidR="00155DEF" w:rsidRPr="005E6349">
              <w:rPr>
                <w:rFonts w:ascii="Times New Roman" w:hAnsi="Times New Roman" w:cs="Times New Roman"/>
                <w:noProof/>
                <w:webHidden/>
              </w:rPr>
              <w:fldChar w:fldCharType="end"/>
            </w:r>
          </w:hyperlink>
        </w:p>
        <w:p w14:paraId="6ADE746D" w14:textId="1669EBA3" w:rsidR="00155DEF" w:rsidRPr="005E6349" w:rsidRDefault="00C400FD">
          <w:pPr>
            <w:pStyle w:val="TOC2"/>
            <w:tabs>
              <w:tab w:val="right" w:leader="dot" w:pos="9350"/>
            </w:tabs>
            <w:rPr>
              <w:rFonts w:ascii="Times New Roman" w:hAnsi="Times New Roman" w:cs="Times New Roman"/>
              <w:noProof/>
            </w:rPr>
          </w:pPr>
          <w:hyperlink w:anchor="_Toc32407177" w:history="1">
            <w:r w:rsidR="00155DEF" w:rsidRPr="005E6349">
              <w:rPr>
                <w:rStyle w:val="Hyperlink"/>
                <w:rFonts w:ascii="Times New Roman" w:hAnsi="Times New Roman" w:cs="Times New Roman"/>
                <w:noProof/>
              </w:rPr>
              <w:t>12.10 Training Plan Cycle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132</w:t>
            </w:r>
            <w:r w:rsidR="00155DEF" w:rsidRPr="005E6349">
              <w:rPr>
                <w:rFonts w:ascii="Times New Roman" w:hAnsi="Times New Roman" w:cs="Times New Roman"/>
                <w:noProof/>
                <w:webHidden/>
              </w:rPr>
              <w:fldChar w:fldCharType="end"/>
            </w:r>
          </w:hyperlink>
        </w:p>
        <w:p w14:paraId="732563B1" w14:textId="35B7A5C9" w:rsidR="00155DEF" w:rsidRPr="005E6349" w:rsidRDefault="00C400FD">
          <w:pPr>
            <w:pStyle w:val="TOC1"/>
            <w:tabs>
              <w:tab w:val="right" w:leader="dot" w:pos="9350"/>
            </w:tabs>
            <w:rPr>
              <w:rFonts w:ascii="Times New Roman" w:hAnsi="Times New Roman" w:cs="Times New Roman"/>
              <w:noProof/>
            </w:rPr>
          </w:pPr>
          <w:hyperlink w:anchor="_Toc32407178" w:history="1">
            <w:r w:rsidR="00155DEF" w:rsidRPr="005E6349">
              <w:rPr>
                <w:rStyle w:val="Hyperlink"/>
                <w:rFonts w:ascii="Times New Roman" w:eastAsia="Times New Roman" w:hAnsi="Times New Roman" w:cs="Times New Roman"/>
                <w:noProof/>
              </w:rPr>
              <w:t xml:space="preserve">Chapter 13 </w:t>
            </w:r>
            <w:r w:rsidR="00155DEF" w:rsidRPr="005E6349">
              <w:rPr>
                <w:rStyle w:val="Hyperlink"/>
                <w:rFonts w:ascii="Times New Roman" w:hAnsi="Times New Roman" w:cs="Times New Roman"/>
                <w:noProof/>
              </w:rPr>
              <w:t>–</w:t>
            </w:r>
            <w:r w:rsidR="00155DEF" w:rsidRPr="005E6349">
              <w:rPr>
                <w:rStyle w:val="Hyperlink"/>
                <w:rFonts w:ascii="Times New Roman" w:eastAsia="Times New Roman" w:hAnsi="Times New Roman" w:cs="Times New Roman"/>
                <w:noProof/>
              </w:rPr>
              <w:t xml:space="preserve"> Migration &amp; Acceptance Test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132</w:t>
            </w:r>
            <w:r w:rsidR="00155DEF" w:rsidRPr="005E6349">
              <w:rPr>
                <w:rFonts w:ascii="Times New Roman" w:hAnsi="Times New Roman" w:cs="Times New Roman"/>
                <w:noProof/>
                <w:webHidden/>
              </w:rPr>
              <w:fldChar w:fldCharType="end"/>
            </w:r>
          </w:hyperlink>
        </w:p>
        <w:p w14:paraId="7C6E854B" w14:textId="0AD6A9A3" w:rsidR="00155DEF" w:rsidRPr="005E6349" w:rsidRDefault="00C400FD">
          <w:pPr>
            <w:pStyle w:val="TOC2"/>
            <w:tabs>
              <w:tab w:val="right" w:leader="dot" w:pos="9350"/>
            </w:tabs>
            <w:rPr>
              <w:rFonts w:ascii="Times New Roman" w:hAnsi="Times New Roman" w:cs="Times New Roman"/>
              <w:noProof/>
            </w:rPr>
          </w:pPr>
          <w:hyperlink w:anchor="_Toc32407179" w:history="1">
            <w:r w:rsidR="00155DEF" w:rsidRPr="005E6349">
              <w:rPr>
                <w:rStyle w:val="Hyperlink"/>
                <w:rFonts w:ascii="Times New Roman" w:hAnsi="Times New Roman" w:cs="Times New Roman"/>
                <w:noProof/>
              </w:rPr>
              <w:t>13.1 Migration and Test Plan Approach</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_Toc32407179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132</w:t>
            </w:r>
            <w:r w:rsidR="00155DEF" w:rsidRPr="005E6349">
              <w:rPr>
                <w:rFonts w:ascii="Times New Roman" w:hAnsi="Times New Roman" w:cs="Times New Roman"/>
                <w:noProof/>
                <w:webHidden/>
              </w:rPr>
              <w:fldChar w:fldCharType="end"/>
            </w:r>
          </w:hyperlink>
        </w:p>
        <w:p w14:paraId="36FC8229" w14:textId="232FC89C" w:rsidR="00155DEF" w:rsidRPr="005E6349" w:rsidRDefault="00C400FD">
          <w:pPr>
            <w:pStyle w:val="TOC2"/>
            <w:tabs>
              <w:tab w:val="right" w:leader="dot" w:pos="9350"/>
            </w:tabs>
            <w:rPr>
              <w:rFonts w:ascii="Times New Roman" w:hAnsi="Times New Roman" w:cs="Times New Roman"/>
              <w:noProof/>
            </w:rPr>
          </w:pPr>
          <w:hyperlink w:anchor="_Toc32407180" w:history="1">
            <w:r w:rsidR="00155DEF" w:rsidRPr="005E6349">
              <w:rPr>
                <w:rStyle w:val="Hyperlink"/>
                <w:rFonts w:ascii="Times New Roman" w:hAnsi="Times New Roman" w:cs="Times New Roman"/>
                <w:noProof/>
              </w:rPr>
              <w:t>13.2 Test Phases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132</w:t>
            </w:r>
            <w:r w:rsidR="00155DEF" w:rsidRPr="005E6349">
              <w:rPr>
                <w:rFonts w:ascii="Times New Roman" w:hAnsi="Times New Roman" w:cs="Times New Roman"/>
                <w:noProof/>
                <w:webHidden/>
              </w:rPr>
              <w:fldChar w:fldCharType="end"/>
            </w:r>
          </w:hyperlink>
        </w:p>
        <w:p w14:paraId="101A38BD" w14:textId="0A64183C" w:rsidR="00155DEF" w:rsidRPr="005E6349" w:rsidRDefault="00C400FD">
          <w:pPr>
            <w:pStyle w:val="TOC2"/>
            <w:tabs>
              <w:tab w:val="right" w:leader="dot" w:pos="9350"/>
            </w:tabs>
            <w:rPr>
              <w:rFonts w:ascii="Times New Roman" w:hAnsi="Times New Roman" w:cs="Times New Roman"/>
              <w:noProof/>
            </w:rPr>
          </w:pPr>
          <w:hyperlink w:anchor="_Toc32407181" w:history="1">
            <w:r w:rsidR="00155DEF" w:rsidRPr="005E6349">
              <w:rPr>
                <w:rStyle w:val="Hyperlink"/>
                <w:rFonts w:ascii="Times New Roman" w:hAnsi="Times New Roman" w:cs="Times New Roman"/>
                <w:noProof/>
              </w:rPr>
              <w:t>13.3 Draft Test Plans and Approval</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133</w:t>
            </w:r>
            <w:r w:rsidR="00155DEF" w:rsidRPr="005E6349">
              <w:rPr>
                <w:rFonts w:ascii="Times New Roman" w:hAnsi="Times New Roman" w:cs="Times New Roman"/>
                <w:noProof/>
                <w:webHidden/>
              </w:rPr>
              <w:fldChar w:fldCharType="end"/>
            </w:r>
          </w:hyperlink>
        </w:p>
        <w:p w14:paraId="58FF55F8" w14:textId="421508CB" w:rsidR="00155DEF" w:rsidRPr="005E6349" w:rsidRDefault="00C400FD">
          <w:pPr>
            <w:pStyle w:val="TOC2"/>
            <w:tabs>
              <w:tab w:val="right" w:leader="dot" w:pos="9350"/>
            </w:tabs>
            <w:rPr>
              <w:rFonts w:ascii="Times New Roman" w:hAnsi="Times New Roman" w:cs="Times New Roman"/>
              <w:noProof/>
            </w:rPr>
          </w:pPr>
          <w:hyperlink w:anchor="_Toc32407182" w:history="1">
            <w:r w:rsidR="00155DEF" w:rsidRPr="005E6349">
              <w:rPr>
                <w:rStyle w:val="Hyperlink"/>
                <w:rFonts w:ascii="Times New Roman" w:hAnsi="Times New Roman" w:cs="Times New Roman"/>
                <w:noProof/>
              </w:rPr>
              <w:t>13.4 Reliability Test Period</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133</w:t>
            </w:r>
            <w:r w:rsidR="00155DEF" w:rsidRPr="005E6349">
              <w:rPr>
                <w:rFonts w:ascii="Times New Roman" w:hAnsi="Times New Roman" w:cs="Times New Roman"/>
                <w:noProof/>
                <w:webHidden/>
              </w:rPr>
              <w:fldChar w:fldCharType="end"/>
            </w:r>
          </w:hyperlink>
        </w:p>
        <w:p w14:paraId="5691E47B" w14:textId="28B6D706" w:rsidR="00155DEF" w:rsidRPr="005E6349" w:rsidRDefault="00C400FD">
          <w:pPr>
            <w:pStyle w:val="TOC2"/>
            <w:tabs>
              <w:tab w:val="right" w:leader="dot" w:pos="9350"/>
            </w:tabs>
            <w:rPr>
              <w:rFonts w:ascii="Times New Roman" w:hAnsi="Times New Roman" w:cs="Times New Roman"/>
              <w:noProof/>
            </w:rPr>
          </w:pPr>
          <w:hyperlink w:anchor="_Toc32407183" w:history="1">
            <w:r w:rsidR="00155DEF" w:rsidRPr="005E6349">
              <w:rPr>
                <w:rStyle w:val="Hyperlink"/>
                <w:rFonts w:ascii="Times New Roman" w:hAnsi="Times New Roman" w:cs="Times New Roman"/>
                <w:noProof/>
              </w:rPr>
              <w:t>13.5 Final Acceptance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134</w:t>
            </w:r>
            <w:r w:rsidR="00155DEF" w:rsidRPr="005E6349">
              <w:rPr>
                <w:rFonts w:ascii="Times New Roman" w:hAnsi="Times New Roman" w:cs="Times New Roman"/>
                <w:noProof/>
                <w:webHidden/>
              </w:rPr>
              <w:fldChar w:fldCharType="end"/>
            </w:r>
          </w:hyperlink>
        </w:p>
        <w:p w14:paraId="35F73746" w14:textId="044CAA24" w:rsidR="00155DEF" w:rsidRPr="005E6349" w:rsidRDefault="00C400FD">
          <w:pPr>
            <w:pStyle w:val="TOC1"/>
            <w:tabs>
              <w:tab w:val="right" w:leader="dot" w:pos="9350"/>
            </w:tabs>
            <w:rPr>
              <w:rFonts w:ascii="Times New Roman" w:hAnsi="Times New Roman" w:cs="Times New Roman"/>
              <w:noProof/>
            </w:rPr>
          </w:pPr>
          <w:hyperlink w:anchor="_Toc32407184" w:history="1">
            <w:r w:rsidR="00155DEF" w:rsidRPr="005E6349">
              <w:rPr>
                <w:rStyle w:val="Hyperlink"/>
                <w:rFonts w:ascii="Times New Roman" w:eastAsia="Times New Roman" w:hAnsi="Times New Roman" w:cs="Times New Roman"/>
                <w:noProof/>
              </w:rPr>
              <w:t xml:space="preserve">Chapter 14 </w:t>
            </w:r>
            <w:r w:rsidR="00155DEF" w:rsidRPr="005E6349">
              <w:rPr>
                <w:rStyle w:val="Hyperlink"/>
                <w:rFonts w:ascii="Times New Roman" w:hAnsi="Times New Roman" w:cs="Times New Roman"/>
                <w:noProof/>
              </w:rPr>
              <w:t>–</w:t>
            </w:r>
            <w:r w:rsidR="00155DEF" w:rsidRPr="005E6349">
              <w:rPr>
                <w:rStyle w:val="Hyperlink"/>
                <w:rFonts w:ascii="Times New Roman" w:eastAsia="Times New Roman" w:hAnsi="Times New Roman" w:cs="Times New Roman"/>
                <w:noProof/>
              </w:rPr>
              <w:t xml:space="preserve"> Technical Requirements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134</w:t>
            </w:r>
            <w:r w:rsidR="00155DEF" w:rsidRPr="005E6349">
              <w:rPr>
                <w:rFonts w:ascii="Times New Roman" w:hAnsi="Times New Roman" w:cs="Times New Roman"/>
                <w:noProof/>
                <w:webHidden/>
              </w:rPr>
              <w:fldChar w:fldCharType="end"/>
            </w:r>
          </w:hyperlink>
        </w:p>
        <w:p w14:paraId="6810442E" w14:textId="20E26088" w:rsidR="00155DEF" w:rsidRPr="005E6349" w:rsidRDefault="00C400FD">
          <w:pPr>
            <w:pStyle w:val="TOC2"/>
            <w:tabs>
              <w:tab w:val="right" w:leader="dot" w:pos="9350"/>
            </w:tabs>
            <w:rPr>
              <w:rFonts w:ascii="Times New Roman" w:hAnsi="Times New Roman" w:cs="Times New Roman"/>
              <w:noProof/>
            </w:rPr>
          </w:pPr>
          <w:hyperlink w:anchor="_Toc32407185" w:history="1">
            <w:r w:rsidR="00155DEF" w:rsidRPr="005E6349">
              <w:rPr>
                <w:rStyle w:val="Hyperlink"/>
                <w:rFonts w:ascii="Times New Roman" w:hAnsi="Times New Roman" w:cs="Times New Roman"/>
                <w:noProof/>
              </w:rPr>
              <w:t>14.1 Technical Requirements Questions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134</w:t>
            </w:r>
            <w:r w:rsidR="00155DEF" w:rsidRPr="005E6349">
              <w:rPr>
                <w:rFonts w:ascii="Times New Roman" w:hAnsi="Times New Roman" w:cs="Times New Roman"/>
                <w:noProof/>
                <w:webHidden/>
              </w:rPr>
              <w:fldChar w:fldCharType="end"/>
            </w:r>
          </w:hyperlink>
        </w:p>
        <w:p w14:paraId="53148B0D" w14:textId="796C263B" w:rsidR="00155DEF" w:rsidRPr="005E6349" w:rsidRDefault="00C400FD">
          <w:pPr>
            <w:pStyle w:val="TOC2"/>
            <w:tabs>
              <w:tab w:val="right" w:leader="dot" w:pos="9350"/>
            </w:tabs>
            <w:rPr>
              <w:rFonts w:ascii="Times New Roman" w:hAnsi="Times New Roman" w:cs="Times New Roman"/>
              <w:noProof/>
            </w:rPr>
          </w:pPr>
          <w:hyperlink w:anchor="_Toc32407186" w:history="1">
            <w:r w:rsidR="00155DEF" w:rsidRPr="005E6349">
              <w:rPr>
                <w:rStyle w:val="Hyperlink"/>
                <w:rFonts w:ascii="Times New Roman" w:hAnsi="Times New Roman" w:cs="Times New Roman"/>
                <w:noProof/>
              </w:rPr>
              <w:t>14.2 System Security</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137</w:t>
            </w:r>
            <w:r w:rsidR="00155DEF" w:rsidRPr="005E6349">
              <w:rPr>
                <w:rFonts w:ascii="Times New Roman" w:hAnsi="Times New Roman" w:cs="Times New Roman"/>
                <w:noProof/>
                <w:webHidden/>
              </w:rPr>
              <w:fldChar w:fldCharType="end"/>
            </w:r>
          </w:hyperlink>
        </w:p>
        <w:p w14:paraId="5627529B" w14:textId="4D7F85E9" w:rsidR="00155DEF" w:rsidRPr="005E6349" w:rsidRDefault="00C400FD">
          <w:pPr>
            <w:pStyle w:val="TOC2"/>
            <w:tabs>
              <w:tab w:val="right" w:leader="dot" w:pos="9350"/>
            </w:tabs>
            <w:rPr>
              <w:rFonts w:ascii="Times New Roman" w:hAnsi="Times New Roman" w:cs="Times New Roman"/>
              <w:noProof/>
            </w:rPr>
          </w:pPr>
          <w:hyperlink w:anchor="_Toc32407187" w:history="1">
            <w:r w:rsidR="00155DEF" w:rsidRPr="005E6349">
              <w:rPr>
                <w:rStyle w:val="Hyperlink"/>
                <w:rFonts w:ascii="Times New Roman" w:hAnsi="Times New Roman" w:cs="Times New Roman"/>
                <w:noProof/>
              </w:rPr>
              <w:t>14.3 Data Management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140</w:t>
            </w:r>
            <w:r w:rsidR="00155DEF" w:rsidRPr="005E6349">
              <w:rPr>
                <w:rFonts w:ascii="Times New Roman" w:hAnsi="Times New Roman" w:cs="Times New Roman"/>
                <w:noProof/>
                <w:webHidden/>
              </w:rPr>
              <w:fldChar w:fldCharType="end"/>
            </w:r>
          </w:hyperlink>
        </w:p>
        <w:p w14:paraId="3D98D8D4" w14:textId="4EFBD4DE" w:rsidR="00155DEF" w:rsidRPr="005E6349" w:rsidRDefault="00C400FD">
          <w:pPr>
            <w:pStyle w:val="TOC2"/>
            <w:tabs>
              <w:tab w:val="right" w:leader="dot" w:pos="9350"/>
            </w:tabs>
            <w:rPr>
              <w:rFonts w:ascii="Times New Roman" w:hAnsi="Times New Roman" w:cs="Times New Roman"/>
              <w:noProof/>
            </w:rPr>
          </w:pPr>
          <w:hyperlink w:anchor="_Toc32407188" w:history="1">
            <w:r w:rsidR="00155DEF" w:rsidRPr="005E6349">
              <w:rPr>
                <w:rStyle w:val="Hyperlink"/>
                <w:rFonts w:ascii="Times New Roman" w:hAnsi="Times New Roman" w:cs="Times New Roman"/>
                <w:noProof/>
              </w:rPr>
              <w:t>14.4 Integration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140</w:t>
            </w:r>
            <w:r w:rsidR="00155DEF" w:rsidRPr="005E6349">
              <w:rPr>
                <w:rFonts w:ascii="Times New Roman" w:hAnsi="Times New Roman" w:cs="Times New Roman"/>
                <w:noProof/>
                <w:webHidden/>
              </w:rPr>
              <w:fldChar w:fldCharType="end"/>
            </w:r>
          </w:hyperlink>
        </w:p>
        <w:p w14:paraId="2BC312A9" w14:textId="102023C5" w:rsidR="00155DEF" w:rsidRPr="005E6349" w:rsidRDefault="00C400FD">
          <w:pPr>
            <w:pStyle w:val="TOC2"/>
            <w:tabs>
              <w:tab w:val="right" w:leader="dot" w:pos="9350"/>
            </w:tabs>
            <w:rPr>
              <w:rFonts w:ascii="Times New Roman" w:hAnsi="Times New Roman" w:cs="Times New Roman"/>
              <w:noProof/>
            </w:rPr>
          </w:pPr>
          <w:hyperlink w:anchor="_Toc32407189" w:history="1">
            <w:r w:rsidR="00155DEF" w:rsidRPr="005E6349">
              <w:rPr>
                <w:rStyle w:val="Hyperlink"/>
                <w:rFonts w:ascii="Times New Roman" w:hAnsi="Times New Roman" w:cs="Times New Roman"/>
                <w:noProof/>
              </w:rPr>
              <w:t>14.5 Implementation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_Toc32407189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141</w:t>
            </w:r>
            <w:r w:rsidR="00155DEF" w:rsidRPr="005E6349">
              <w:rPr>
                <w:rFonts w:ascii="Times New Roman" w:hAnsi="Times New Roman" w:cs="Times New Roman"/>
                <w:noProof/>
                <w:webHidden/>
              </w:rPr>
              <w:fldChar w:fldCharType="end"/>
            </w:r>
          </w:hyperlink>
        </w:p>
        <w:p w14:paraId="75AFA878" w14:textId="3B05602B" w:rsidR="00155DEF" w:rsidRPr="005E6349" w:rsidRDefault="00C400FD">
          <w:pPr>
            <w:pStyle w:val="TOC2"/>
            <w:tabs>
              <w:tab w:val="right" w:leader="dot" w:pos="9350"/>
            </w:tabs>
            <w:rPr>
              <w:rFonts w:ascii="Times New Roman" w:hAnsi="Times New Roman" w:cs="Times New Roman"/>
              <w:noProof/>
            </w:rPr>
          </w:pPr>
          <w:hyperlink w:anchor="_Toc32407190" w:history="1">
            <w:r w:rsidR="00155DEF" w:rsidRPr="005E6349">
              <w:rPr>
                <w:rStyle w:val="Hyperlink"/>
                <w:rFonts w:ascii="Times New Roman" w:hAnsi="Times New Roman" w:cs="Times New Roman"/>
                <w:noProof/>
              </w:rPr>
              <w:t>14.6 Hardware Specifications and Installation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142</w:t>
            </w:r>
            <w:r w:rsidR="00155DEF" w:rsidRPr="005E6349">
              <w:rPr>
                <w:rFonts w:ascii="Times New Roman" w:hAnsi="Times New Roman" w:cs="Times New Roman"/>
                <w:noProof/>
                <w:webHidden/>
              </w:rPr>
              <w:fldChar w:fldCharType="end"/>
            </w:r>
          </w:hyperlink>
        </w:p>
        <w:p w14:paraId="6EDF03F2" w14:textId="0308CDE3" w:rsidR="00155DEF" w:rsidRPr="005E6349" w:rsidRDefault="00C400FD">
          <w:pPr>
            <w:pStyle w:val="TOC2"/>
            <w:tabs>
              <w:tab w:val="right" w:leader="dot" w:pos="9350"/>
            </w:tabs>
            <w:rPr>
              <w:rFonts w:ascii="Times New Roman" w:hAnsi="Times New Roman" w:cs="Times New Roman"/>
              <w:noProof/>
            </w:rPr>
          </w:pPr>
          <w:hyperlink w:anchor="_Toc32407191" w:history="1">
            <w:r w:rsidR="00155DEF" w:rsidRPr="005E6349">
              <w:rPr>
                <w:rStyle w:val="Hyperlink"/>
                <w:rFonts w:ascii="Times New Roman" w:hAnsi="Times New Roman" w:cs="Times New Roman"/>
                <w:noProof/>
              </w:rPr>
              <w:t>14.7 Hardware Tasks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142</w:t>
            </w:r>
            <w:r w:rsidR="00155DEF" w:rsidRPr="005E6349">
              <w:rPr>
                <w:rFonts w:ascii="Times New Roman" w:hAnsi="Times New Roman" w:cs="Times New Roman"/>
                <w:noProof/>
                <w:webHidden/>
              </w:rPr>
              <w:fldChar w:fldCharType="end"/>
            </w:r>
          </w:hyperlink>
        </w:p>
        <w:p w14:paraId="7CA73A98" w14:textId="67119EFB" w:rsidR="00155DEF" w:rsidRPr="005E6349" w:rsidRDefault="00C400FD">
          <w:pPr>
            <w:pStyle w:val="TOC2"/>
            <w:tabs>
              <w:tab w:val="right" w:leader="dot" w:pos="9350"/>
            </w:tabs>
            <w:rPr>
              <w:rFonts w:ascii="Times New Roman" w:hAnsi="Times New Roman" w:cs="Times New Roman"/>
              <w:noProof/>
            </w:rPr>
          </w:pPr>
          <w:hyperlink w:anchor="_Toc32407192" w:history="1">
            <w:r w:rsidR="00155DEF" w:rsidRPr="005E6349">
              <w:rPr>
                <w:rStyle w:val="Hyperlink"/>
                <w:rFonts w:ascii="Times New Roman" w:hAnsi="Times New Roman" w:cs="Times New Roman"/>
                <w:noProof/>
              </w:rPr>
              <w:t>14.8 Wireless Specifications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143</w:t>
            </w:r>
            <w:r w:rsidR="00155DEF" w:rsidRPr="005E6349">
              <w:rPr>
                <w:rFonts w:ascii="Times New Roman" w:hAnsi="Times New Roman" w:cs="Times New Roman"/>
                <w:noProof/>
                <w:webHidden/>
              </w:rPr>
              <w:fldChar w:fldCharType="end"/>
            </w:r>
          </w:hyperlink>
        </w:p>
        <w:p w14:paraId="367FD7C6" w14:textId="2E9EB530" w:rsidR="00155DEF" w:rsidRPr="005E6349" w:rsidRDefault="00C400FD">
          <w:pPr>
            <w:pStyle w:val="TOC2"/>
            <w:tabs>
              <w:tab w:val="right" w:leader="dot" w:pos="9350"/>
            </w:tabs>
            <w:rPr>
              <w:rFonts w:ascii="Times New Roman" w:hAnsi="Times New Roman" w:cs="Times New Roman"/>
              <w:noProof/>
            </w:rPr>
          </w:pPr>
          <w:hyperlink w:anchor="_Toc32407193" w:history="1">
            <w:r w:rsidR="00155DEF" w:rsidRPr="005E6349">
              <w:rPr>
                <w:rStyle w:val="Hyperlink"/>
                <w:rFonts w:ascii="Times New Roman" w:hAnsi="Times New Roman" w:cs="Times New Roman"/>
                <w:noProof/>
              </w:rPr>
              <w:t>14.9 Mobile GPS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143</w:t>
            </w:r>
            <w:r w:rsidR="00155DEF" w:rsidRPr="005E6349">
              <w:rPr>
                <w:rFonts w:ascii="Times New Roman" w:hAnsi="Times New Roman" w:cs="Times New Roman"/>
                <w:noProof/>
                <w:webHidden/>
              </w:rPr>
              <w:fldChar w:fldCharType="end"/>
            </w:r>
          </w:hyperlink>
        </w:p>
        <w:p w14:paraId="618598D3" w14:textId="5BD5ACF9" w:rsidR="00155DEF" w:rsidRPr="005E6349" w:rsidRDefault="00C400FD">
          <w:pPr>
            <w:pStyle w:val="TOC2"/>
            <w:tabs>
              <w:tab w:val="right" w:leader="dot" w:pos="9350"/>
            </w:tabs>
            <w:rPr>
              <w:rFonts w:ascii="Times New Roman" w:hAnsi="Times New Roman" w:cs="Times New Roman"/>
              <w:noProof/>
            </w:rPr>
          </w:pPr>
          <w:hyperlink w:anchor="_Toc32407194" w:history="1">
            <w:r w:rsidR="00155DEF" w:rsidRPr="005E6349">
              <w:rPr>
                <w:rStyle w:val="Hyperlink"/>
                <w:rFonts w:ascii="Times New Roman" w:hAnsi="Times New Roman" w:cs="Times New Roman"/>
                <w:noProof/>
              </w:rPr>
              <w:t>14.10 Software Maintenance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144</w:t>
            </w:r>
            <w:r w:rsidR="00155DEF" w:rsidRPr="005E6349">
              <w:rPr>
                <w:rFonts w:ascii="Times New Roman" w:hAnsi="Times New Roman" w:cs="Times New Roman"/>
                <w:noProof/>
                <w:webHidden/>
              </w:rPr>
              <w:fldChar w:fldCharType="end"/>
            </w:r>
          </w:hyperlink>
        </w:p>
        <w:p w14:paraId="5D44C4F2" w14:textId="474E2E55" w:rsidR="00155DEF" w:rsidRPr="005E6349" w:rsidRDefault="00C400FD">
          <w:pPr>
            <w:pStyle w:val="TOC1"/>
            <w:tabs>
              <w:tab w:val="right" w:leader="dot" w:pos="9350"/>
            </w:tabs>
            <w:rPr>
              <w:rFonts w:ascii="Times New Roman" w:hAnsi="Times New Roman" w:cs="Times New Roman"/>
              <w:noProof/>
            </w:rPr>
          </w:pPr>
          <w:hyperlink w:anchor="_Toc32407195" w:history="1">
            <w:r w:rsidR="00155DEF" w:rsidRPr="005E6349">
              <w:rPr>
                <w:rStyle w:val="Hyperlink"/>
                <w:rFonts w:ascii="Times New Roman" w:hAnsi="Times New Roman" w:cs="Times New Roman"/>
                <w:noProof/>
              </w:rPr>
              <w:t>Chapter 15 – Data Conversion/Data Warehouse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144</w:t>
            </w:r>
            <w:r w:rsidR="00155DEF" w:rsidRPr="005E6349">
              <w:rPr>
                <w:rFonts w:ascii="Times New Roman" w:hAnsi="Times New Roman" w:cs="Times New Roman"/>
                <w:noProof/>
                <w:webHidden/>
              </w:rPr>
              <w:fldChar w:fldCharType="end"/>
            </w:r>
          </w:hyperlink>
        </w:p>
        <w:p w14:paraId="32446024" w14:textId="3004F8EB" w:rsidR="00155DEF" w:rsidRPr="005E6349" w:rsidRDefault="00C400FD">
          <w:pPr>
            <w:pStyle w:val="TOC2"/>
            <w:tabs>
              <w:tab w:val="right" w:leader="dot" w:pos="9350"/>
            </w:tabs>
            <w:rPr>
              <w:rFonts w:ascii="Times New Roman" w:hAnsi="Times New Roman" w:cs="Times New Roman"/>
              <w:noProof/>
            </w:rPr>
          </w:pPr>
          <w:hyperlink w:anchor="_Toc32407196" w:history="1">
            <w:r w:rsidR="00155DEF" w:rsidRPr="005E6349">
              <w:rPr>
                <w:rStyle w:val="Hyperlink"/>
                <w:rFonts w:ascii="Times New Roman" w:hAnsi="Times New Roman" w:cs="Times New Roman"/>
                <w:noProof/>
              </w:rPr>
              <w:t>15.1 Warehousing and Archiving Legacy Data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144</w:t>
            </w:r>
            <w:r w:rsidR="00155DEF" w:rsidRPr="005E6349">
              <w:rPr>
                <w:rFonts w:ascii="Times New Roman" w:hAnsi="Times New Roman" w:cs="Times New Roman"/>
                <w:noProof/>
                <w:webHidden/>
              </w:rPr>
              <w:fldChar w:fldCharType="end"/>
            </w:r>
          </w:hyperlink>
        </w:p>
        <w:p w14:paraId="042911F5" w14:textId="5BBD2185" w:rsidR="00155DEF" w:rsidRPr="005E6349" w:rsidRDefault="00C400FD">
          <w:pPr>
            <w:pStyle w:val="TOC2"/>
            <w:tabs>
              <w:tab w:val="right" w:leader="dot" w:pos="9350"/>
            </w:tabs>
            <w:rPr>
              <w:rFonts w:ascii="Times New Roman" w:hAnsi="Times New Roman" w:cs="Times New Roman"/>
              <w:noProof/>
            </w:rPr>
          </w:pPr>
          <w:hyperlink w:anchor="_Toc32407197" w:history="1">
            <w:r w:rsidR="00155DEF" w:rsidRPr="005E6349">
              <w:rPr>
                <w:rStyle w:val="Hyperlink"/>
                <w:rFonts w:ascii="Times New Roman" w:hAnsi="Times New Roman" w:cs="Times New Roman"/>
                <w:noProof/>
              </w:rPr>
              <w:t>15.2 Data Conversion Options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145</w:t>
            </w:r>
            <w:r w:rsidR="00155DEF" w:rsidRPr="005E6349">
              <w:rPr>
                <w:rFonts w:ascii="Times New Roman" w:hAnsi="Times New Roman" w:cs="Times New Roman"/>
                <w:noProof/>
                <w:webHidden/>
              </w:rPr>
              <w:fldChar w:fldCharType="end"/>
            </w:r>
          </w:hyperlink>
        </w:p>
        <w:p w14:paraId="36A2A56B" w14:textId="46F14C1C" w:rsidR="00155DEF" w:rsidRPr="005E6349" w:rsidRDefault="00C400FD">
          <w:pPr>
            <w:pStyle w:val="TOC2"/>
            <w:tabs>
              <w:tab w:val="right" w:leader="dot" w:pos="9350"/>
            </w:tabs>
            <w:rPr>
              <w:rFonts w:ascii="Times New Roman" w:hAnsi="Times New Roman" w:cs="Times New Roman"/>
              <w:noProof/>
            </w:rPr>
          </w:pPr>
          <w:hyperlink w:anchor="_Toc32407198" w:history="1">
            <w:r w:rsidR="00155DEF" w:rsidRPr="005E6349">
              <w:rPr>
                <w:rStyle w:val="Hyperlink"/>
                <w:rFonts w:ascii="Times New Roman" w:hAnsi="Times New Roman" w:cs="Times New Roman"/>
                <w:noProof/>
                <w:snapToGrid w:val="0"/>
              </w:rPr>
              <w:t>15.3 Data Conversion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145</w:t>
            </w:r>
            <w:r w:rsidR="00155DEF" w:rsidRPr="005E6349">
              <w:rPr>
                <w:rFonts w:ascii="Times New Roman" w:hAnsi="Times New Roman" w:cs="Times New Roman"/>
                <w:noProof/>
                <w:webHidden/>
              </w:rPr>
              <w:fldChar w:fldCharType="end"/>
            </w:r>
          </w:hyperlink>
        </w:p>
        <w:p w14:paraId="18B0C34E" w14:textId="5526BED8" w:rsidR="00155DEF" w:rsidRPr="005E6349" w:rsidRDefault="00C400FD">
          <w:pPr>
            <w:pStyle w:val="TOC2"/>
            <w:tabs>
              <w:tab w:val="right" w:leader="dot" w:pos="9350"/>
            </w:tabs>
            <w:rPr>
              <w:rFonts w:ascii="Times New Roman" w:hAnsi="Times New Roman" w:cs="Times New Roman"/>
              <w:noProof/>
            </w:rPr>
          </w:pPr>
          <w:hyperlink w:anchor="_Toc32407199" w:history="1">
            <w:r w:rsidR="00155DEF" w:rsidRPr="005E6349">
              <w:rPr>
                <w:rStyle w:val="Hyperlink"/>
                <w:rFonts w:ascii="Times New Roman" w:hAnsi="Times New Roman" w:cs="Times New Roman"/>
                <w:noProof/>
              </w:rPr>
              <w:t>15.4 Relationship to Business Intelligence System Data Warehouse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_Toc32407199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146</w:t>
            </w:r>
            <w:r w:rsidR="00155DEF" w:rsidRPr="005E6349">
              <w:rPr>
                <w:rFonts w:ascii="Times New Roman" w:hAnsi="Times New Roman" w:cs="Times New Roman"/>
                <w:noProof/>
                <w:webHidden/>
              </w:rPr>
              <w:fldChar w:fldCharType="end"/>
            </w:r>
          </w:hyperlink>
        </w:p>
        <w:p w14:paraId="50413B1C" w14:textId="4E1567DD" w:rsidR="00155DEF" w:rsidRPr="005E6349" w:rsidRDefault="00C400FD">
          <w:pPr>
            <w:pStyle w:val="TOC1"/>
            <w:tabs>
              <w:tab w:val="right" w:leader="dot" w:pos="9350"/>
            </w:tabs>
            <w:rPr>
              <w:rFonts w:ascii="Times New Roman" w:hAnsi="Times New Roman" w:cs="Times New Roman"/>
              <w:noProof/>
            </w:rPr>
          </w:pPr>
          <w:hyperlink w:anchor="_Toc32407200" w:history="1">
            <w:r w:rsidR="00155DEF" w:rsidRPr="005E6349">
              <w:rPr>
                <w:rStyle w:val="Hyperlink"/>
                <w:rFonts w:ascii="Times New Roman" w:hAnsi="Times New Roman" w:cs="Times New Roman"/>
                <w:noProof/>
              </w:rPr>
              <w:t>Chapter 16– Automated Secure Alarm Protocol (ASAP)</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146</w:t>
            </w:r>
            <w:r w:rsidR="00155DEF" w:rsidRPr="005E6349">
              <w:rPr>
                <w:rFonts w:ascii="Times New Roman" w:hAnsi="Times New Roman" w:cs="Times New Roman"/>
                <w:noProof/>
                <w:webHidden/>
              </w:rPr>
              <w:fldChar w:fldCharType="end"/>
            </w:r>
          </w:hyperlink>
        </w:p>
        <w:p w14:paraId="71858EB7" w14:textId="217A4C04" w:rsidR="00155DEF" w:rsidRPr="005E6349" w:rsidRDefault="00C400FD">
          <w:pPr>
            <w:pStyle w:val="TOC1"/>
            <w:tabs>
              <w:tab w:val="right" w:leader="dot" w:pos="9350"/>
            </w:tabs>
            <w:rPr>
              <w:rFonts w:ascii="Times New Roman" w:hAnsi="Times New Roman" w:cs="Times New Roman"/>
              <w:noProof/>
            </w:rPr>
          </w:pPr>
          <w:hyperlink w:anchor="_Toc32407201" w:history="1">
            <w:r w:rsidR="00155DEF" w:rsidRPr="005E6349">
              <w:rPr>
                <w:rStyle w:val="Hyperlink"/>
                <w:rFonts w:ascii="Times New Roman" w:eastAsia="Times New Roman" w:hAnsi="Times New Roman" w:cs="Times New Roman"/>
                <w:noProof/>
              </w:rPr>
              <w:t xml:space="preserve">Chapter 17 </w:t>
            </w:r>
            <w:r w:rsidR="00155DEF" w:rsidRPr="005E6349">
              <w:rPr>
                <w:rStyle w:val="Hyperlink"/>
                <w:rFonts w:ascii="Times New Roman" w:hAnsi="Times New Roman" w:cs="Times New Roman"/>
                <w:noProof/>
              </w:rPr>
              <w:t>–</w:t>
            </w:r>
            <w:r w:rsidR="00155DEF" w:rsidRPr="005E6349">
              <w:rPr>
                <w:rStyle w:val="Hyperlink"/>
                <w:rFonts w:ascii="Times New Roman" w:eastAsia="Times New Roman" w:hAnsi="Times New Roman" w:cs="Times New Roman"/>
                <w:noProof/>
              </w:rPr>
              <w:t xml:space="preserve"> Interfaces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147</w:t>
            </w:r>
            <w:r w:rsidR="00155DEF" w:rsidRPr="005E6349">
              <w:rPr>
                <w:rFonts w:ascii="Times New Roman" w:hAnsi="Times New Roman" w:cs="Times New Roman"/>
                <w:noProof/>
                <w:webHidden/>
              </w:rPr>
              <w:fldChar w:fldCharType="end"/>
            </w:r>
          </w:hyperlink>
        </w:p>
        <w:p w14:paraId="2BC0F1C0" w14:textId="39D19DA8" w:rsidR="00155DEF" w:rsidRPr="005E6349" w:rsidRDefault="00C400FD">
          <w:pPr>
            <w:pStyle w:val="TOC2"/>
            <w:tabs>
              <w:tab w:val="right" w:leader="dot" w:pos="9350"/>
            </w:tabs>
            <w:rPr>
              <w:rFonts w:ascii="Times New Roman" w:hAnsi="Times New Roman" w:cs="Times New Roman"/>
              <w:noProof/>
            </w:rPr>
          </w:pPr>
          <w:hyperlink w:anchor="_Toc32407202" w:history="1">
            <w:r w:rsidR="00155DEF" w:rsidRPr="005E6349">
              <w:rPr>
                <w:rStyle w:val="Hyperlink"/>
                <w:rFonts w:ascii="Times New Roman" w:hAnsi="Times New Roman" w:cs="Times New Roman"/>
                <w:noProof/>
              </w:rPr>
              <w:t>17.1 Intrado Viper 9-1-1 system</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147</w:t>
            </w:r>
            <w:r w:rsidR="00155DEF" w:rsidRPr="005E6349">
              <w:rPr>
                <w:rFonts w:ascii="Times New Roman" w:hAnsi="Times New Roman" w:cs="Times New Roman"/>
                <w:noProof/>
                <w:webHidden/>
              </w:rPr>
              <w:fldChar w:fldCharType="end"/>
            </w:r>
          </w:hyperlink>
        </w:p>
        <w:p w14:paraId="2407228D" w14:textId="50475DBA" w:rsidR="00155DEF" w:rsidRPr="005E6349" w:rsidRDefault="00C400FD">
          <w:pPr>
            <w:pStyle w:val="TOC2"/>
            <w:tabs>
              <w:tab w:val="right" w:leader="dot" w:pos="9350"/>
            </w:tabs>
            <w:rPr>
              <w:rFonts w:ascii="Times New Roman" w:hAnsi="Times New Roman" w:cs="Times New Roman"/>
              <w:noProof/>
            </w:rPr>
          </w:pPr>
          <w:hyperlink w:anchor="_Toc32407203" w:history="1">
            <w:r w:rsidR="00155DEF" w:rsidRPr="005E6349">
              <w:rPr>
                <w:rStyle w:val="Hyperlink"/>
                <w:rFonts w:ascii="Times New Roman" w:hAnsi="Times New Roman" w:cs="Times New Roman"/>
                <w:noProof/>
              </w:rPr>
              <w:t>17.2 Motorola Astro 25 Radio System, v. 7.16</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147</w:t>
            </w:r>
            <w:r w:rsidR="00155DEF" w:rsidRPr="005E6349">
              <w:rPr>
                <w:rFonts w:ascii="Times New Roman" w:hAnsi="Times New Roman" w:cs="Times New Roman"/>
                <w:noProof/>
                <w:webHidden/>
              </w:rPr>
              <w:fldChar w:fldCharType="end"/>
            </w:r>
          </w:hyperlink>
        </w:p>
        <w:p w14:paraId="40C53FDB" w14:textId="4489DDAE" w:rsidR="00155DEF" w:rsidRPr="005E6349" w:rsidRDefault="00C400FD">
          <w:pPr>
            <w:pStyle w:val="TOC2"/>
            <w:tabs>
              <w:tab w:val="right" w:leader="dot" w:pos="9350"/>
            </w:tabs>
            <w:rPr>
              <w:rFonts w:ascii="Times New Roman" w:hAnsi="Times New Roman" w:cs="Times New Roman"/>
              <w:noProof/>
            </w:rPr>
          </w:pPr>
          <w:hyperlink w:anchor="_Toc32407204" w:history="1">
            <w:r w:rsidR="00155DEF" w:rsidRPr="005E6349">
              <w:rPr>
                <w:rStyle w:val="Hyperlink"/>
                <w:rFonts w:ascii="Times New Roman" w:hAnsi="Times New Roman" w:cs="Times New Roman"/>
                <w:noProof/>
              </w:rPr>
              <w:t>17.3 Higher Ground Logging and Recording System</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147</w:t>
            </w:r>
            <w:r w:rsidR="00155DEF" w:rsidRPr="005E6349">
              <w:rPr>
                <w:rFonts w:ascii="Times New Roman" w:hAnsi="Times New Roman" w:cs="Times New Roman"/>
                <w:noProof/>
                <w:webHidden/>
              </w:rPr>
              <w:fldChar w:fldCharType="end"/>
            </w:r>
          </w:hyperlink>
        </w:p>
        <w:p w14:paraId="6A2F9D15" w14:textId="051B0BFB" w:rsidR="00155DEF" w:rsidRPr="005E6349" w:rsidRDefault="00C400FD">
          <w:pPr>
            <w:pStyle w:val="TOC2"/>
            <w:tabs>
              <w:tab w:val="right" w:leader="dot" w:pos="9350"/>
            </w:tabs>
            <w:rPr>
              <w:rFonts w:ascii="Times New Roman" w:hAnsi="Times New Roman" w:cs="Times New Roman"/>
              <w:noProof/>
            </w:rPr>
          </w:pPr>
          <w:hyperlink w:anchor="_Toc32407205" w:history="1">
            <w:r w:rsidR="00155DEF" w:rsidRPr="005E6349">
              <w:rPr>
                <w:rStyle w:val="Hyperlink"/>
                <w:rFonts w:ascii="Times New Roman" w:hAnsi="Times New Roman" w:cs="Times New Roman"/>
                <w:noProof/>
              </w:rPr>
              <w:t>17.4 Georgia State Message Switch</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147</w:t>
            </w:r>
            <w:r w:rsidR="00155DEF" w:rsidRPr="005E6349">
              <w:rPr>
                <w:rFonts w:ascii="Times New Roman" w:hAnsi="Times New Roman" w:cs="Times New Roman"/>
                <w:noProof/>
                <w:webHidden/>
              </w:rPr>
              <w:fldChar w:fldCharType="end"/>
            </w:r>
          </w:hyperlink>
        </w:p>
        <w:p w14:paraId="3FAA1761" w14:textId="4A47D136" w:rsidR="00155DEF" w:rsidRPr="005E6349" w:rsidRDefault="00C400FD">
          <w:pPr>
            <w:pStyle w:val="TOC2"/>
            <w:tabs>
              <w:tab w:val="right" w:leader="dot" w:pos="9350"/>
            </w:tabs>
            <w:rPr>
              <w:rFonts w:ascii="Times New Roman" w:hAnsi="Times New Roman" w:cs="Times New Roman"/>
              <w:noProof/>
            </w:rPr>
          </w:pPr>
          <w:hyperlink w:anchor="_Toc32407206" w:history="1">
            <w:r w:rsidR="00155DEF" w:rsidRPr="005E6349">
              <w:rPr>
                <w:rStyle w:val="Hyperlink"/>
                <w:rFonts w:ascii="Times New Roman" w:hAnsi="Times New Roman" w:cs="Times New Roman"/>
                <w:noProof/>
              </w:rPr>
              <w:t>17.5 Fire Station Alerting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147</w:t>
            </w:r>
            <w:r w:rsidR="00155DEF" w:rsidRPr="005E6349">
              <w:rPr>
                <w:rFonts w:ascii="Times New Roman" w:hAnsi="Times New Roman" w:cs="Times New Roman"/>
                <w:noProof/>
                <w:webHidden/>
              </w:rPr>
              <w:fldChar w:fldCharType="end"/>
            </w:r>
          </w:hyperlink>
        </w:p>
        <w:p w14:paraId="7B4FBB87" w14:textId="6896DF0E" w:rsidR="00155DEF" w:rsidRPr="005E6349" w:rsidRDefault="00C400FD">
          <w:pPr>
            <w:pStyle w:val="TOC2"/>
            <w:tabs>
              <w:tab w:val="right" w:leader="dot" w:pos="9350"/>
            </w:tabs>
            <w:rPr>
              <w:rFonts w:ascii="Times New Roman" w:hAnsi="Times New Roman" w:cs="Times New Roman"/>
              <w:noProof/>
            </w:rPr>
          </w:pPr>
          <w:hyperlink w:anchor="_Toc32407207" w:history="1">
            <w:r w:rsidR="00155DEF" w:rsidRPr="005E6349">
              <w:rPr>
                <w:rStyle w:val="Hyperlink"/>
                <w:rFonts w:ascii="Times New Roman" w:hAnsi="Times New Roman" w:cs="Times New Roman"/>
                <w:noProof/>
              </w:rPr>
              <w:t>17.6 EMD Dispatching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147</w:t>
            </w:r>
            <w:r w:rsidR="00155DEF" w:rsidRPr="005E6349">
              <w:rPr>
                <w:rFonts w:ascii="Times New Roman" w:hAnsi="Times New Roman" w:cs="Times New Roman"/>
                <w:noProof/>
                <w:webHidden/>
              </w:rPr>
              <w:fldChar w:fldCharType="end"/>
            </w:r>
          </w:hyperlink>
        </w:p>
        <w:p w14:paraId="3CDA1B56" w14:textId="6A4B55E5" w:rsidR="00155DEF" w:rsidRPr="005E6349" w:rsidRDefault="00C400FD">
          <w:pPr>
            <w:pStyle w:val="TOC2"/>
            <w:tabs>
              <w:tab w:val="right" w:leader="dot" w:pos="9350"/>
            </w:tabs>
            <w:rPr>
              <w:rFonts w:ascii="Times New Roman" w:hAnsi="Times New Roman" w:cs="Times New Roman"/>
              <w:noProof/>
            </w:rPr>
          </w:pPr>
          <w:hyperlink w:anchor="_Toc32407208" w:history="1">
            <w:r w:rsidR="00155DEF" w:rsidRPr="005E6349">
              <w:rPr>
                <w:rStyle w:val="Hyperlink"/>
                <w:rFonts w:ascii="Times New Roman" w:hAnsi="Times New Roman" w:cs="Times New Roman"/>
                <w:noProof/>
              </w:rPr>
              <w:t>17.7 Active911</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148</w:t>
            </w:r>
            <w:r w:rsidR="00155DEF" w:rsidRPr="005E6349">
              <w:rPr>
                <w:rFonts w:ascii="Times New Roman" w:hAnsi="Times New Roman" w:cs="Times New Roman"/>
                <w:noProof/>
                <w:webHidden/>
              </w:rPr>
              <w:fldChar w:fldCharType="end"/>
            </w:r>
          </w:hyperlink>
        </w:p>
        <w:p w14:paraId="16577E4C" w14:textId="38C41676" w:rsidR="00155DEF" w:rsidRPr="005E6349" w:rsidRDefault="00C400FD">
          <w:pPr>
            <w:pStyle w:val="TOC2"/>
            <w:tabs>
              <w:tab w:val="right" w:leader="dot" w:pos="9350"/>
            </w:tabs>
            <w:rPr>
              <w:rFonts w:ascii="Times New Roman" w:hAnsi="Times New Roman" w:cs="Times New Roman"/>
              <w:noProof/>
            </w:rPr>
          </w:pPr>
          <w:hyperlink w:anchor="_Toc32407209" w:history="1">
            <w:r w:rsidR="00155DEF" w:rsidRPr="005E6349">
              <w:rPr>
                <w:rStyle w:val="Hyperlink"/>
                <w:rFonts w:ascii="Times New Roman" w:hAnsi="Times New Roman" w:cs="Times New Roman"/>
                <w:noProof/>
              </w:rPr>
              <w:t>17.8 Smart911</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_Toc32407209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148</w:t>
            </w:r>
            <w:r w:rsidR="00155DEF" w:rsidRPr="005E6349">
              <w:rPr>
                <w:rFonts w:ascii="Times New Roman" w:hAnsi="Times New Roman" w:cs="Times New Roman"/>
                <w:noProof/>
                <w:webHidden/>
              </w:rPr>
              <w:fldChar w:fldCharType="end"/>
            </w:r>
          </w:hyperlink>
        </w:p>
        <w:p w14:paraId="3594EB19" w14:textId="01A58DA2" w:rsidR="00155DEF" w:rsidRPr="005E6349" w:rsidRDefault="00C400FD">
          <w:pPr>
            <w:pStyle w:val="TOC2"/>
            <w:tabs>
              <w:tab w:val="right" w:leader="dot" w:pos="9350"/>
            </w:tabs>
            <w:rPr>
              <w:rFonts w:ascii="Times New Roman" w:hAnsi="Times New Roman" w:cs="Times New Roman"/>
              <w:noProof/>
            </w:rPr>
          </w:pPr>
          <w:hyperlink w:anchor="_Toc32407210" w:history="1">
            <w:r w:rsidR="00155DEF" w:rsidRPr="005E6349">
              <w:rPr>
                <w:rStyle w:val="Hyperlink"/>
                <w:rFonts w:ascii="Times New Roman" w:hAnsi="Times New Roman" w:cs="Times New Roman"/>
                <w:noProof/>
              </w:rPr>
              <w:t>17.9 PulsePoint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148</w:t>
            </w:r>
            <w:r w:rsidR="00155DEF" w:rsidRPr="005E6349">
              <w:rPr>
                <w:rFonts w:ascii="Times New Roman" w:hAnsi="Times New Roman" w:cs="Times New Roman"/>
                <w:noProof/>
                <w:webHidden/>
              </w:rPr>
              <w:fldChar w:fldCharType="end"/>
            </w:r>
          </w:hyperlink>
        </w:p>
        <w:p w14:paraId="2D0BEE7B" w14:textId="5D4222EA" w:rsidR="00155DEF" w:rsidRPr="005E6349" w:rsidRDefault="00C400FD">
          <w:pPr>
            <w:pStyle w:val="TOC2"/>
            <w:tabs>
              <w:tab w:val="right" w:leader="dot" w:pos="9350"/>
            </w:tabs>
            <w:rPr>
              <w:rFonts w:ascii="Times New Roman" w:hAnsi="Times New Roman" w:cs="Times New Roman"/>
              <w:noProof/>
            </w:rPr>
          </w:pPr>
          <w:hyperlink w:anchor="_Toc32407211" w:history="1">
            <w:r w:rsidR="00155DEF" w:rsidRPr="005E6349">
              <w:rPr>
                <w:rStyle w:val="Hyperlink"/>
                <w:rFonts w:ascii="Times New Roman" w:hAnsi="Times New Roman" w:cs="Times New Roman"/>
                <w:noProof/>
              </w:rPr>
              <w:t>17.10 LiveScan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148</w:t>
            </w:r>
            <w:r w:rsidR="00155DEF" w:rsidRPr="005E6349">
              <w:rPr>
                <w:rFonts w:ascii="Times New Roman" w:hAnsi="Times New Roman" w:cs="Times New Roman"/>
                <w:noProof/>
                <w:webHidden/>
              </w:rPr>
              <w:fldChar w:fldCharType="end"/>
            </w:r>
          </w:hyperlink>
        </w:p>
        <w:p w14:paraId="3DC8BAB4" w14:textId="22626A67" w:rsidR="00155DEF" w:rsidRPr="005E6349" w:rsidRDefault="00C400FD">
          <w:pPr>
            <w:pStyle w:val="TOC1"/>
            <w:tabs>
              <w:tab w:val="right" w:leader="dot" w:pos="9350"/>
            </w:tabs>
            <w:rPr>
              <w:rFonts w:ascii="Times New Roman" w:hAnsi="Times New Roman" w:cs="Times New Roman"/>
              <w:noProof/>
            </w:rPr>
          </w:pPr>
          <w:hyperlink w:anchor="_Toc32407212" w:history="1">
            <w:r w:rsidR="00155DEF" w:rsidRPr="005E6349">
              <w:rPr>
                <w:rStyle w:val="Hyperlink"/>
                <w:rFonts w:ascii="Times New Roman" w:hAnsi="Times New Roman" w:cs="Times New Roman"/>
                <w:noProof/>
              </w:rPr>
              <w:t>Chapter 18 – Software Licensing &amp; Paid Services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149</w:t>
            </w:r>
            <w:r w:rsidR="00155DEF" w:rsidRPr="005E6349">
              <w:rPr>
                <w:rFonts w:ascii="Times New Roman" w:hAnsi="Times New Roman" w:cs="Times New Roman"/>
                <w:noProof/>
                <w:webHidden/>
              </w:rPr>
              <w:fldChar w:fldCharType="end"/>
            </w:r>
          </w:hyperlink>
        </w:p>
        <w:p w14:paraId="58AF52F2" w14:textId="624C67A2" w:rsidR="00155DEF" w:rsidRPr="005E6349" w:rsidRDefault="00C400FD">
          <w:pPr>
            <w:pStyle w:val="TOC1"/>
            <w:tabs>
              <w:tab w:val="right" w:leader="dot" w:pos="9350"/>
            </w:tabs>
            <w:rPr>
              <w:rFonts w:ascii="Times New Roman" w:hAnsi="Times New Roman" w:cs="Times New Roman"/>
              <w:noProof/>
            </w:rPr>
          </w:pPr>
          <w:hyperlink w:anchor="_Toc32407213" w:history="1">
            <w:r w:rsidR="00155DEF" w:rsidRPr="005E6349">
              <w:rPr>
                <w:rStyle w:val="Hyperlink"/>
                <w:rFonts w:ascii="Times New Roman" w:eastAsia="Times New Roman" w:hAnsi="Times New Roman" w:cs="Times New Roman"/>
                <w:noProof/>
              </w:rPr>
              <w:t xml:space="preserve">Chapter 19 </w:t>
            </w:r>
            <w:r w:rsidR="00155DEF" w:rsidRPr="005E6349">
              <w:rPr>
                <w:rStyle w:val="Hyperlink"/>
                <w:rFonts w:ascii="Times New Roman" w:hAnsi="Times New Roman" w:cs="Times New Roman"/>
                <w:noProof/>
              </w:rPr>
              <w:t>–</w:t>
            </w:r>
            <w:r w:rsidR="00155DEF" w:rsidRPr="005E6349">
              <w:rPr>
                <w:rStyle w:val="Hyperlink"/>
                <w:rFonts w:ascii="Times New Roman" w:eastAsia="Times New Roman" w:hAnsi="Times New Roman" w:cs="Times New Roman"/>
                <w:noProof/>
              </w:rPr>
              <w:t xml:space="preserve"> Software Warranty and Maintenance</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150</w:t>
            </w:r>
            <w:r w:rsidR="00155DEF" w:rsidRPr="005E6349">
              <w:rPr>
                <w:rFonts w:ascii="Times New Roman" w:hAnsi="Times New Roman" w:cs="Times New Roman"/>
                <w:noProof/>
                <w:webHidden/>
              </w:rPr>
              <w:fldChar w:fldCharType="end"/>
            </w:r>
          </w:hyperlink>
        </w:p>
        <w:p w14:paraId="590DF9A9" w14:textId="11C1482B" w:rsidR="00155DEF" w:rsidRPr="005E6349" w:rsidRDefault="00C400FD">
          <w:pPr>
            <w:pStyle w:val="TOC1"/>
            <w:tabs>
              <w:tab w:val="right" w:leader="dot" w:pos="9350"/>
            </w:tabs>
            <w:rPr>
              <w:rFonts w:ascii="Times New Roman" w:hAnsi="Times New Roman" w:cs="Times New Roman"/>
              <w:noProof/>
            </w:rPr>
          </w:pPr>
          <w:hyperlink w:anchor="_Toc32407214" w:history="1">
            <w:r w:rsidR="00155DEF" w:rsidRPr="005E6349">
              <w:rPr>
                <w:rStyle w:val="Hyperlink"/>
                <w:rFonts w:ascii="Times New Roman" w:hAnsi="Times New Roman" w:cs="Times New Roman"/>
                <w:noProof/>
              </w:rPr>
              <w:t>Chapter 20 – Proposer Product Service and Support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151</w:t>
            </w:r>
            <w:r w:rsidR="00155DEF" w:rsidRPr="005E6349">
              <w:rPr>
                <w:rFonts w:ascii="Times New Roman" w:hAnsi="Times New Roman" w:cs="Times New Roman"/>
                <w:noProof/>
                <w:webHidden/>
              </w:rPr>
              <w:fldChar w:fldCharType="end"/>
            </w:r>
          </w:hyperlink>
        </w:p>
        <w:p w14:paraId="082FA9E1" w14:textId="174D32F1" w:rsidR="00155DEF" w:rsidRPr="005E6349" w:rsidRDefault="00C400FD">
          <w:pPr>
            <w:pStyle w:val="TOC2"/>
            <w:tabs>
              <w:tab w:val="right" w:leader="dot" w:pos="9350"/>
            </w:tabs>
            <w:rPr>
              <w:rFonts w:ascii="Times New Roman" w:hAnsi="Times New Roman" w:cs="Times New Roman"/>
              <w:noProof/>
            </w:rPr>
          </w:pPr>
          <w:hyperlink w:anchor="_Toc32407215" w:history="1">
            <w:r w:rsidR="00155DEF" w:rsidRPr="005E6349">
              <w:rPr>
                <w:rStyle w:val="Hyperlink"/>
                <w:rFonts w:ascii="Times New Roman" w:hAnsi="Times New Roman" w:cs="Times New Roman"/>
                <w:noProof/>
              </w:rPr>
              <w:t>20.1 Support Plan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151</w:t>
            </w:r>
            <w:r w:rsidR="00155DEF" w:rsidRPr="005E6349">
              <w:rPr>
                <w:rFonts w:ascii="Times New Roman" w:hAnsi="Times New Roman" w:cs="Times New Roman"/>
                <w:noProof/>
                <w:webHidden/>
              </w:rPr>
              <w:fldChar w:fldCharType="end"/>
            </w:r>
          </w:hyperlink>
        </w:p>
        <w:p w14:paraId="2794DC47" w14:textId="0E09BB2A" w:rsidR="00155DEF" w:rsidRPr="005E6349" w:rsidRDefault="00C400FD">
          <w:pPr>
            <w:pStyle w:val="TOC2"/>
            <w:tabs>
              <w:tab w:val="right" w:leader="dot" w:pos="9350"/>
            </w:tabs>
            <w:rPr>
              <w:rFonts w:ascii="Times New Roman" w:hAnsi="Times New Roman" w:cs="Times New Roman"/>
              <w:noProof/>
            </w:rPr>
          </w:pPr>
          <w:hyperlink w:anchor="_Toc32407216" w:history="1">
            <w:r w:rsidR="00155DEF" w:rsidRPr="005E6349">
              <w:rPr>
                <w:rStyle w:val="Hyperlink"/>
                <w:rFonts w:ascii="Times New Roman" w:hAnsi="Times New Roman" w:cs="Times New Roman"/>
                <w:noProof/>
              </w:rPr>
              <w:t>20.2 Product Lifecycle Support</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151</w:t>
            </w:r>
            <w:r w:rsidR="00155DEF" w:rsidRPr="005E6349">
              <w:rPr>
                <w:rFonts w:ascii="Times New Roman" w:hAnsi="Times New Roman" w:cs="Times New Roman"/>
                <w:noProof/>
                <w:webHidden/>
              </w:rPr>
              <w:fldChar w:fldCharType="end"/>
            </w:r>
          </w:hyperlink>
        </w:p>
        <w:p w14:paraId="14D36AD5" w14:textId="36C7B4F3" w:rsidR="00155DEF" w:rsidRPr="005E6349" w:rsidRDefault="00C400FD">
          <w:pPr>
            <w:pStyle w:val="TOC1"/>
            <w:tabs>
              <w:tab w:val="right" w:leader="dot" w:pos="9350"/>
            </w:tabs>
            <w:rPr>
              <w:rFonts w:ascii="Times New Roman" w:hAnsi="Times New Roman" w:cs="Times New Roman"/>
              <w:noProof/>
            </w:rPr>
          </w:pPr>
          <w:hyperlink w:anchor="_Toc32407217" w:history="1">
            <w:r w:rsidR="00155DEF" w:rsidRPr="005E6349">
              <w:rPr>
                <w:rStyle w:val="Hyperlink"/>
                <w:rFonts w:ascii="Times New Roman" w:hAnsi="Times New Roman" w:cs="Times New Roman"/>
                <w:noProof/>
              </w:rPr>
              <w:t>Chapter 21 – Roadmap/Enhancements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151</w:t>
            </w:r>
            <w:r w:rsidR="00155DEF" w:rsidRPr="005E6349">
              <w:rPr>
                <w:rFonts w:ascii="Times New Roman" w:hAnsi="Times New Roman" w:cs="Times New Roman"/>
                <w:noProof/>
                <w:webHidden/>
              </w:rPr>
              <w:fldChar w:fldCharType="end"/>
            </w:r>
          </w:hyperlink>
        </w:p>
        <w:p w14:paraId="0DB63B75" w14:textId="5046C11A" w:rsidR="00155DEF" w:rsidRPr="005E6349" w:rsidRDefault="00C400FD">
          <w:pPr>
            <w:pStyle w:val="TOC1"/>
            <w:tabs>
              <w:tab w:val="right" w:leader="dot" w:pos="9350"/>
            </w:tabs>
            <w:rPr>
              <w:rFonts w:ascii="Times New Roman" w:hAnsi="Times New Roman" w:cs="Times New Roman"/>
              <w:noProof/>
            </w:rPr>
          </w:pPr>
          <w:hyperlink w:anchor="_Toc32407218" w:history="1">
            <w:r w:rsidR="00155DEF" w:rsidRPr="005E6349">
              <w:rPr>
                <w:rStyle w:val="Hyperlink"/>
                <w:rFonts w:ascii="Times New Roman" w:hAnsi="Times New Roman" w:cs="Times New Roman"/>
                <w:noProof/>
              </w:rPr>
              <w:t>Chapter 22 – Open Section for Additional Information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152</w:t>
            </w:r>
            <w:r w:rsidR="00155DEF" w:rsidRPr="005E6349">
              <w:rPr>
                <w:rFonts w:ascii="Times New Roman" w:hAnsi="Times New Roman" w:cs="Times New Roman"/>
                <w:noProof/>
                <w:webHidden/>
              </w:rPr>
              <w:fldChar w:fldCharType="end"/>
            </w:r>
          </w:hyperlink>
        </w:p>
        <w:p w14:paraId="2313B552" w14:textId="04ABD311" w:rsidR="00155DEF" w:rsidRPr="005E6349" w:rsidRDefault="00C400FD">
          <w:pPr>
            <w:pStyle w:val="TOC1"/>
            <w:tabs>
              <w:tab w:val="right" w:leader="dot" w:pos="9350"/>
            </w:tabs>
            <w:rPr>
              <w:rFonts w:ascii="Times New Roman" w:hAnsi="Times New Roman" w:cs="Times New Roman"/>
              <w:noProof/>
            </w:rPr>
          </w:pPr>
          <w:hyperlink w:anchor="_Toc32407219" w:history="1">
            <w:r w:rsidR="00155DEF" w:rsidRPr="005E6349">
              <w:rPr>
                <w:rStyle w:val="Hyperlink"/>
                <w:rFonts w:ascii="Times New Roman" w:hAnsi="Times New Roman" w:cs="Times New Roman"/>
                <w:noProof/>
              </w:rPr>
              <w:t>DEPARTMENT BACKGROUND &amp; WORKLOAD INFORMATION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_Toc32407219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153</w:t>
            </w:r>
            <w:r w:rsidR="00155DEF" w:rsidRPr="005E6349">
              <w:rPr>
                <w:rFonts w:ascii="Times New Roman" w:hAnsi="Times New Roman" w:cs="Times New Roman"/>
                <w:noProof/>
                <w:webHidden/>
              </w:rPr>
              <w:fldChar w:fldCharType="end"/>
            </w:r>
          </w:hyperlink>
        </w:p>
        <w:p w14:paraId="461FDF02" w14:textId="7144C781" w:rsidR="00155DEF" w:rsidRPr="005E6349" w:rsidRDefault="00C400FD">
          <w:pPr>
            <w:pStyle w:val="TOC2"/>
            <w:tabs>
              <w:tab w:val="right" w:leader="dot" w:pos="9350"/>
            </w:tabs>
            <w:rPr>
              <w:rFonts w:ascii="Times New Roman" w:hAnsi="Times New Roman" w:cs="Times New Roman"/>
              <w:noProof/>
            </w:rPr>
          </w:pPr>
          <w:hyperlink w:anchor="_Toc32407220" w:history="1">
            <w:r w:rsidR="00155DEF" w:rsidRPr="005E6349">
              <w:rPr>
                <w:rStyle w:val="Hyperlink"/>
                <w:rFonts w:ascii="Times New Roman" w:hAnsi="Times New Roman" w:cs="Times New Roman"/>
                <w:noProof/>
              </w:rPr>
              <w:t>Chatham County Licenses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_Toc32407220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153</w:t>
            </w:r>
            <w:r w:rsidR="00155DEF" w:rsidRPr="005E6349">
              <w:rPr>
                <w:rFonts w:ascii="Times New Roman" w:hAnsi="Times New Roman" w:cs="Times New Roman"/>
                <w:noProof/>
                <w:webHidden/>
              </w:rPr>
              <w:fldChar w:fldCharType="end"/>
            </w:r>
          </w:hyperlink>
        </w:p>
        <w:p w14:paraId="4FBB2FDC" w14:textId="49393725" w:rsidR="00155DEF" w:rsidRPr="005E6349" w:rsidRDefault="00C400FD">
          <w:pPr>
            <w:pStyle w:val="TOC2"/>
            <w:tabs>
              <w:tab w:val="right" w:leader="dot" w:pos="9350"/>
            </w:tabs>
            <w:rPr>
              <w:rFonts w:ascii="Times New Roman" w:hAnsi="Times New Roman" w:cs="Times New Roman"/>
              <w:noProof/>
            </w:rPr>
          </w:pPr>
          <w:hyperlink w:anchor="_Toc32407221" w:history="1">
            <w:r w:rsidR="00155DEF" w:rsidRPr="005E6349">
              <w:rPr>
                <w:rStyle w:val="Hyperlink"/>
                <w:rFonts w:ascii="Times New Roman" w:hAnsi="Times New Roman" w:cs="Times New Roman"/>
                <w:noProof/>
              </w:rPr>
              <w:t>MobileCom Licenses (Currently Installed)</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_Toc32407221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155</w:t>
            </w:r>
            <w:r w:rsidR="00155DEF" w:rsidRPr="005E6349">
              <w:rPr>
                <w:rFonts w:ascii="Times New Roman" w:hAnsi="Times New Roman" w:cs="Times New Roman"/>
                <w:noProof/>
                <w:webHidden/>
              </w:rPr>
              <w:fldChar w:fldCharType="end"/>
            </w:r>
          </w:hyperlink>
        </w:p>
        <w:p w14:paraId="5B27E67C" w14:textId="281EA432" w:rsidR="00155DEF" w:rsidRPr="005E6349" w:rsidRDefault="00C400FD">
          <w:pPr>
            <w:pStyle w:val="TOC2"/>
            <w:tabs>
              <w:tab w:val="right" w:leader="dot" w:pos="9350"/>
            </w:tabs>
            <w:rPr>
              <w:rFonts w:ascii="Times New Roman" w:hAnsi="Times New Roman" w:cs="Times New Roman"/>
              <w:noProof/>
            </w:rPr>
          </w:pPr>
          <w:hyperlink w:anchor="_Toc32407222" w:history="1">
            <w:r w:rsidR="00155DEF" w:rsidRPr="005E6349">
              <w:rPr>
                <w:rStyle w:val="Hyperlink"/>
                <w:rFonts w:ascii="Times New Roman" w:hAnsi="Times New Roman" w:cs="Times New Roman"/>
                <w:noProof/>
              </w:rPr>
              <w:t>Chatham County Residential and Service Population</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_Toc32407222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155</w:t>
            </w:r>
            <w:r w:rsidR="00155DEF" w:rsidRPr="005E6349">
              <w:rPr>
                <w:rFonts w:ascii="Times New Roman" w:hAnsi="Times New Roman" w:cs="Times New Roman"/>
                <w:noProof/>
                <w:webHidden/>
              </w:rPr>
              <w:fldChar w:fldCharType="end"/>
            </w:r>
          </w:hyperlink>
        </w:p>
        <w:p w14:paraId="24C1FB8A" w14:textId="34170812" w:rsidR="00155DEF" w:rsidRPr="005E6349" w:rsidRDefault="00C400FD">
          <w:pPr>
            <w:pStyle w:val="TOC2"/>
            <w:tabs>
              <w:tab w:val="right" w:leader="dot" w:pos="9350"/>
            </w:tabs>
            <w:rPr>
              <w:rFonts w:ascii="Times New Roman" w:hAnsi="Times New Roman" w:cs="Times New Roman"/>
              <w:noProof/>
            </w:rPr>
          </w:pPr>
          <w:hyperlink w:anchor="_Toc32407223" w:history="1">
            <w:r w:rsidR="00155DEF" w:rsidRPr="005E6349">
              <w:rPr>
                <w:rStyle w:val="Hyperlink"/>
                <w:rFonts w:ascii="Times New Roman" w:hAnsi="Times New Roman" w:cs="Times New Roman"/>
                <w:noProof/>
              </w:rPr>
              <w:t>Chatham County 9-1-1 System Workload</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_Toc32407223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155</w:t>
            </w:r>
            <w:r w:rsidR="00155DEF" w:rsidRPr="005E6349">
              <w:rPr>
                <w:rFonts w:ascii="Times New Roman" w:hAnsi="Times New Roman" w:cs="Times New Roman"/>
                <w:noProof/>
                <w:webHidden/>
              </w:rPr>
              <w:fldChar w:fldCharType="end"/>
            </w:r>
          </w:hyperlink>
        </w:p>
        <w:p w14:paraId="40DBA477" w14:textId="4271000D" w:rsidR="00155DEF" w:rsidRPr="005E6349" w:rsidRDefault="00C400FD">
          <w:pPr>
            <w:pStyle w:val="TOC2"/>
            <w:tabs>
              <w:tab w:val="right" w:leader="dot" w:pos="9350"/>
            </w:tabs>
            <w:rPr>
              <w:rFonts w:ascii="Times New Roman" w:hAnsi="Times New Roman" w:cs="Times New Roman"/>
              <w:noProof/>
            </w:rPr>
          </w:pPr>
          <w:hyperlink w:anchor="_Toc32407224" w:history="1">
            <w:r w:rsidR="00155DEF" w:rsidRPr="005E6349">
              <w:rPr>
                <w:rStyle w:val="Hyperlink"/>
                <w:rFonts w:ascii="Times New Roman" w:hAnsi="Times New Roman" w:cs="Times New Roman"/>
                <w:noProof/>
              </w:rPr>
              <w:t>Chatham County CAD System Workload</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_Toc32407224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156</w:t>
            </w:r>
            <w:r w:rsidR="00155DEF" w:rsidRPr="005E6349">
              <w:rPr>
                <w:rFonts w:ascii="Times New Roman" w:hAnsi="Times New Roman" w:cs="Times New Roman"/>
                <w:noProof/>
                <w:webHidden/>
              </w:rPr>
              <w:fldChar w:fldCharType="end"/>
            </w:r>
          </w:hyperlink>
        </w:p>
        <w:p w14:paraId="45414013" w14:textId="67501377" w:rsidR="00155DEF" w:rsidRPr="005E6349" w:rsidRDefault="00C400FD">
          <w:pPr>
            <w:pStyle w:val="TOC2"/>
            <w:tabs>
              <w:tab w:val="right" w:leader="dot" w:pos="9350"/>
            </w:tabs>
            <w:rPr>
              <w:rFonts w:ascii="Times New Roman" w:hAnsi="Times New Roman" w:cs="Times New Roman"/>
              <w:noProof/>
            </w:rPr>
          </w:pPr>
          <w:hyperlink w:anchor="_Toc32407225" w:history="1">
            <w:r w:rsidR="00155DEF" w:rsidRPr="005E6349">
              <w:rPr>
                <w:rStyle w:val="Hyperlink"/>
                <w:rFonts w:ascii="Times New Roman" w:hAnsi="Times New Roman" w:cs="Times New Roman"/>
                <w:noProof/>
              </w:rPr>
              <w:t>Chatham County LRMS System Workload</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_Toc32407225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157</w:t>
            </w:r>
            <w:r w:rsidR="00155DEF" w:rsidRPr="005E6349">
              <w:rPr>
                <w:rFonts w:ascii="Times New Roman" w:hAnsi="Times New Roman" w:cs="Times New Roman"/>
                <w:noProof/>
                <w:webHidden/>
              </w:rPr>
              <w:fldChar w:fldCharType="end"/>
            </w:r>
          </w:hyperlink>
        </w:p>
        <w:p w14:paraId="7343E062" w14:textId="407558C4" w:rsidR="00155DEF" w:rsidRPr="005E6349" w:rsidRDefault="00C400FD">
          <w:pPr>
            <w:pStyle w:val="TOC2"/>
            <w:tabs>
              <w:tab w:val="right" w:leader="dot" w:pos="9350"/>
            </w:tabs>
            <w:rPr>
              <w:rFonts w:ascii="Times New Roman" w:hAnsi="Times New Roman" w:cs="Times New Roman"/>
              <w:noProof/>
            </w:rPr>
          </w:pPr>
          <w:hyperlink w:anchor="_Toc32407226" w:history="1">
            <w:r w:rsidR="00155DEF" w:rsidRPr="005E6349">
              <w:rPr>
                <w:rStyle w:val="Hyperlink"/>
                <w:rFonts w:ascii="Times New Roman" w:hAnsi="Times New Roman" w:cs="Times New Roman"/>
                <w:noProof/>
              </w:rPr>
              <w:t>Chatham County FRMS System Workload</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_Toc32407226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158</w:t>
            </w:r>
            <w:r w:rsidR="00155DEF" w:rsidRPr="005E6349">
              <w:rPr>
                <w:rFonts w:ascii="Times New Roman" w:hAnsi="Times New Roman" w:cs="Times New Roman"/>
                <w:noProof/>
                <w:webHidden/>
              </w:rPr>
              <w:fldChar w:fldCharType="end"/>
            </w:r>
          </w:hyperlink>
        </w:p>
        <w:p w14:paraId="0E03F462" w14:textId="1F65611F" w:rsidR="00155DEF" w:rsidRPr="005E6349" w:rsidRDefault="00C400FD">
          <w:pPr>
            <w:pStyle w:val="TOC2"/>
            <w:tabs>
              <w:tab w:val="right" w:leader="dot" w:pos="9350"/>
            </w:tabs>
            <w:rPr>
              <w:rFonts w:ascii="Times New Roman" w:hAnsi="Times New Roman" w:cs="Times New Roman"/>
              <w:noProof/>
            </w:rPr>
          </w:pPr>
          <w:hyperlink w:anchor="_Toc32407227" w:history="1">
            <w:r w:rsidR="00155DEF" w:rsidRPr="005E6349">
              <w:rPr>
                <w:rStyle w:val="Hyperlink"/>
                <w:rFonts w:ascii="Times New Roman" w:hAnsi="Times New Roman" w:cs="Times New Roman"/>
                <w:noProof/>
              </w:rPr>
              <w:t>Chatham County Public Safety Staffing</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_Toc32407227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160</w:t>
            </w:r>
            <w:r w:rsidR="00155DEF" w:rsidRPr="005E6349">
              <w:rPr>
                <w:rFonts w:ascii="Times New Roman" w:hAnsi="Times New Roman" w:cs="Times New Roman"/>
                <w:noProof/>
                <w:webHidden/>
              </w:rPr>
              <w:fldChar w:fldCharType="end"/>
            </w:r>
          </w:hyperlink>
        </w:p>
        <w:p w14:paraId="48C312EA" w14:textId="774FFB73" w:rsidR="00155DEF" w:rsidRPr="005E6349" w:rsidRDefault="00C400FD">
          <w:pPr>
            <w:pStyle w:val="TOC1"/>
            <w:tabs>
              <w:tab w:val="right" w:leader="dot" w:pos="9350"/>
            </w:tabs>
            <w:rPr>
              <w:rFonts w:ascii="Times New Roman" w:hAnsi="Times New Roman" w:cs="Times New Roman"/>
              <w:noProof/>
            </w:rPr>
          </w:pPr>
          <w:hyperlink w:anchor="_Toc32407228" w:history="1">
            <w:r w:rsidR="00155DEF" w:rsidRPr="005E6349">
              <w:rPr>
                <w:rStyle w:val="Hyperlink"/>
                <w:rFonts w:ascii="Times New Roman" w:hAnsi="Times New Roman" w:cs="Times New Roman"/>
                <w:noProof/>
              </w:rPr>
              <w:t>CHATHAM COUNTY GIS</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_Toc32407228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161</w:t>
            </w:r>
            <w:r w:rsidR="00155DEF" w:rsidRPr="005E6349">
              <w:rPr>
                <w:rFonts w:ascii="Times New Roman" w:hAnsi="Times New Roman" w:cs="Times New Roman"/>
                <w:noProof/>
                <w:webHidden/>
              </w:rPr>
              <w:fldChar w:fldCharType="end"/>
            </w:r>
          </w:hyperlink>
        </w:p>
        <w:p w14:paraId="7EB98780" w14:textId="0E9C0695" w:rsidR="00155DEF" w:rsidRPr="005E6349" w:rsidRDefault="00C400FD">
          <w:pPr>
            <w:pStyle w:val="TOC2"/>
            <w:tabs>
              <w:tab w:val="right" w:leader="dot" w:pos="9350"/>
            </w:tabs>
            <w:rPr>
              <w:rFonts w:asciiTheme="minorHAnsi" w:hAnsiTheme="minorHAnsi"/>
              <w:noProof/>
            </w:rPr>
          </w:pPr>
          <w:hyperlink w:anchor="_Toc32407229" w:history="1">
            <w:r w:rsidR="00155DEF" w:rsidRPr="005E6349">
              <w:rPr>
                <w:rStyle w:val="Hyperlink"/>
                <w:rFonts w:ascii="Times New Roman" w:hAnsi="Times New Roman" w:cs="Times New Roman"/>
                <w:noProof/>
              </w:rPr>
              <w:t>Chatham County GIS Overview</w:t>
            </w:r>
            <w:r w:rsidR="00155DEF" w:rsidRPr="005E6349">
              <w:rPr>
                <w:rFonts w:ascii="Times New Roman" w:hAnsi="Times New Roman" w:cs="Times New Roman"/>
                <w:noProof/>
                <w:webHidden/>
              </w:rPr>
              <w:tab/>
            </w:r>
            <w:r w:rsidR="00155DEF" w:rsidRPr="005E6349">
              <w:rPr>
                <w:rFonts w:ascii="Times New Roman" w:hAnsi="Times New Roman" w:cs="Times New Roman"/>
                <w:noProof/>
                <w:webHidden/>
              </w:rPr>
              <w:fldChar w:fldCharType="begin"/>
            </w:r>
            <w:r w:rsidR="00155DEF" w:rsidRPr="005E6349">
              <w:rPr>
                <w:rFonts w:ascii="Times New Roman" w:hAnsi="Times New Roman" w:cs="Times New Roman"/>
                <w:noProof/>
                <w:webHidden/>
              </w:rPr>
              <w:instrText xml:space="preserve"> PAGEREF _Toc32407229 \h </w:instrText>
            </w:r>
            <w:r w:rsidR="00155DEF" w:rsidRPr="005E6349">
              <w:rPr>
                <w:rFonts w:ascii="Times New Roman" w:hAnsi="Times New Roman" w:cs="Times New Roman"/>
                <w:noProof/>
                <w:webHidden/>
              </w:rPr>
            </w:r>
            <w:r w:rsidR="00155DEF" w:rsidRPr="005E6349">
              <w:rPr>
                <w:rFonts w:ascii="Times New Roman" w:hAnsi="Times New Roman" w:cs="Times New Roman"/>
                <w:noProof/>
                <w:webHidden/>
              </w:rPr>
              <w:fldChar w:fldCharType="separate"/>
            </w:r>
            <w:r w:rsidR="00155DEF" w:rsidRPr="005E6349">
              <w:rPr>
                <w:rFonts w:ascii="Times New Roman" w:hAnsi="Times New Roman" w:cs="Times New Roman"/>
                <w:noProof/>
                <w:webHidden/>
              </w:rPr>
              <w:t>161</w:t>
            </w:r>
            <w:r w:rsidR="00155DEF" w:rsidRPr="005E6349">
              <w:rPr>
                <w:rFonts w:ascii="Times New Roman" w:hAnsi="Times New Roman" w:cs="Times New Roman"/>
                <w:noProof/>
                <w:webHidden/>
              </w:rPr>
              <w:fldChar w:fldCharType="end"/>
            </w:r>
          </w:hyperlink>
        </w:p>
        <w:p w14:paraId="0B6DAA1F" w14:textId="2E903A4E" w:rsidR="00F7598B" w:rsidRDefault="00F7598B">
          <w:r w:rsidRPr="005E6349">
            <w:rPr>
              <w:rFonts w:ascii="Times New Roman" w:hAnsi="Times New Roman" w:cs="Times New Roman"/>
              <w:b/>
              <w:bCs/>
              <w:noProof/>
            </w:rPr>
            <w:fldChar w:fldCharType="end"/>
          </w:r>
        </w:p>
      </w:sdtContent>
    </w:sdt>
    <w:p w14:paraId="63DD63BE" w14:textId="2A802295" w:rsidR="0070100A" w:rsidRPr="0070100A" w:rsidRDefault="0070100A">
      <w:pPr>
        <w:rPr>
          <w:rFonts w:ascii="Times New Roman" w:hAnsi="Times New Roman" w:cs="Times New Roman"/>
          <w:color w:val="FF0000"/>
          <w:sz w:val="32"/>
          <w:szCs w:val="32"/>
        </w:rPr>
      </w:pPr>
    </w:p>
    <w:p w14:paraId="5DC749C9" w14:textId="0A948B8A" w:rsidR="0070100A" w:rsidRDefault="0070100A">
      <w:pPr>
        <w:rPr>
          <w:rFonts w:ascii="Times New Roman" w:hAnsi="Times New Roman" w:cs="Times New Roman"/>
          <w:sz w:val="24"/>
          <w:szCs w:val="24"/>
        </w:rPr>
      </w:pPr>
      <w:r>
        <w:rPr>
          <w:rFonts w:ascii="Times New Roman" w:hAnsi="Times New Roman" w:cs="Times New Roman"/>
          <w:sz w:val="24"/>
          <w:szCs w:val="24"/>
        </w:rPr>
        <w:br w:type="page"/>
      </w:r>
    </w:p>
    <w:p w14:paraId="59BB2C13" w14:textId="5E0F8C91" w:rsidR="009435AB" w:rsidRPr="006500E0" w:rsidRDefault="009435AB" w:rsidP="00BC6074">
      <w:pPr>
        <w:pStyle w:val="Heading1"/>
      </w:pPr>
      <w:bookmarkStart w:id="12" w:name="_Toc29274292"/>
      <w:bookmarkStart w:id="13" w:name="_Toc32407028"/>
      <w:r w:rsidRPr="006500E0">
        <w:lastRenderedPageBreak/>
        <w:t xml:space="preserve">Chapter 1 – Company </w:t>
      </w:r>
      <w:r w:rsidR="00AF39CB">
        <w:t>I</w:t>
      </w:r>
      <w:r w:rsidRPr="006500E0">
        <w:t>nformation</w:t>
      </w:r>
      <w:bookmarkEnd w:id="12"/>
      <w:bookmarkEnd w:id="13"/>
    </w:p>
    <w:p w14:paraId="7C96BE8C" w14:textId="3B327D16" w:rsidR="009435AB" w:rsidRPr="006500E0" w:rsidRDefault="009435AB" w:rsidP="00AC2879">
      <w:pPr>
        <w:pStyle w:val="Heading2"/>
      </w:pPr>
      <w:bookmarkStart w:id="14" w:name="_Toc462046719"/>
      <w:bookmarkStart w:id="15" w:name="_Toc29274293"/>
      <w:bookmarkStart w:id="16" w:name="_Toc32407029"/>
      <w:r w:rsidRPr="006500E0">
        <w:t>1.1 Company History</w:t>
      </w:r>
      <w:bookmarkEnd w:id="14"/>
      <w:bookmarkEnd w:id="15"/>
      <w:bookmarkEnd w:id="16"/>
    </w:p>
    <w:p w14:paraId="3E190568" w14:textId="77777777" w:rsidR="009435AB" w:rsidRPr="006500E0" w:rsidRDefault="009435AB" w:rsidP="005D04FA">
      <w:pPr>
        <w:spacing w:line="360" w:lineRule="auto"/>
        <w:jc w:val="both"/>
        <w:rPr>
          <w:rFonts w:ascii="Times New Roman" w:hAnsi="Times New Roman" w:cs="Times New Roman"/>
          <w:sz w:val="24"/>
          <w:szCs w:val="24"/>
          <w:u w:val="single"/>
        </w:rPr>
      </w:pPr>
      <w:r w:rsidRPr="006500E0">
        <w:rPr>
          <w:rFonts w:ascii="Times New Roman" w:hAnsi="Times New Roman" w:cs="Times New Roman"/>
          <w:sz w:val="24"/>
          <w:szCs w:val="24"/>
        </w:rPr>
        <w:t>Provide comprehensive company history and years of experience concerning CAD/RMS systems.</w:t>
      </w:r>
    </w:p>
    <w:p w14:paraId="60F14D0F" w14:textId="77777777" w:rsidR="009435AB" w:rsidRPr="006500E0" w:rsidRDefault="009435AB" w:rsidP="005D04FA">
      <w:pPr>
        <w:pStyle w:val="Heading2"/>
        <w:jc w:val="both"/>
      </w:pPr>
      <w:bookmarkStart w:id="17" w:name="_Toc29274294"/>
      <w:bookmarkStart w:id="18" w:name="_Toc32407030"/>
      <w:bookmarkStart w:id="19" w:name="_Toc462046720"/>
      <w:r w:rsidRPr="006500E0">
        <w:t>1.2 Company Organization</w:t>
      </w:r>
      <w:bookmarkEnd w:id="17"/>
      <w:bookmarkEnd w:id="18"/>
    </w:p>
    <w:p w14:paraId="24260FF8" w14:textId="77777777" w:rsidR="009435AB" w:rsidRPr="006500E0" w:rsidRDefault="009435AB" w:rsidP="005D04FA">
      <w:pPr>
        <w:spacing w:line="360" w:lineRule="auto"/>
        <w:jc w:val="both"/>
        <w:rPr>
          <w:rFonts w:ascii="Times New Roman" w:hAnsi="Times New Roman" w:cs="Times New Roman"/>
          <w:sz w:val="24"/>
          <w:szCs w:val="24"/>
          <w:u w:val="single"/>
        </w:rPr>
      </w:pPr>
      <w:r w:rsidRPr="006500E0">
        <w:rPr>
          <w:rFonts w:ascii="Times New Roman" w:hAnsi="Times New Roman" w:cs="Times New Roman"/>
          <w:sz w:val="24"/>
          <w:szCs w:val="24"/>
        </w:rPr>
        <w:t>Provide a company functional organizational overview.  Include where primary activities are performed (e.g., administration, software development, support).  Include the city and state where major company activities occur.</w:t>
      </w:r>
    </w:p>
    <w:p w14:paraId="633F5690" w14:textId="3B51D304" w:rsidR="009435AB" w:rsidRPr="006500E0" w:rsidRDefault="009435AB" w:rsidP="005D04FA">
      <w:pPr>
        <w:pStyle w:val="Heading2"/>
        <w:jc w:val="both"/>
      </w:pPr>
      <w:bookmarkStart w:id="20" w:name="_Toc29274295"/>
      <w:bookmarkStart w:id="21" w:name="_Toc32407031"/>
      <w:r w:rsidRPr="006500E0">
        <w:t>1.3 Customers of Similar Jurisdiction Size</w:t>
      </w:r>
      <w:bookmarkEnd w:id="19"/>
      <w:bookmarkEnd w:id="20"/>
      <w:bookmarkEnd w:id="21"/>
    </w:p>
    <w:p w14:paraId="0FE8B85E" w14:textId="77777777"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Proposer should have successfully implemented a similar solution in a jurisdiction of similar size to the Chatham County. List all relevant locations.</w:t>
      </w:r>
    </w:p>
    <w:p w14:paraId="6DF5B0C2" w14:textId="5469D2F4" w:rsidR="009435AB" w:rsidRPr="006500E0" w:rsidRDefault="009435AB" w:rsidP="005D04FA">
      <w:pPr>
        <w:pStyle w:val="Heading2"/>
        <w:jc w:val="both"/>
      </w:pPr>
      <w:bookmarkStart w:id="22" w:name="_Toc462046721"/>
      <w:bookmarkStart w:id="23" w:name="_Toc29274296"/>
      <w:bookmarkStart w:id="24" w:name="_Toc32407032"/>
      <w:r w:rsidRPr="006500E0">
        <w:t>1.4 Proposer Multi-Agency History</w:t>
      </w:r>
      <w:bookmarkEnd w:id="22"/>
      <w:bookmarkEnd w:id="23"/>
      <w:bookmarkEnd w:id="24"/>
    </w:p>
    <w:p w14:paraId="058AEEAD" w14:textId="61CE2088"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Proposer must have successfully implemented a similar solution in a multiple discipline environment, including Law Enforcement, Fire/Rescue</w:t>
      </w:r>
      <w:r w:rsidR="00CC67DC">
        <w:rPr>
          <w:rFonts w:ascii="Times New Roman" w:hAnsi="Times New Roman" w:cs="Times New Roman"/>
          <w:sz w:val="24"/>
          <w:szCs w:val="24"/>
        </w:rPr>
        <w:t xml:space="preserve">, </w:t>
      </w:r>
      <w:r w:rsidRPr="006500E0">
        <w:rPr>
          <w:rFonts w:ascii="Times New Roman" w:hAnsi="Times New Roman" w:cs="Times New Roman"/>
          <w:sz w:val="24"/>
          <w:szCs w:val="24"/>
        </w:rPr>
        <w:t>and EMS. Please list a minimum of five locations.</w:t>
      </w:r>
    </w:p>
    <w:p w14:paraId="3DF3216A" w14:textId="39E2C131" w:rsidR="009435AB" w:rsidRPr="006500E0" w:rsidRDefault="009435AB" w:rsidP="005D04FA">
      <w:pPr>
        <w:pStyle w:val="Heading2"/>
        <w:jc w:val="both"/>
      </w:pPr>
      <w:bookmarkStart w:id="25" w:name="_Toc462046722"/>
      <w:bookmarkStart w:id="26" w:name="_Toc29274297"/>
      <w:bookmarkStart w:id="27" w:name="_Toc32407033"/>
      <w:r w:rsidRPr="006500E0">
        <w:t>1.5 State of Georgia Experience</w:t>
      </w:r>
      <w:bookmarkEnd w:id="25"/>
      <w:bookmarkEnd w:id="26"/>
      <w:bookmarkEnd w:id="27"/>
    </w:p>
    <w:p w14:paraId="3355ACAF" w14:textId="77777777"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List all similar projects completed in the State of Georgia and designate whether the customer is still utilizing the system.</w:t>
      </w:r>
    </w:p>
    <w:p w14:paraId="78CE92DB" w14:textId="2787E190" w:rsidR="009435AB" w:rsidRPr="006500E0" w:rsidRDefault="009435AB" w:rsidP="005D04FA">
      <w:pPr>
        <w:pStyle w:val="Heading2"/>
        <w:jc w:val="both"/>
      </w:pPr>
      <w:bookmarkStart w:id="28" w:name="_Toc462046736"/>
      <w:bookmarkStart w:id="29" w:name="_Toc29274298"/>
      <w:bookmarkStart w:id="30" w:name="_Toc32407034"/>
      <w:r w:rsidRPr="006500E0">
        <w:t>1.6 Proposer References</w:t>
      </w:r>
      <w:bookmarkEnd w:id="28"/>
      <w:bookmarkEnd w:id="29"/>
      <w:bookmarkEnd w:id="30"/>
    </w:p>
    <w:p w14:paraId="27E4E13C" w14:textId="77777777" w:rsidR="009435AB" w:rsidRPr="006500E0" w:rsidRDefault="009435AB" w:rsidP="005D04FA">
      <w:pPr>
        <w:jc w:val="both"/>
        <w:rPr>
          <w:rFonts w:ascii="Times New Roman" w:hAnsi="Times New Roman" w:cs="Times New Roman"/>
          <w:sz w:val="24"/>
          <w:szCs w:val="24"/>
        </w:rPr>
      </w:pPr>
      <w:r w:rsidRPr="006500E0">
        <w:rPr>
          <w:rFonts w:ascii="Times New Roman" w:hAnsi="Times New Roman" w:cs="Times New Roman"/>
          <w:sz w:val="24"/>
          <w:szCs w:val="24"/>
        </w:rPr>
        <w:t>Provide a minimum of five references including:</w:t>
      </w:r>
    </w:p>
    <w:p w14:paraId="12A17013" w14:textId="77777777" w:rsidR="009435AB" w:rsidRPr="006500E0" w:rsidRDefault="009435AB" w:rsidP="009423A4">
      <w:pPr>
        <w:pStyle w:val="ListParagraph"/>
        <w:numPr>
          <w:ilvl w:val="0"/>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Jurisdiction name</w:t>
      </w:r>
    </w:p>
    <w:p w14:paraId="565541FF" w14:textId="77777777" w:rsidR="009435AB" w:rsidRPr="006500E0" w:rsidRDefault="009435AB" w:rsidP="009423A4">
      <w:pPr>
        <w:pStyle w:val="ListParagraph"/>
        <w:numPr>
          <w:ilvl w:val="0"/>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Jurisdiction description (e.g., multi-agency)</w:t>
      </w:r>
    </w:p>
    <w:p w14:paraId="1FD1BD37" w14:textId="77777777" w:rsidR="009435AB" w:rsidRPr="006500E0" w:rsidRDefault="009435AB" w:rsidP="009423A4">
      <w:pPr>
        <w:pStyle w:val="ListParagraph"/>
        <w:numPr>
          <w:ilvl w:val="0"/>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Jurisdiction size (e.g., population, sworn personnel)</w:t>
      </w:r>
    </w:p>
    <w:p w14:paraId="4C5497D5" w14:textId="77777777" w:rsidR="009435AB" w:rsidRPr="006500E0" w:rsidRDefault="009435AB" w:rsidP="009423A4">
      <w:pPr>
        <w:pStyle w:val="ListParagraph"/>
        <w:numPr>
          <w:ilvl w:val="0"/>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Point of Contact information</w:t>
      </w:r>
    </w:p>
    <w:p w14:paraId="6451B0B3" w14:textId="77777777" w:rsidR="009435AB" w:rsidRPr="006500E0" w:rsidRDefault="009435AB" w:rsidP="009423A4">
      <w:pPr>
        <w:pStyle w:val="ListParagraph"/>
        <w:numPr>
          <w:ilvl w:val="1"/>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Name</w:t>
      </w:r>
    </w:p>
    <w:p w14:paraId="2CF4B991" w14:textId="77777777" w:rsidR="009435AB" w:rsidRPr="006500E0" w:rsidRDefault="009435AB" w:rsidP="009423A4">
      <w:pPr>
        <w:pStyle w:val="ListParagraph"/>
        <w:numPr>
          <w:ilvl w:val="1"/>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Position</w:t>
      </w:r>
    </w:p>
    <w:p w14:paraId="437FB0CA" w14:textId="77777777" w:rsidR="009435AB" w:rsidRPr="006500E0" w:rsidRDefault="009435AB" w:rsidP="009423A4">
      <w:pPr>
        <w:pStyle w:val="ListParagraph"/>
        <w:numPr>
          <w:ilvl w:val="1"/>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lastRenderedPageBreak/>
        <w:t>Telephone number</w:t>
      </w:r>
    </w:p>
    <w:p w14:paraId="14AE094E" w14:textId="77777777" w:rsidR="009435AB" w:rsidRPr="006500E0" w:rsidRDefault="009435AB" w:rsidP="009423A4">
      <w:pPr>
        <w:pStyle w:val="ListParagraph"/>
        <w:numPr>
          <w:ilvl w:val="1"/>
          <w:numId w:val="23"/>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Email address</w:t>
      </w:r>
    </w:p>
    <w:p w14:paraId="73A7B998" w14:textId="06626E18" w:rsidR="009435AB" w:rsidRPr="006500E0" w:rsidRDefault="009435AB" w:rsidP="005D04FA">
      <w:pPr>
        <w:pStyle w:val="Heading2"/>
        <w:jc w:val="both"/>
      </w:pPr>
      <w:bookmarkStart w:id="31" w:name="_Toc462046737"/>
      <w:bookmarkStart w:id="32" w:name="_Toc29274299"/>
      <w:bookmarkStart w:id="33" w:name="_Toc32407035"/>
      <w:r w:rsidRPr="006500E0">
        <w:t>1.7 Canceled or Default Contracts</w:t>
      </w:r>
      <w:bookmarkEnd w:id="31"/>
      <w:bookmarkEnd w:id="32"/>
      <w:bookmarkEnd w:id="33"/>
    </w:p>
    <w:p w14:paraId="0487E845" w14:textId="77777777"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List all customers that have cancelled or defaulted on an existing contract for any reason during the past five years.</w:t>
      </w:r>
    </w:p>
    <w:p w14:paraId="6CE64FD8" w14:textId="77777777" w:rsidR="009435AB" w:rsidRPr="006500E0" w:rsidRDefault="009435AB" w:rsidP="005D04FA">
      <w:pPr>
        <w:pStyle w:val="Heading2"/>
        <w:jc w:val="both"/>
      </w:pPr>
      <w:bookmarkStart w:id="34" w:name="_Toc29274300"/>
      <w:bookmarkStart w:id="35" w:name="_Toc32407036"/>
      <w:bookmarkStart w:id="36" w:name="_Toc462046738"/>
      <w:r w:rsidRPr="006500E0">
        <w:t>1.8 Litigation</w:t>
      </w:r>
      <w:bookmarkEnd w:id="34"/>
      <w:bookmarkEnd w:id="35"/>
    </w:p>
    <w:p w14:paraId="5A91F4D3" w14:textId="77777777"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Summarize all litigation (regardless of disposition/status) involving the Proposer as a plaintiff or defendant within the past five years.  If the Proposer has been ordered by a Court not to disclose a summary of the case, list this fact.</w:t>
      </w:r>
    </w:p>
    <w:p w14:paraId="2C6A1719" w14:textId="616307FA" w:rsidR="009435AB" w:rsidRPr="006500E0" w:rsidRDefault="009435AB" w:rsidP="005D04FA">
      <w:pPr>
        <w:pStyle w:val="Heading2"/>
        <w:jc w:val="both"/>
      </w:pPr>
      <w:bookmarkStart w:id="37" w:name="_Toc29274301"/>
      <w:bookmarkStart w:id="38" w:name="_Toc32407037"/>
      <w:r w:rsidRPr="006500E0">
        <w:t>1.9 Company Partnerships</w:t>
      </w:r>
      <w:bookmarkEnd w:id="36"/>
      <w:bookmarkEnd w:id="37"/>
      <w:bookmarkEnd w:id="38"/>
    </w:p>
    <w:p w14:paraId="7D04E8C1" w14:textId="77777777"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List all partnerships of any products or services in the proposed system that are not being provided by the Prime Vendor. The information shall contain at a minimum:</w:t>
      </w:r>
    </w:p>
    <w:p w14:paraId="406229AD" w14:textId="77777777" w:rsidR="009435AB" w:rsidRPr="006500E0" w:rsidRDefault="009435AB" w:rsidP="009423A4">
      <w:pPr>
        <w:pStyle w:val="ListParagraph"/>
        <w:numPr>
          <w:ilvl w:val="0"/>
          <w:numId w:val="26"/>
        </w:numPr>
        <w:spacing w:line="360" w:lineRule="auto"/>
        <w:ind w:left="720"/>
        <w:jc w:val="both"/>
        <w:rPr>
          <w:rFonts w:ascii="Times New Roman" w:hAnsi="Times New Roman" w:cs="Times New Roman"/>
          <w:sz w:val="24"/>
          <w:szCs w:val="24"/>
        </w:rPr>
      </w:pPr>
      <w:r w:rsidRPr="006500E0">
        <w:rPr>
          <w:rFonts w:ascii="Times New Roman" w:hAnsi="Times New Roman" w:cs="Times New Roman"/>
          <w:sz w:val="24"/>
          <w:szCs w:val="24"/>
        </w:rPr>
        <w:t>History of partnership</w:t>
      </w:r>
    </w:p>
    <w:p w14:paraId="10E5AB8A" w14:textId="77777777" w:rsidR="009435AB" w:rsidRPr="006500E0" w:rsidRDefault="009435AB" w:rsidP="009423A4">
      <w:pPr>
        <w:pStyle w:val="ListParagraph"/>
        <w:numPr>
          <w:ilvl w:val="0"/>
          <w:numId w:val="26"/>
        </w:numPr>
        <w:spacing w:line="360" w:lineRule="auto"/>
        <w:ind w:left="720"/>
        <w:jc w:val="both"/>
        <w:rPr>
          <w:rFonts w:ascii="Times New Roman" w:hAnsi="Times New Roman" w:cs="Times New Roman"/>
          <w:sz w:val="24"/>
          <w:szCs w:val="24"/>
        </w:rPr>
      </w:pPr>
      <w:r w:rsidRPr="006500E0">
        <w:rPr>
          <w:rFonts w:ascii="Times New Roman" w:hAnsi="Times New Roman" w:cs="Times New Roman"/>
          <w:sz w:val="24"/>
          <w:szCs w:val="24"/>
        </w:rPr>
        <w:t>Number and type of successful partnership projects completed</w:t>
      </w:r>
    </w:p>
    <w:p w14:paraId="55F290DE" w14:textId="6718670B" w:rsidR="009435AB" w:rsidRPr="006500E0" w:rsidRDefault="009435AB" w:rsidP="005D04FA">
      <w:pPr>
        <w:pStyle w:val="Heading2"/>
        <w:jc w:val="both"/>
      </w:pPr>
      <w:bookmarkStart w:id="39" w:name="_Toc462046739"/>
      <w:bookmarkStart w:id="40" w:name="_Toc29274302"/>
      <w:bookmarkStart w:id="41" w:name="_Toc32407038"/>
      <w:r w:rsidRPr="006500E0">
        <w:t>1.10 Proposer Financials</w:t>
      </w:r>
      <w:bookmarkEnd w:id="39"/>
      <w:bookmarkEnd w:id="40"/>
      <w:bookmarkEnd w:id="41"/>
    </w:p>
    <w:p w14:paraId="55AC7647" w14:textId="77777777" w:rsidR="009435AB" w:rsidRPr="006500E0" w:rsidRDefault="009435AB" w:rsidP="005D04FA">
      <w:pPr>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Provide the following information:</w:t>
      </w:r>
    </w:p>
    <w:p w14:paraId="14A79AA6" w14:textId="2AFE1AD4" w:rsidR="009435AB" w:rsidRPr="005B672A" w:rsidRDefault="005B672A" w:rsidP="009423A4">
      <w:pPr>
        <w:pStyle w:val="ListParagraph"/>
        <w:numPr>
          <w:ilvl w:val="0"/>
          <w:numId w:val="27"/>
        </w:numPr>
        <w:spacing w:line="360" w:lineRule="auto"/>
        <w:ind w:left="720"/>
        <w:jc w:val="both"/>
        <w:rPr>
          <w:rFonts w:ascii="Times New Roman" w:eastAsia="Arial" w:hAnsi="Times New Roman" w:cs="Times New Roman"/>
          <w:sz w:val="24"/>
          <w:szCs w:val="24"/>
        </w:rPr>
      </w:pPr>
      <w:r w:rsidRPr="005B672A">
        <w:rPr>
          <w:rFonts w:ascii="Times New Roman" w:hAnsi="Times New Roman" w:cs="Times New Roman"/>
          <w:sz w:val="24"/>
          <w:szCs w:val="24"/>
        </w:rPr>
        <w:t>Information demonstrating financial stability</w:t>
      </w:r>
    </w:p>
    <w:p w14:paraId="7CE4A120" w14:textId="77777777" w:rsidR="009435AB" w:rsidRPr="00A92E7B" w:rsidRDefault="009435AB" w:rsidP="009423A4">
      <w:pPr>
        <w:pStyle w:val="ListParagraph"/>
        <w:numPr>
          <w:ilvl w:val="0"/>
          <w:numId w:val="27"/>
        </w:numPr>
        <w:spacing w:line="360" w:lineRule="auto"/>
        <w:ind w:left="720"/>
        <w:jc w:val="both"/>
        <w:rPr>
          <w:rFonts w:ascii="Times New Roman" w:eastAsia="Arial" w:hAnsi="Times New Roman" w:cs="Times New Roman"/>
          <w:sz w:val="24"/>
          <w:szCs w:val="24"/>
        </w:rPr>
      </w:pPr>
      <w:r w:rsidRPr="00A92E7B">
        <w:rPr>
          <w:rFonts w:ascii="Times New Roman" w:hAnsi="Times New Roman" w:cs="Times New Roman"/>
          <w:sz w:val="24"/>
          <w:szCs w:val="24"/>
        </w:rPr>
        <w:t>Affidavit by a licensed bonding agent of its willingness t</w:t>
      </w:r>
      <w:r w:rsidRPr="00A92E7B">
        <w:rPr>
          <w:rFonts w:ascii="Times New Roman" w:eastAsia="Arial" w:hAnsi="Times New Roman" w:cs="Times New Roman"/>
          <w:sz w:val="24"/>
          <w:szCs w:val="24"/>
        </w:rPr>
        <w:t>o</w:t>
      </w:r>
      <w:r w:rsidRPr="00A92E7B">
        <w:rPr>
          <w:rFonts w:ascii="Times New Roman" w:hAnsi="Times New Roman" w:cs="Times New Roman"/>
          <w:sz w:val="24"/>
          <w:szCs w:val="24"/>
        </w:rPr>
        <w:t xml:space="preserve"> furnish Proposer’s firm with a performance bond equal to the c</w:t>
      </w:r>
      <w:r w:rsidRPr="00A92E7B">
        <w:rPr>
          <w:rFonts w:ascii="Times New Roman" w:eastAsia="Arial" w:hAnsi="Times New Roman" w:cs="Times New Roman"/>
          <w:sz w:val="24"/>
          <w:szCs w:val="24"/>
        </w:rPr>
        <w:t>o</w:t>
      </w:r>
      <w:r w:rsidRPr="00A92E7B">
        <w:rPr>
          <w:rFonts w:ascii="Times New Roman" w:hAnsi="Times New Roman" w:cs="Times New Roman"/>
          <w:sz w:val="24"/>
          <w:szCs w:val="24"/>
        </w:rPr>
        <w:t>ntract amount</w:t>
      </w:r>
    </w:p>
    <w:p w14:paraId="6A064C1F" w14:textId="3453CF45" w:rsidR="009435AB" w:rsidRPr="00A92E7B" w:rsidRDefault="009435AB" w:rsidP="009423A4">
      <w:pPr>
        <w:pStyle w:val="ListParagraph"/>
        <w:numPr>
          <w:ilvl w:val="0"/>
          <w:numId w:val="27"/>
        </w:numPr>
        <w:spacing w:line="360" w:lineRule="auto"/>
        <w:ind w:left="720"/>
        <w:jc w:val="both"/>
        <w:rPr>
          <w:rFonts w:ascii="Times New Roman" w:eastAsia="Arial" w:hAnsi="Times New Roman" w:cs="Times New Roman"/>
          <w:sz w:val="24"/>
          <w:szCs w:val="24"/>
        </w:rPr>
      </w:pPr>
      <w:r w:rsidRPr="005B672A">
        <w:rPr>
          <w:rFonts w:ascii="Times New Roman" w:hAnsi="Times New Roman" w:cs="Times New Roman"/>
          <w:sz w:val="24"/>
          <w:szCs w:val="24"/>
        </w:rPr>
        <w:t>A recent Dun &amp; Bradstreet report</w:t>
      </w:r>
    </w:p>
    <w:p w14:paraId="26D15263" w14:textId="77777777" w:rsidR="009435AB" w:rsidRPr="006500E0" w:rsidRDefault="009435AB" w:rsidP="00BC6074">
      <w:pPr>
        <w:pStyle w:val="Heading1"/>
      </w:pPr>
      <w:bookmarkStart w:id="42" w:name="_Toc29274303"/>
      <w:bookmarkStart w:id="43" w:name="_Toc32407039"/>
      <w:bookmarkStart w:id="44" w:name="_Toc462046723"/>
      <w:r w:rsidRPr="006500E0">
        <w:lastRenderedPageBreak/>
        <w:t>Chapter 2 – Public Safety Industry, Security and Standards</w:t>
      </w:r>
      <w:bookmarkEnd w:id="42"/>
      <w:bookmarkEnd w:id="43"/>
    </w:p>
    <w:p w14:paraId="47527A8E" w14:textId="77777777" w:rsidR="009435AB" w:rsidRPr="006500E0" w:rsidRDefault="009435AB" w:rsidP="005D04FA">
      <w:pPr>
        <w:pStyle w:val="Heading2"/>
        <w:jc w:val="both"/>
      </w:pPr>
      <w:bookmarkStart w:id="45" w:name="_Toc462046725"/>
      <w:bookmarkStart w:id="46" w:name="_Toc29274304"/>
      <w:bookmarkStart w:id="47" w:name="_Toc32407040"/>
      <w:r w:rsidRPr="006500E0">
        <w:t>2.1 APCO and NENA</w:t>
      </w:r>
      <w:bookmarkEnd w:id="45"/>
      <w:bookmarkEnd w:id="46"/>
      <w:bookmarkEnd w:id="47"/>
    </w:p>
    <w:p w14:paraId="42346437" w14:textId="77777777"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company’s affiliation with APCO (Association of Public Safety Communications Officials) and NENA (National Emergency Number Association) and how the company leverages APCO/NENA standards, guidelines and best practices.</w:t>
      </w:r>
    </w:p>
    <w:p w14:paraId="6EF56885" w14:textId="193C1BBD" w:rsidR="009435AB" w:rsidRPr="006500E0" w:rsidRDefault="009435AB" w:rsidP="005D04FA">
      <w:pPr>
        <w:pStyle w:val="Heading2"/>
        <w:jc w:val="both"/>
      </w:pPr>
      <w:bookmarkStart w:id="48" w:name="_Toc29274305"/>
      <w:bookmarkStart w:id="49" w:name="_Toc32407041"/>
      <w:r w:rsidRPr="006500E0">
        <w:t>2.2 Affiliation with Public Safety Industry Organizations</w:t>
      </w:r>
      <w:bookmarkEnd w:id="44"/>
      <w:bookmarkEnd w:id="48"/>
      <w:bookmarkEnd w:id="49"/>
    </w:p>
    <w:p w14:paraId="57B7AEA6" w14:textId="440FB1B9" w:rsidR="009435AB" w:rsidRPr="006500E0" w:rsidRDefault="009435AB" w:rsidP="005D04FA">
      <w:pPr>
        <w:spacing w:line="360" w:lineRule="auto"/>
        <w:jc w:val="both"/>
        <w:rPr>
          <w:rFonts w:ascii="Times New Roman" w:hAnsi="Times New Roman" w:cs="Times New Roman"/>
          <w:sz w:val="24"/>
          <w:szCs w:val="24"/>
        </w:rPr>
      </w:pPr>
      <w:bookmarkStart w:id="50" w:name="_Toc462046724"/>
      <w:r w:rsidRPr="006500E0">
        <w:rPr>
          <w:rFonts w:ascii="Times New Roman" w:hAnsi="Times New Roman" w:cs="Times New Roman"/>
          <w:sz w:val="24"/>
          <w:szCs w:val="24"/>
        </w:rPr>
        <w:t>Describe the company’s affiliation with public safety organizations such as IACP (</w:t>
      </w:r>
      <w:r w:rsidRPr="006500E0">
        <w:rPr>
          <w:rStyle w:val="st"/>
          <w:rFonts w:ascii="Times New Roman" w:hAnsi="Times New Roman" w:cs="Times New Roman"/>
          <w:sz w:val="24"/>
          <w:szCs w:val="24"/>
        </w:rPr>
        <w:t>International Association of Chiefs of Police)</w:t>
      </w:r>
      <w:r w:rsidRPr="006500E0">
        <w:rPr>
          <w:rFonts w:ascii="Times New Roman" w:hAnsi="Times New Roman" w:cs="Times New Roman"/>
          <w:sz w:val="24"/>
          <w:szCs w:val="24"/>
        </w:rPr>
        <w:t>, IAFC (International Association of Fire Chiefs), NFPA (National Fire Protection Association), CALEA (Commission on Accreditation for Law Enforcement Agencies), GACP (Georgia Association of Chiefs of Police), GAFC (Georgia Association of Fire Chiefs</w:t>
      </w:r>
      <w:r w:rsidRPr="00CC67DC">
        <w:rPr>
          <w:rFonts w:ascii="Times New Roman" w:hAnsi="Times New Roman" w:cs="Times New Roman"/>
          <w:sz w:val="24"/>
          <w:szCs w:val="24"/>
        </w:rPr>
        <w:t xml:space="preserve">), </w:t>
      </w:r>
      <w:r w:rsidR="00CC67DC" w:rsidRPr="005B672A">
        <w:rPr>
          <w:rFonts w:ascii="Times New Roman" w:hAnsi="Times New Roman" w:cs="Times New Roman"/>
          <w:sz w:val="24"/>
          <w:szCs w:val="24"/>
        </w:rPr>
        <w:t>Commission on the Accreditation of Ambulance Services (CAAS), International Academies of Emergency Dispatch,</w:t>
      </w:r>
      <w:r w:rsidR="005B672A">
        <w:t xml:space="preserve"> </w:t>
      </w:r>
      <w:r w:rsidRPr="006500E0">
        <w:rPr>
          <w:rFonts w:ascii="Times New Roman" w:hAnsi="Times New Roman" w:cs="Times New Roman"/>
          <w:sz w:val="24"/>
          <w:szCs w:val="24"/>
        </w:rPr>
        <w:t>etc., and how the company leverages industry standards, guidelines and best practices.</w:t>
      </w:r>
    </w:p>
    <w:p w14:paraId="3CB40BB8" w14:textId="00AAF11F" w:rsidR="009435AB" w:rsidRPr="006500E0" w:rsidRDefault="009435AB" w:rsidP="005D04FA">
      <w:pPr>
        <w:pStyle w:val="Heading2"/>
        <w:jc w:val="both"/>
      </w:pPr>
      <w:bookmarkStart w:id="51" w:name="_Toc29274306"/>
      <w:bookmarkStart w:id="52" w:name="_Toc32407042"/>
      <w:r w:rsidRPr="006500E0">
        <w:t>2.3 Homeland Security and Federal Standards and Best Practices</w:t>
      </w:r>
      <w:bookmarkEnd w:id="50"/>
      <w:bookmarkEnd w:id="51"/>
      <w:bookmarkEnd w:id="52"/>
    </w:p>
    <w:p w14:paraId="62325D85" w14:textId="77777777" w:rsidR="009435AB" w:rsidRPr="006500E0" w:rsidRDefault="009435AB"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company’s affiliation with Homeland Security and how the company leverages federal standards, guidelines and best practices.</w:t>
      </w:r>
    </w:p>
    <w:p w14:paraId="413AA2B0" w14:textId="4C52BB1A" w:rsidR="009435AB" w:rsidRPr="006500E0" w:rsidRDefault="009435AB" w:rsidP="005D04FA">
      <w:pPr>
        <w:pStyle w:val="Heading2"/>
        <w:jc w:val="both"/>
      </w:pPr>
      <w:bookmarkStart w:id="53" w:name="_Toc326601127"/>
      <w:bookmarkStart w:id="54" w:name="_Toc462046726"/>
      <w:bookmarkStart w:id="55" w:name="_Toc29274307"/>
      <w:bookmarkStart w:id="56" w:name="_Toc32407043"/>
      <w:r w:rsidRPr="006500E0">
        <w:t>2.4 Standards Compliance</w:t>
      </w:r>
      <w:bookmarkEnd w:id="53"/>
      <w:bookmarkEnd w:id="54"/>
      <w:bookmarkEnd w:id="55"/>
      <w:bookmarkEnd w:id="56"/>
    </w:p>
    <w:p w14:paraId="01801EF2" w14:textId="77777777" w:rsidR="009435AB" w:rsidRPr="006500E0" w:rsidRDefault="009435AB" w:rsidP="005D04FA">
      <w:pPr>
        <w:spacing w:line="360" w:lineRule="auto"/>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The federal government has taken the lead in developing standards for facilitating information sharing among local, state and federal first responders and emergency operations managers. Describe the ability of the proposed system and the company’s ability to adhere to these standards.</w:t>
      </w:r>
    </w:p>
    <w:p w14:paraId="2B2FD7B2" w14:textId="77777777" w:rsidR="009435AB" w:rsidRPr="006500E0" w:rsidRDefault="009435AB" w:rsidP="009423A4">
      <w:pPr>
        <w:pStyle w:val="ListParagraph"/>
        <w:numPr>
          <w:ilvl w:val="0"/>
          <w:numId w:val="30"/>
        </w:numPr>
        <w:spacing w:line="360" w:lineRule="auto"/>
        <w:ind w:left="360"/>
        <w:jc w:val="both"/>
        <w:rPr>
          <w:rFonts w:ascii="Times New Roman" w:hAnsi="Times New Roman" w:cs="Times New Roman"/>
          <w:snapToGrid w:val="0"/>
          <w:sz w:val="24"/>
          <w:szCs w:val="24"/>
        </w:rPr>
      </w:pPr>
      <w:bookmarkStart w:id="57" w:name="_Hlk521495825"/>
      <w:r w:rsidRPr="006500E0">
        <w:rPr>
          <w:rFonts w:ascii="Times New Roman" w:hAnsi="Times New Roman" w:cs="Times New Roman"/>
          <w:snapToGrid w:val="0"/>
          <w:sz w:val="24"/>
          <w:szCs w:val="24"/>
        </w:rPr>
        <w:t>Is the company compliant with the 2.6 ISO Standard?</w:t>
      </w:r>
    </w:p>
    <w:p w14:paraId="6572A0D4" w14:textId="77777777" w:rsidR="009435AB" w:rsidRPr="006500E0" w:rsidRDefault="009435AB" w:rsidP="009423A4">
      <w:pPr>
        <w:pStyle w:val="ListParagraph"/>
        <w:numPr>
          <w:ilvl w:val="0"/>
          <w:numId w:val="30"/>
        </w:numPr>
        <w:spacing w:line="360" w:lineRule="auto"/>
        <w:ind w:left="36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Is the company SO 9000 certified?</w:t>
      </w:r>
    </w:p>
    <w:p w14:paraId="7990D033" w14:textId="77777777" w:rsidR="009435AB" w:rsidRPr="006500E0" w:rsidRDefault="009435AB" w:rsidP="009423A4">
      <w:pPr>
        <w:pStyle w:val="ListParagraph"/>
        <w:numPr>
          <w:ilvl w:val="0"/>
          <w:numId w:val="30"/>
        </w:numPr>
        <w:spacing w:line="360" w:lineRule="auto"/>
        <w:ind w:left="36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Describe the company’s quality control process for consistent quality and adherence to statutory as well as regulatory requirements/standards.</w:t>
      </w:r>
    </w:p>
    <w:p w14:paraId="43901B54" w14:textId="77777777" w:rsidR="009435AB" w:rsidRPr="006500E0" w:rsidRDefault="009435AB" w:rsidP="005D04FA">
      <w:pPr>
        <w:pStyle w:val="Heading2"/>
        <w:jc w:val="both"/>
      </w:pPr>
      <w:bookmarkStart w:id="58" w:name="_Toc462046727"/>
      <w:bookmarkStart w:id="59" w:name="_Toc29274308"/>
      <w:bookmarkStart w:id="60" w:name="_Toc32407044"/>
      <w:bookmarkStart w:id="61" w:name="_Toc261347185"/>
      <w:bookmarkStart w:id="62" w:name="_Toc261428745"/>
      <w:bookmarkStart w:id="63" w:name="_Toc261429670"/>
      <w:bookmarkEnd w:id="57"/>
      <w:r w:rsidRPr="006500E0">
        <w:lastRenderedPageBreak/>
        <w:t>2.5 National Information Exchange Model (NIEM)</w:t>
      </w:r>
      <w:bookmarkEnd w:id="58"/>
      <w:bookmarkEnd w:id="59"/>
      <w:bookmarkEnd w:id="60"/>
    </w:p>
    <w:bookmarkEnd w:id="61"/>
    <w:bookmarkEnd w:id="62"/>
    <w:bookmarkEnd w:id="63"/>
    <w:p w14:paraId="0A754773" w14:textId="77777777" w:rsidR="009435AB" w:rsidRPr="006500E0" w:rsidRDefault="009435AB" w:rsidP="005D04FA">
      <w:pPr>
        <w:spacing w:line="360" w:lineRule="auto"/>
        <w:jc w:val="both"/>
        <w:rPr>
          <w:rStyle w:val="Hyperlink"/>
          <w:rFonts w:ascii="Times New Roman" w:hAnsi="Times New Roman" w:cs="Times New Roman"/>
          <w:snapToGrid w:val="0"/>
          <w:color w:val="000000" w:themeColor="text1"/>
          <w:sz w:val="24"/>
          <w:szCs w:val="24"/>
        </w:rPr>
      </w:pPr>
      <w:r w:rsidRPr="006500E0">
        <w:rPr>
          <w:rFonts w:ascii="Times New Roman" w:hAnsi="Times New Roman" w:cs="Times New Roman"/>
          <w:snapToGrid w:val="0"/>
          <w:sz w:val="24"/>
          <w:szCs w:val="24"/>
        </w:rPr>
        <w:t xml:space="preserve">Describe compliancy with NIEM standards. List all specifications, functionality and features related to proposed system. </w:t>
      </w:r>
      <w:hyperlink r:id="rId18" w:history="1">
        <w:r w:rsidRPr="006500E0">
          <w:rPr>
            <w:rStyle w:val="Hyperlink"/>
            <w:rFonts w:ascii="Times New Roman" w:hAnsi="Times New Roman" w:cs="Times New Roman"/>
            <w:snapToGrid w:val="0"/>
            <w:color w:val="000000" w:themeColor="text1"/>
            <w:sz w:val="24"/>
            <w:szCs w:val="24"/>
          </w:rPr>
          <w:t>http://www.niem.gov/</w:t>
        </w:r>
      </w:hyperlink>
    </w:p>
    <w:p w14:paraId="5042C9C3" w14:textId="77777777" w:rsidR="009435AB" w:rsidRPr="005D04FA" w:rsidRDefault="009435AB" w:rsidP="005D04FA">
      <w:pPr>
        <w:pStyle w:val="Heading2"/>
        <w:jc w:val="both"/>
      </w:pPr>
      <w:bookmarkStart w:id="64" w:name="_Toc462046728"/>
      <w:bookmarkStart w:id="65" w:name="_Toc29274309"/>
      <w:bookmarkStart w:id="66" w:name="_Toc32407045"/>
      <w:bookmarkStart w:id="67" w:name="_Toc261347186"/>
      <w:bookmarkStart w:id="68" w:name="_Toc261428746"/>
      <w:bookmarkStart w:id="69" w:name="_Toc261429671"/>
      <w:r w:rsidRPr="005D04FA">
        <w:t>2.6 Law Enforcement Information Technology Standards</w:t>
      </w:r>
      <w:bookmarkEnd w:id="64"/>
      <w:r w:rsidRPr="005D04FA">
        <w:t xml:space="preserve"> (LEITS)</w:t>
      </w:r>
      <w:bookmarkEnd w:id="65"/>
      <w:bookmarkEnd w:id="66"/>
    </w:p>
    <w:bookmarkEnd w:id="67"/>
    <w:bookmarkEnd w:id="68"/>
    <w:bookmarkEnd w:id="69"/>
    <w:p w14:paraId="2D432684" w14:textId="77777777" w:rsidR="009435AB" w:rsidRPr="006500E0" w:rsidRDefault="009435AB" w:rsidP="005D04FA">
      <w:pPr>
        <w:jc w:val="both"/>
        <w:rPr>
          <w:rStyle w:val="Hyperlink"/>
          <w:rFonts w:ascii="Times New Roman" w:hAnsi="Times New Roman" w:cs="Times New Roman"/>
          <w:color w:val="000000" w:themeColor="text1"/>
          <w:sz w:val="24"/>
          <w:szCs w:val="24"/>
        </w:rPr>
      </w:pPr>
      <w:r w:rsidRPr="006500E0">
        <w:rPr>
          <w:rFonts w:ascii="Times New Roman" w:hAnsi="Times New Roman" w:cs="Times New Roman"/>
          <w:snapToGrid w:val="0"/>
          <w:sz w:val="24"/>
          <w:szCs w:val="24"/>
        </w:rPr>
        <w:t xml:space="preserve">Describe the proposed system’s ability to meet LEITS standards </w:t>
      </w:r>
      <w:hyperlink r:id="rId19" w:history="1">
        <w:r w:rsidRPr="006500E0">
          <w:rPr>
            <w:rStyle w:val="Hyperlink"/>
            <w:rFonts w:ascii="Times New Roman" w:hAnsi="Times New Roman" w:cs="Times New Roman"/>
            <w:sz w:val="24"/>
            <w:szCs w:val="24"/>
          </w:rPr>
          <w:t>https://it.ojp.gov/documents/LEITSC_Law_Enforcement_RMS_Systems.pdf</w:t>
        </w:r>
      </w:hyperlink>
    </w:p>
    <w:p w14:paraId="04296648" w14:textId="77777777" w:rsidR="009435AB" w:rsidRPr="005D04FA" w:rsidRDefault="009435AB" w:rsidP="005D04FA">
      <w:pPr>
        <w:pStyle w:val="Heading2"/>
        <w:jc w:val="both"/>
      </w:pPr>
      <w:bookmarkStart w:id="70" w:name="_Toc29274310"/>
      <w:bookmarkStart w:id="71" w:name="_Toc32407046"/>
      <w:bookmarkStart w:id="72" w:name="_Toc462046729"/>
      <w:bookmarkStart w:id="73" w:name="_Toc261347187"/>
      <w:bookmarkStart w:id="74" w:name="_Toc261428747"/>
      <w:bookmarkStart w:id="75" w:name="_Toc261429672"/>
      <w:r w:rsidRPr="005D04FA">
        <w:rPr>
          <w:rStyle w:val="Heading3Char"/>
          <w:rFonts w:ascii="Times New Roman" w:hAnsi="Times New Roman"/>
          <w:color w:val="365F91" w:themeColor="accent1" w:themeShade="BF"/>
          <w:sz w:val="26"/>
          <w:szCs w:val="26"/>
        </w:rPr>
        <w:t>2.7</w:t>
      </w:r>
      <w:r w:rsidRPr="005D04FA">
        <w:t xml:space="preserve"> APCO International Unified CAD Functional Requirements</w:t>
      </w:r>
      <w:bookmarkEnd w:id="70"/>
      <w:bookmarkEnd w:id="71"/>
    </w:p>
    <w:p w14:paraId="434580D8" w14:textId="77777777" w:rsidR="009435AB" w:rsidRPr="006500E0" w:rsidRDefault="009435AB" w:rsidP="009423A4">
      <w:pPr>
        <w:pStyle w:val="ListParagraph"/>
        <w:numPr>
          <w:ilvl w:val="0"/>
          <w:numId w:val="34"/>
        </w:numPr>
        <w:spacing w:line="360" w:lineRule="auto"/>
        <w:ind w:left="36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Describe the proposed CAD/RMS’s ability to meet the UCADFR specifications.</w:t>
      </w:r>
    </w:p>
    <w:p w14:paraId="5C6CAA25" w14:textId="77777777" w:rsidR="009435AB" w:rsidRPr="006500E0" w:rsidRDefault="009435AB" w:rsidP="009423A4">
      <w:pPr>
        <w:pStyle w:val="ListParagraph"/>
        <w:numPr>
          <w:ilvl w:val="0"/>
          <w:numId w:val="34"/>
        </w:numPr>
        <w:spacing w:line="360" w:lineRule="auto"/>
        <w:ind w:left="36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Describe the proposed Police Records Management systems meets the IACP specifications.</w:t>
      </w:r>
    </w:p>
    <w:p w14:paraId="4FC838D0" w14:textId="798DFDAE" w:rsidR="009435AB" w:rsidRPr="006500E0" w:rsidRDefault="009435AB" w:rsidP="005D04FA">
      <w:pPr>
        <w:pStyle w:val="Heading2"/>
        <w:jc w:val="both"/>
      </w:pPr>
      <w:bookmarkStart w:id="76" w:name="_Toc29274311"/>
      <w:bookmarkStart w:id="77" w:name="_Toc32407047"/>
      <w:r w:rsidRPr="006500E0">
        <w:t>2.8 FBI CJIS Security Policy</w:t>
      </w:r>
      <w:bookmarkEnd w:id="72"/>
      <w:bookmarkEnd w:id="73"/>
      <w:bookmarkEnd w:id="74"/>
      <w:bookmarkEnd w:id="75"/>
      <w:bookmarkEnd w:id="76"/>
      <w:bookmarkEnd w:id="77"/>
    </w:p>
    <w:p w14:paraId="4F386891" w14:textId="77777777" w:rsidR="009435AB" w:rsidRPr="006500E0" w:rsidRDefault="009435AB" w:rsidP="005D04FA">
      <w:pPr>
        <w:pStyle w:val="ListParagraph"/>
        <w:spacing w:line="360" w:lineRule="auto"/>
        <w:ind w:left="0"/>
        <w:jc w:val="both"/>
        <w:rPr>
          <w:rFonts w:ascii="Times New Roman" w:hAnsi="Times New Roman" w:cs="Times New Roman"/>
          <w:snapToGrid w:val="0"/>
          <w:sz w:val="24"/>
          <w:szCs w:val="24"/>
        </w:rPr>
      </w:pPr>
      <w:bookmarkStart w:id="78" w:name="_Toc462046731"/>
      <w:bookmarkStart w:id="79" w:name="_Toc261347188"/>
      <w:bookmarkStart w:id="80" w:name="_Toc261428748"/>
      <w:bookmarkStart w:id="81" w:name="_Toc261429673"/>
      <w:r w:rsidRPr="006500E0">
        <w:rPr>
          <w:rFonts w:ascii="Times New Roman" w:hAnsi="Times New Roman" w:cs="Times New Roman"/>
          <w:sz w:val="24"/>
          <w:szCs w:val="24"/>
        </w:rPr>
        <w:t>Describe the proposed system’s ability to meet the latest published Federal Bureau of Investigation (FBI) Criminal Justice Information Services (CJIS) Security Policy (CSP).</w:t>
      </w:r>
    </w:p>
    <w:p w14:paraId="421056D2" w14:textId="77777777" w:rsidR="009435AB" w:rsidRPr="006500E0" w:rsidRDefault="009435AB" w:rsidP="005D04FA">
      <w:pPr>
        <w:pStyle w:val="Heading2"/>
        <w:jc w:val="both"/>
      </w:pPr>
      <w:bookmarkStart w:id="82" w:name="_Toc29274312"/>
      <w:bookmarkStart w:id="83" w:name="_Toc32407048"/>
      <w:r w:rsidRPr="006500E0">
        <w:t>2.9 State of Georgia Standards</w:t>
      </w:r>
      <w:bookmarkEnd w:id="78"/>
      <w:bookmarkEnd w:id="82"/>
      <w:bookmarkEnd w:id="83"/>
    </w:p>
    <w:bookmarkEnd w:id="79"/>
    <w:bookmarkEnd w:id="80"/>
    <w:bookmarkEnd w:id="81"/>
    <w:p w14:paraId="07DF8F75" w14:textId="77777777" w:rsidR="009435AB" w:rsidRPr="006500E0" w:rsidRDefault="009435AB" w:rsidP="009423A4">
      <w:pPr>
        <w:pStyle w:val="ListParagraph"/>
        <w:numPr>
          <w:ilvl w:val="0"/>
          <w:numId w:val="29"/>
        </w:numPr>
        <w:spacing w:line="360" w:lineRule="auto"/>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Describe the proposed system’s ability to meet State of Georgia Public Safety standards (e.g., State/NCIC queries, etc.).</w:t>
      </w:r>
    </w:p>
    <w:p w14:paraId="268F34D3" w14:textId="77777777" w:rsidR="009435AB" w:rsidRPr="006500E0" w:rsidRDefault="009435AB" w:rsidP="009423A4">
      <w:pPr>
        <w:pStyle w:val="ListParagraph"/>
        <w:numPr>
          <w:ilvl w:val="0"/>
          <w:numId w:val="29"/>
        </w:numPr>
        <w:spacing w:line="360" w:lineRule="auto"/>
        <w:jc w:val="both"/>
        <w:rPr>
          <w:rFonts w:ascii="Times New Roman" w:hAnsi="Times New Roman" w:cs="Times New Roman"/>
          <w:snapToGrid w:val="0"/>
          <w:sz w:val="24"/>
          <w:szCs w:val="24"/>
        </w:rPr>
      </w:pPr>
      <w:r w:rsidRPr="006500E0">
        <w:rPr>
          <w:rFonts w:ascii="Times New Roman" w:hAnsi="Times New Roman" w:cs="Times New Roman"/>
          <w:sz w:val="24"/>
          <w:szCs w:val="24"/>
        </w:rPr>
        <w:t>Describe the proposed system’s ability to meet the latest published State of Georgia/GBI/GCIC policies, practices and procedures.</w:t>
      </w:r>
    </w:p>
    <w:p w14:paraId="5EEA5AC4" w14:textId="455B872C" w:rsidR="009435AB" w:rsidRPr="006500E0" w:rsidRDefault="009435AB" w:rsidP="005D04FA">
      <w:pPr>
        <w:pStyle w:val="Heading2"/>
        <w:jc w:val="both"/>
      </w:pPr>
      <w:bookmarkStart w:id="84" w:name="_Toc29274313"/>
      <w:bookmarkStart w:id="85" w:name="_Toc32407049"/>
      <w:r w:rsidRPr="006500E0">
        <w:t>2.10 Proposer Personnel Security Standards</w:t>
      </w:r>
      <w:bookmarkEnd w:id="84"/>
      <w:bookmarkEnd w:id="85"/>
    </w:p>
    <w:p w14:paraId="5FA9026B" w14:textId="77777777" w:rsidR="009435AB" w:rsidRPr="006500E0" w:rsidRDefault="009435AB" w:rsidP="009423A4">
      <w:pPr>
        <w:pStyle w:val="ListParagraph"/>
        <w:numPr>
          <w:ilvl w:val="0"/>
          <w:numId w:val="24"/>
        </w:numPr>
        <w:spacing w:line="360" w:lineRule="auto"/>
        <w:ind w:left="36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Describe the process the Proposer uses for security background checks of employees working on the Chatham County project.</w:t>
      </w:r>
    </w:p>
    <w:p w14:paraId="71CEAE51" w14:textId="77777777" w:rsidR="009435AB" w:rsidRPr="006500E0" w:rsidRDefault="009435AB" w:rsidP="009423A4">
      <w:pPr>
        <w:pStyle w:val="ListParagraph"/>
        <w:numPr>
          <w:ilvl w:val="0"/>
          <w:numId w:val="24"/>
        </w:numPr>
        <w:spacing w:line="360" w:lineRule="auto"/>
        <w:ind w:left="36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Confirm the Proposer understands that some employees may need to successfully pass a background check to meet Chatham County security requirements (e.g., positive identification, fingerprints).</w:t>
      </w:r>
    </w:p>
    <w:p w14:paraId="21024566" w14:textId="1DA75C09" w:rsidR="009435AB" w:rsidRPr="006500E0" w:rsidRDefault="009435AB" w:rsidP="005D04FA">
      <w:pPr>
        <w:pStyle w:val="Heading2"/>
        <w:jc w:val="both"/>
      </w:pPr>
      <w:bookmarkStart w:id="86" w:name="_Toc261347189"/>
      <w:bookmarkStart w:id="87" w:name="_Toc261428749"/>
      <w:bookmarkStart w:id="88" w:name="_Toc261429674"/>
      <w:bookmarkStart w:id="89" w:name="_Toc462046732"/>
      <w:bookmarkStart w:id="90" w:name="_Toc29274314"/>
      <w:bookmarkStart w:id="91" w:name="_Toc32407050"/>
      <w:r w:rsidRPr="006500E0">
        <w:t>2.11 National Emergency Number Association (NENA) GIS Standards</w:t>
      </w:r>
      <w:bookmarkEnd w:id="86"/>
      <w:bookmarkEnd w:id="87"/>
      <w:bookmarkEnd w:id="88"/>
      <w:bookmarkEnd w:id="89"/>
      <w:bookmarkEnd w:id="90"/>
      <w:bookmarkEnd w:id="91"/>
    </w:p>
    <w:p w14:paraId="6F2D2A27" w14:textId="7C6C869E" w:rsidR="009435AB" w:rsidRPr="006500E0" w:rsidRDefault="009435AB" w:rsidP="005D04FA">
      <w:pPr>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 xml:space="preserve">Describe the proposed system’s ability to meet NENA </w:t>
      </w:r>
      <w:r w:rsidR="005B672A">
        <w:rPr>
          <w:rFonts w:ascii="Times New Roman" w:hAnsi="Times New Roman" w:cs="Times New Roman"/>
          <w:snapToGrid w:val="0"/>
          <w:sz w:val="24"/>
          <w:szCs w:val="24"/>
        </w:rPr>
        <w:t xml:space="preserve">NG911 </w:t>
      </w:r>
      <w:r w:rsidRPr="006500E0">
        <w:rPr>
          <w:rFonts w:ascii="Times New Roman" w:hAnsi="Times New Roman" w:cs="Times New Roman"/>
          <w:snapToGrid w:val="0"/>
          <w:sz w:val="24"/>
          <w:szCs w:val="24"/>
        </w:rPr>
        <w:t>GIS standards.</w:t>
      </w:r>
    </w:p>
    <w:p w14:paraId="32B6FAAD" w14:textId="14233991" w:rsidR="009435AB" w:rsidRPr="006500E0" w:rsidRDefault="009435AB" w:rsidP="005D04FA">
      <w:pPr>
        <w:pStyle w:val="Heading2"/>
        <w:jc w:val="both"/>
      </w:pPr>
      <w:bookmarkStart w:id="92" w:name="_Toc462046733"/>
      <w:bookmarkStart w:id="93" w:name="_Toc29274315"/>
      <w:bookmarkStart w:id="94" w:name="_Toc32407051"/>
      <w:bookmarkStart w:id="95" w:name="_Toc261347190"/>
      <w:bookmarkStart w:id="96" w:name="_Toc261428750"/>
      <w:bookmarkStart w:id="97" w:name="_Toc261429675"/>
      <w:r w:rsidRPr="006500E0">
        <w:lastRenderedPageBreak/>
        <w:t>2.12 Next Generation 9-1-1 (NG911)</w:t>
      </w:r>
      <w:bookmarkEnd w:id="92"/>
      <w:bookmarkEnd w:id="93"/>
      <w:bookmarkEnd w:id="94"/>
      <w:r w:rsidRPr="006500E0">
        <w:t xml:space="preserve"> </w:t>
      </w:r>
      <w:bookmarkEnd w:id="95"/>
      <w:bookmarkEnd w:id="96"/>
      <w:bookmarkEnd w:id="97"/>
    </w:p>
    <w:p w14:paraId="30BB96E4" w14:textId="77777777" w:rsidR="009435AB" w:rsidRPr="006500E0" w:rsidRDefault="009435AB" w:rsidP="009423A4">
      <w:pPr>
        <w:pStyle w:val="ListParagraph"/>
        <w:numPr>
          <w:ilvl w:val="0"/>
          <w:numId w:val="25"/>
        </w:numPr>
        <w:spacing w:line="360" w:lineRule="auto"/>
        <w:ind w:left="360"/>
        <w:jc w:val="both"/>
        <w:rPr>
          <w:rStyle w:val="Hyperlink"/>
          <w:rFonts w:ascii="Times New Roman" w:hAnsi="Times New Roman" w:cs="Times New Roman"/>
          <w:snapToGrid w:val="0"/>
          <w:color w:val="000000" w:themeColor="text1"/>
          <w:sz w:val="24"/>
          <w:szCs w:val="24"/>
        </w:rPr>
      </w:pPr>
      <w:r w:rsidRPr="006500E0">
        <w:rPr>
          <w:rFonts w:ascii="Times New Roman" w:hAnsi="Times New Roman" w:cs="Times New Roman"/>
          <w:snapToGrid w:val="0"/>
          <w:sz w:val="24"/>
          <w:szCs w:val="24"/>
        </w:rPr>
        <w:t xml:space="preserve">Describe the company’s involvement with the development of NG911 standards and how NG911 will impact the proposed system’s functionality and features. </w:t>
      </w:r>
      <w:hyperlink r:id="rId20" w:history="1">
        <w:r w:rsidRPr="006500E0">
          <w:rPr>
            <w:rStyle w:val="Hyperlink"/>
            <w:rFonts w:ascii="Times New Roman" w:hAnsi="Times New Roman" w:cs="Times New Roman"/>
            <w:color w:val="000000" w:themeColor="text1"/>
            <w:sz w:val="24"/>
            <w:szCs w:val="24"/>
          </w:rPr>
          <w:t>http://www.its.dot.gov/ng911/</w:t>
        </w:r>
      </w:hyperlink>
    </w:p>
    <w:p w14:paraId="27986CB7" w14:textId="77777777" w:rsidR="009435AB" w:rsidRPr="006500E0" w:rsidRDefault="009435AB" w:rsidP="009423A4">
      <w:pPr>
        <w:pStyle w:val="ListParagraph"/>
        <w:numPr>
          <w:ilvl w:val="0"/>
          <w:numId w:val="25"/>
        </w:numPr>
        <w:spacing w:line="360" w:lineRule="auto"/>
        <w:ind w:left="36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Describe any NG911 capabilities, functionality and features of the proposed CAD system.</w:t>
      </w:r>
    </w:p>
    <w:p w14:paraId="1D8F71B0" w14:textId="77777777" w:rsidR="009435AB" w:rsidRPr="006500E0" w:rsidRDefault="009435AB" w:rsidP="009423A4">
      <w:pPr>
        <w:pStyle w:val="ListParagraph"/>
        <w:numPr>
          <w:ilvl w:val="0"/>
          <w:numId w:val="25"/>
        </w:numPr>
        <w:spacing w:line="360" w:lineRule="auto"/>
        <w:ind w:left="360"/>
        <w:jc w:val="both"/>
        <w:rPr>
          <w:rFonts w:ascii="Times New Roman" w:hAnsi="Times New Roman" w:cs="Times New Roman"/>
          <w:sz w:val="24"/>
          <w:szCs w:val="24"/>
        </w:rPr>
      </w:pPr>
      <w:r w:rsidRPr="006500E0">
        <w:rPr>
          <w:rFonts w:ascii="Times New Roman" w:hAnsi="Times New Roman" w:cs="Times New Roman"/>
          <w:snapToGrid w:val="0"/>
          <w:sz w:val="24"/>
          <w:szCs w:val="24"/>
        </w:rPr>
        <w:t>Describe how the company will update existing CAD system functionality as new NG911 standards, functionalities and features are developed</w:t>
      </w:r>
      <w:bookmarkStart w:id="98" w:name="_Toc261347191"/>
      <w:bookmarkStart w:id="99" w:name="_Toc261428751"/>
      <w:bookmarkStart w:id="100" w:name="_Toc261429676"/>
      <w:r w:rsidRPr="006500E0">
        <w:rPr>
          <w:rFonts w:ascii="Times New Roman" w:hAnsi="Times New Roman" w:cs="Times New Roman"/>
          <w:snapToGrid w:val="0"/>
          <w:sz w:val="24"/>
          <w:szCs w:val="24"/>
        </w:rPr>
        <w:t>.</w:t>
      </w:r>
    </w:p>
    <w:p w14:paraId="2309322C" w14:textId="77777777" w:rsidR="009435AB" w:rsidRPr="006500E0" w:rsidRDefault="009435AB" w:rsidP="009423A4">
      <w:pPr>
        <w:pStyle w:val="ListParagraph"/>
        <w:numPr>
          <w:ilvl w:val="0"/>
          <w:numId w:val="2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Text to 9-1-1 capability.</w:t>
      </w:r>
    </w:p>
    <w:p w14:paraId="32D69588" w14:textId="77777777" w:rsidR="009435AB" w:rsidRPr="006500E0" w:rsidRDefault="009435AB" w:rsidP="009423A4">
      <w:pPr>
        <w:pStyle w:val="ListParagraph"/>
        <w:numPr>
          <w:ilvl w:val="0"/>
          <w:numId w:val="3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 solution captures and stores metadata.</w:t>
      </w:r>
    </w:p>
    <w:p w14:paraId="6D334A2F" w14:textId="77777777" w:rsidR="009435AB" w:rsidRPr="006500E0" w:rsidRDefault="009435AB" w:rsidP="009423A4">
      <w:pPr>
        <w:pStyle w:val="ListParagraph"/>
        <w:numPr>
          <w:ilvl w:val="0"/>
          <w:numId w:val="3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Can the proposed solution be interfaced with any third-party Text to 9-1-1 applications?  If so, describe any limitations.</w:t>
      </w:r>
    </w:p>
    <w:p w14:paraId="63B1EDB9" w14:textId="1938B819" w:rsidR="009435AB" w:rsidRPr="006500E0" w:rsidRDefault="009435AB" w:rsidP="005D04FA">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5.  Describe how Text to 9-1-1 data is displayed.  Is it integrated into the incident entry information?</w:t>
      </w:r>
    </w:p>
    <w:p w14:paraId="3BF9CDC4" w14:textId="77777777" w:rsidR="009435AB" w:rsidRPr="006500E0" w:rsidRDefault="009435AB" w:rsidP="005D04FA">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6.   Describe the ability to utilize multi-media (e.g., photos, video, and audio).</w:t>
      </w:r>
    </w:p>
    <w:p w14:paraId="79579FD5" w14:textId="77777777" w:rsidR="009435AB" w:rsidRPr="006500E0" w:rsidRDefault="009435AB" w:rsidP="009423A4">
      <w:pPr>
        <w:pStyle w:val="ListParagraph"/>
        <w:numPr>
          <w:ilvl w:val="0"/>
          <w:numId w:val="3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Does the system interpret, display, manipulate and store multi-media data? </w:t>
      </w:r>
    </w:p>
    <w:p w14:paraId="319BA118" w14:textId="77777777" w:rsidR="009435AB" w:rsidRPr="006500E0" w:rsidRDefault="009435AB" w:rsidP="005D04FA">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7.   Describe the export procedure for multi-media or Text to 9-1-1 to MDCs.</w:t>
      </w:r>
    </w:p>
    <w:p w14:paraId="3A7FF328" w14:textId="77777777" w:rsidR="009435AB" w:rsidRPr="006500E0" w:rsidRDefault="009435AB" w:rsidP="005D04FA">
      <w:pPr>
        <w:pStyle w:val="Heading2"/>
        <w:jc w:val="both"/>
      </w:pPr>
      <w:bookmarkStart w:id="101" w:name="_Toc29274316"/>
      <w:bookmarkStart w:id="102" w:name="_Toc32407052"/>
      <w:r w:rsidRPr="006500E0">
        <w:t>2.13 Smart911</w:t>
      </w:r>
      <w:bookmarkEnd w:id="101"/>
      <w:bookmarkEnd w:id="102"/>
    </w:p>
    <w:p w14:paraId="59A00C6A" w14:textId="77777777" w:rsidR="009435AB" w:rsidRPr="006500E0" w:rsidRDefault="009435AB" w:rsidP="005D04FA">
      <w:pPr>
        <w:pStyle w:val="ListParagraph"/>
        <w:spacing w:line="360" w:lineRule="auto"/>
        <w:ind w:left="0"/>
        <w:jc w:val="both"/>
        <w:rPr>
          <w:rFonts w:ascii="Times New Roman" w:hAnsi="Times New Roman" w:cs="Times New Roman"/>
          <w:sz w:val="24"/>
          <w:szCs w:val="24"/>
        </w:rPr>
      </w:pPr>
      <w:r w:rsidRPr="006500E0">
        <w:rPr>
          <w:rFonts w:ascii="Times New Roman" w:hAnsi="Times New Roman" w:cs="Times New Roman"/>
          <w:sz w:val="24"/>
          <w:szCs w:val="24"/>
        </w:rPr>
        <w:t xml:space="preserve">Describe the ability to integrate with Smart911. </w:t>
      </w:r>
    </w:p>
    <w:p w14:paraId="6C0911E7" w14:textId="77777777" w:rsidR="009435AB" w:rsidRPr="006500E0" w:rsidRDefault="009435AB" w:rsidP="009423A4">
      <w:pPr>
        <w:pStyle w:val="ListParagraph"/>
        <w:numPr>
          <w:ilvl w:val="0"/>
          <w:numId w:val="3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Can the system simultaneously log in to the Smart911 application when an operator logs in to CAD?</w:t>
      </w:r>
    </w:p>
    <w:p w14:paraId="3300AB21" w14:textId="77777777" w:rsidR="009435AB" w:rsidRPr="006500E0" w:rsidRDefault="009435AB" w:rsidP="009423A4">
      <w:pPr>
        <w:pStyle w:val="ListParagraph"/>
        <w:numPr>
          <w:ilvl w:val="0"/>
          <w:numId w:val="3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Is geographical data auto populated using the application and Rapid SOS?</w:t>
      </w:r>
    </w:p>
    <w:p w14:paraId="3BB1CD28" w14:textId="77777777" w:rsidR="009435AB" w:rsidRPr="006500E0" w:rsidRDefault="009435AB" w:rsidP="009423A4">
      <w:pPr>
        <w:pStyle w:val="ListParagraph"/>
        <w:numPr>
          <w:ilvl w:val="0"/>
          <w:numId w:val="3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Does the data display on the CAD map? </w:t>
      </w:r>
    </w:p>
    <w:p w14:paraId="2F184BE7" w14:textId="30A69CDB" w:rsidR="009435AB" w:rsidRPr="006500E0" w:rsidRDefault="009435AB" w:rsidP="005D04FA">
      <w:pPr>
        <w:pStyle w:val="Heading2"/>
        <w:jc w:val="both"/>
      </w:pPr>
      <w:bookmarkStart w:id="103" w:name="_Toc462046734"/>
      <w:bookmarkStart w:id="104" w:name="_Toc29274317"/>
      <w:bookmarkStart w:id="105" w:name="_Toc32407053"/>
      <w:r w:rsidRPr="006500E0">
        <w:t>2.14 HIPAA Compliance</w:t>
      </w:r>
      <w:bookmarkEnd w:id="103"/>
      <w:bookmarkEnd w:id="104"/>
      <w:bookmarkEnd w:id="105"/>
      <w:r w:rsidRPr="006500E0">
        <w:tab/>
      </w:r>
      <w:bookmarkEnd w:id="98"/>
      <w:bookmarkEnd w:id="99"/>
      <w:bookmarkEnd w:id="100"/>
    </w:p>
    <w:p w14:paraId="5224A4A0" w14:textId="77777777" w:rsidR="009435AB" w:rsidRPr="006500E0" w:rsidRDefault="009435AB" w:rsidP="005D04FA">
      <w:pPr>
        <w:jc w:val="both"/>
        <w:rPr>
          <w:rStyle w:val="Hyperlink"/>
          <w:rFonts w:ascii="Times New Roman" w:hAnsi="Times New Roman" w:cs="Times New Roman"/>
          <w:color w:val="000000" w:themeColor="text1"/>
          <w:sz w:val="24"/>
          <w:szCs w:val="24"/>
        </w:rPr>
      </w:pPr>
      <w:r w:rsidRPr="006500E0">
        <w:rPr>
          <w:rFonts w:ascii="Times New Roman" w:hAnsi="Times New Roman" w:cs="Times New Roman"/>
          <w:sz w:val="24"/>
          <w:szCs w:val="24"/>
        </w:rPr>
        <w:t xml:space="preserve">Describe the proposed system’s ability to meet HIPAA standards. </w:t>
      </w:r>
      <w:hyperlink r:id="rId21" w:history="1">
        <w:r w:rsidRPr="006500E0">
          <w:rPr>
            <w:rStyle w:val="Hyperlink"/>
            <w:rFonts w:ascii="Times New Roman" w:hAnsi="Times New Roman" w:cs="Times New Roman"/>
            <w:sz w:val="24"/>
            <w:szCs w:val="24"/>
          </w:rPr>
          <w:t>http://www.hhs.gov/</w:t>
        </w:r>
      </w:hyperlink>
    </w:p>
    <w:p w14:paraId="62CC6172" w14:textId="2DB43525" w:rsidR="009435AB" w:rsidRPr="006500E0" w:rsidRDefault="009435AB" w:rsidP="005D04FA">
      <w:pPr>
        <w:pStyle w:val="Heading2"/>
        <w:jc w:val="both"/>
      </w:pPr>
      <w:bookmarkStart w:id="106" w:name="_Toc261347193"/>
      <w:bookmarkStart w:id="107" w:name="_Toc261428753"/>
      <w:bookmarkStart w:id="108" w:name="_Toc261429678"/>
      <w:bookmarkStart w:id="109" w:name="_Toc462046735"/>
      <w:bookmarkStart w:id="110" w:name="_Toc29274318"/>
      <w:bookmarkStart w:id="111" w:name="_Toc32407054"/>
      <w:r w:rsidRPr="006500E0">
        <w:t>2.15 Proposer Maintenance of New Standards</w:t>
      </w:r>
      <w:bookmarkEnd w:id="106"/>
      <w:bookmarkEnd w:id="107"/>
      <w:bookmarkEnd w:id="108"/>
      <w:bookmarkEnd w:id="109"/>
      <w:bookmarkEnd w:id="110"/>
      <w:bookmarkEnd w:id="111"/>
    </w:p>
    <w:p w14:paraId="55C32BA7" w14:textId="77777777" w:rsidR="009435AB" w:rsidRPr="006500E0" w:rsidRDefault="009435AB" w:rsidP="005D04FA">
      <w:pPr>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t>Describe the ability to meet the following requirement:</w:t>
      </w:r>
    </w:p>
    <w:p w14:paraId="3B6E8C52" w14:textId="77777777" w:rsidR="009435AB" w:rsidRPr="006500E0" w:rsidRDefault="009435AB" w:rsidP="005D04FA">
      <w:pPr>
        <w:pStyle w:val="ListParagraph"/>
        <w:spacing w:line="360" w:lineRule="auto"/>
        <w:ind w:left="0"/>
        <w:jc w:val="both"/>
        <w:rPr>
          <w:rFonts w:ascii="Times New Roman" w:hAnsi="Times New Roman" w:cs="Times New Roman"/>
          <w:snapToGrid w:val="0"/>
          <w:sz w:val="24"/>
          <w:szCs w:val="24"/>
        </w:rPr>
      </w:pPr>
      <w:r w:rsidRPr="006500E0">
        <w:rPr>
          <w:rFonts w:ascii="Times New Roman" w:hAnsi="Times New Roman" w:cs="Times New Roman"/>
          <w:snapToGrid w:val="0"/>
          <w:sz w:val="24"/>
          <w:szCs w:val="24"/>
        </w:rPr>
        <w:lastRenderedPageBreak/>
        <w:t xml:space="preserve">The federal government and other parties, such as APCO, occasionally update and improve the above referenced standards or develops new ones. Chatham County may desire to adopt such future standards; it is mandatory the Proposer monitor these developments and upgrade their offerings as necessary to comply. The time between purchase of the proposed system and implementation may be significant and it is possible that updated standards would have been released in the interim.  </w:t>
      </w:r>
    </w:p>
    <w:p w14:paraId="1B09F9C9" w14:textId="77777777" w:rsidR="009435AB" w:rsidRPr="006500E0" w:rsidRDefault="009435AB" w:rsidP="005D04FA">
      <w:pPr>
        <w:pStyle w:val="Heading2"/>
        <w:jc w:val="both"/>
      </w:pPr>
      <w:bookmarkStart w:id="112" w:name="_Toc29274319"/>
      <w:bookmarkStart w:id="113" w:name="_Toc32407055"/>
      <w:bookmarkStart w:id="114" w:name="_Hlk521495795"/>
      <w:r w:rsidRPr="006500E0">
        <w:t>2.16 Cyber Security Standards</w:t>
      </w:r>
      <w:bookmarkEnd w:id="112"/>
      <w:bookmarkEnd w:id="113"/>
    </w:p>
    <w:p w14:paraId="68C05F3F" w14:textId="77777777" w:rsidR="009435AB" w:rsidRPr="006500E0" w:rsidRDefault="009435AB" w:rsidP="009423A4">
      <w:pPr>
        <w:pStyle w:val="ListParagraph"/>
        <w:numPr>
          <w:ilvl w:val="0"/>
          <w:numId w:val="3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Based on Policy SA-04(b) of the NIST Framework, the County requires vendors to provide information describing the functional properties of the security controls to be employed within systems, system components, or system services in enough detail to permit analysis and testing of the controls.  Describe the functional properties of the security controls to be employed.</w:t>
      </w:r>
    </w:p>
    <w:p w14:paraId="3712DBD0" w14:textId="77777777" w:rsidR="009435AB" w:rsidRPr="006500E0" w:rsidRDefault="009435AB" w:rsidP="009423A4">
      <w:pPr>
        <w:pStyle w:val="ListParagraph"/>
        <w:numPr>
          <w:ilvl w:val="0"/>
          <w:numId w:val="3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proposed CAD/RMS system is resilient to cyber security threats.</w:t>
      </w:r>
    </w:p>
    <w:p w14:paraId="698791ED" w14:textId="77777777" w:rsidR="009435AB" w:rsidRPr="006500E0" w:rsidRDefault="009435AB" w:rsidP="009423A4">
      <w:pPr>
        <w:pStyle w:val="ListParagraph"/>
        <w:numPr>
          <w:ilvl w:val="0"/>
          <w:numId w:val="3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proposed CAD/RMS system meets or exceeds cyber security standards, guidelines and best practices.</w:t>
      </w:r>
    </w:p>
    <w:p w14:paraId="10F6295C" w14:textId="77777777" w:rsidR="009435AB" w:rsidRPr="006500E0" w:rsidRDefault="009435AB" w:rsidP="009423A4">
      <w:pPr>
        <w:pStyle w:val="ListParagraph"/>
        <w:numPr>
          <w:ilvl w:val="0"/>
          <w:numId w:val="3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Proposer will maintain the CAD/RMS system post-implementation to ensure it is safe from cyber security related problems.</w:t>
      </w:r>
    </w:p>
    <w:p w14:paraId="4E9D765A" w14:textId="625160CB" w:rsidR="009435AB" w:rsidRPr="006500E0" w:rsidRDefault="009435AB" w:rsidP="005D04FA">
      <w:pPr>
        <w:pStyle w:val="Heading2"/>
        <w:jc w:val="both"/>
      </w:pPr>
      <w:bookmarkStart w:id="115" w:name="_Toc29274320"/>
      <w:bookmarkStart w:id="116" w:name="_Toc32407056"/>
      <w:bookmarkEnd w:id="114"/>
      <w:r w:rsidRPr="006500E0">
        <w:t>2.17 Mobile 9-1-1/Safety Applications</w:t>
      </w:r>
      <w:bookmarkEnd w:id="115"/>
      <w:bookmarkEnd w:id="116"/>
    </w:p>
    <w:p w14:paraId="09D242ED" w14:textId="77777777" w:rsidR="009435AB" w:rsidRPr="006500E0" w:rsidRDefault="009435AB" w:rsidP="009423A4">
      <w:pPr>
        <w:pStyle w:val="ListParagraph"/>
        <w:numPr>
          <w:ilvl w:val="0"/>
          <w:numId w:val="28"/>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 proposed CAD interacts with the various COTS mobile 9-1-1 and “safety” applications (apps) available for smartphones and tablets.</w:t>
      </w:r>
    </w:p>
    <w:p w14:paraId="625E249C" w14:textId="68561A29" w:rsidR="009435AB" w:rsidRPr="006500E0" w:rsidRDefault="009435AB" w:rsidP="009423A4">
      <w:pPr>
        <w:pStyle w:val="ListParagraph"/>
        <w:numPr>
          <w:ilvl w:val="0"/>
          <w:numId w:val="28"/>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 Proposer stays current with this emerging technology and ensures the proposed CAD system is updated as required.</w:t>
      </w:r>
    </w:p>
    <w:p w14:paraId="1E1D13CB" w14:textId="2CB718F8" w:rsidR="004911B8" w:rsidRPr="006500E0" w:rsidRDefault="004911B8" w:rsidP="00BC6074">
      <w:pPr>
        <w:pStyle w:val="Heading1"/>
      </w:pPr>
      <w:bookmarkStart w:id="117" w:name="_Toc29274321"/>
      <w:bookmarkStart w:id="118" w:name="_Toc32407057"/>
      <w:r w:rsidRPr="006500E0">
        <w:t>Chapter 3 – Integrated CAD/RMS Solution</w:t>
      </w:r>
      <w:bookmarkEnd w:id="117"/>
      <w:bookmarkEnd w:id="118"/>
    </w:p>
    <w:p w14:paraId="5C8D14AE" w14:textId="77777777" w:rsidR="004911B8" w:rsidRPr="006500E0" w:rsidRDefault="004911B8" w:rsidP="009423A4">
      <w:pPr>
        <w:pStyle w:val="ListParagraph"/>
        <w:numPr>
          <w:ilvl w:val="0"/>
          <w:numId w:val="3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proposed CAD/LRMS and FRMS system can meet or exceed Chatham County Public Safety strategic objectives.</w:t>
      </w:r>
    </w:p>
    <w:p w14:paraId="2B5F516C" w14:textId="77777777" w:rsidR="004911B8" w:rsidRPr="006500E0" w:rsidRDefault="004911B8" w:rsidP="009423A4">
      <w:pPr>
        <w:pStyle w:val="ListParagraph"/>
        <w:numPr>
          <w:ilvl w:val="0"/>
          <w:numId w:val="3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benefits of the proposed integrated system including all proposed applications and modules (e.g., CAD, Mapping, Mobile, AVL, BI, LRMS, FRMS, etc.).</w:t>
      </w:r>
    </w:p>
    <w:p w14:paraId="02C35988" w14:textId="77777777" w:rsidR="004911B8" w:rsidRPr="006500E0" w:rsidRDefault="004911B8" w:rsidP="009423A4">
      <w:pPr>
        <w:pStyle w:val="ListParagraph"/>
        <w:numPr>
          <w:ilvl w:val="0"/>
          <w:numId w:val="3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the ability to provide production, replicated and reporting databases for all applications within the system.</w:t>
      </w:r>
    </w:p>
    <w:p w14:paraId="1B4E59DA" w14:textId="5567A419" w:rsidR="004911B8" w:rsidRPr="006500E0" w:rsidRDefault="004911B8" w:rsidP="00BC6074">
      <w:pPr>
        <w:pStyle w:val="Heading1"/>
      </w:pPr>
      <w:bookmarkStart w:id="119" w:name="_Toc29274322"/>
      <w:bookmarkStart w:id="120" w:name="_Toc32407058"/>
      <w:r w:rsidRPr="006500E0">
        <w:t>Chapter 4 – Core CAD System</w:t>
      </w:r>
      <w:bookmarkEnd w:id="119"/>
      <w:bookmarkEnd w:id="120"/>
    </w:p>
    <w:p w14:paraId="27D9B074"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Respondents shall provide comprehensive information about their proposed CAD application. The information shall include a detailed list of functionalities, features and modules of the proposed core CAD system. Proposers are encouraged to use mock screen shots throughout the response.</w:t>
      </w:r>
    </w:p>
    <w:p w14:paraId="65531BB8" w14:textId="6BF2D550" w:rsidR="004911B8" w:rsidRPr="006500E0" w:rsidRDefault="004911B8" w:rsidP="005D04FA">
      <w:pPr>
        <w:pStyle w:val="Heading2"/>
        <w:jc w:val="both"/>
      </w:pPr>
      <w:bookmarkStart w:id="121" w:name="_Toc462046754"/>
      <w:bookmarkStart w:id="122" w:name="_Toc29274323"/>
      <w:bookmarkStart w:id="123" w:name="_Toc32407059"/>
      <w:r w:rsidRPr="006500E0">
        <w:t>4.1 Core CAD System Capability</w:t>
      </w:r>
      <w:bookmarkEnd w:id="121"/>
      <w:bookmarkEnd w:id="122"/>
      <w:bookmarkEnd w:id="123"/>
    </w:p>
    <w:p w14:paraId="405B49EB"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Chatham County is seeking the below capabilities from the proposed core CAD system. Identify whether the item is included in the proposed core CAD system. If any item is </w:t>
      </w:r>
      <w:r w:rsidRPr="006500E0">
        <w:rPr>
          <w:rFonts w:ascii="Times New Roman" w:hAnsi="Times New Roman" w:cs="Times New Roman"/>
          <w:sz w:val="24"/>
          <w:szCs w:val="24"/>
          <w:u w:val="single"/>
        </w:rPr>
        <w:t>not</w:t>
      </w:r>
      <w:r w:rsidRPr="006500E0">
        <w:rPr>
          <w:rFonts w:ascii="Times New Roman" w:hAnsi="Times New Roman" w:cs="Times New Roman"/>
          <w:sz w:val="24"/>
          <w:szCs w:val="24"/>
        </w:rPr>
        <w:t xml:space="preserve"> included in the core CAD system, show it as an optional line item Section 4.3.</w:t>
      </w:r>
    </w:p>
    <w:p w14:paraId="092FA1AE" w14:textId="163D2346" w:rsidR="004911B8" w:rsidRPr="006500E0" w:rsidRDefault="004911B8" w:rsidP="005D04FA">
      <w:pPr>
        <w:pStyle w:val="Heading2"/>
        <w:jc w:val="both"/>
      </w:pPr>
      <w:bookmarkStart w:id="124" w:name="_Toc29274324"/>
      <w:bookmarkStart w:id="125" w:name="_Toc32407060"/>
      <w:r w:rsidRPr="006500E0">
        <w:t>4.2 CORE CAD Requirements</w:t>
      </w:r>
      <w:bookmarkEnd w:id="124"/>
      <w:bookmarkEnd w:id="125"/>
    </w:p>
    <w:p w14:paraId="035A3382" w14:textId="7CC8FA88"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Multi-discipline (e.g., Police, Fire</w:t>
      </w:r>
      <w:r w:rsidR="008F28AA">
        <w:rPr>
          <w:rFonts w:ascii="Times New Roman" w:hAnsi="Times New Roman" w:cs="Times New Roman"/>
          <w:sz w:val="24"/>
          <w:szCs w:val="24"/>
        </w:rPr>
        <w:t xml:space="preserve">, </w:t>
      </w:r>
      <w:r w:rsidRPr="006500E0">
        <w:rPr>
          <w:rFonts w:ascii="Times New Roman" w:hAnsi="Times New Roman" w:cs="Times New Roman"/>
          <w:sz w:val="24"/>
          <w:szCs w:val="24"/>
        </w:rPr>
        <w:t>EMS)</w:t>
      </w:r>
    </w:p>
    <w:p w14:paraId="3676A48B" w14:textId="5E885EC5"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Separate incident and case numbers for Police, Fire</w:t>
      </w:r>
      <w:r w:rsidR="008F28AA">
        <w:rPr>
          <w:rFonts w:ascii="Times New Roman" w:hAnsi="Times New Roman" w:cs="Times New Roman"/>
          <w:sz w:val="24"/>
          <w:szCs w:val="24"/>
        </w:rPr>
        <w:t>,</w:t>
      </w:r>
      <w:r w:rsidRPr="006500E0">
        <w:rPr>
          <w:rFonts w:ascii="Times New Roman" w:hAnsi="Times New Roman" w:cs="Times New Roman"/>
          <w:sz w:val="24"/>
          <w:szCs w:val="24"/>
        </w:rPr>
        <w:t xml:space="preserve"> and EMS departments</w:t>
      </w:r>
    </w:p>
    <w:p w14:paraId="009349AF"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NG9-1-1 compliant</w:t>
      </w:r>
    </w:p>
    <w:p w14:paraId="2D7E623E"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CAD/MDC integration</w:t>
      </w:r>
    </w:p>
    <w:p w14:paraId="648BA9AE"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Drag &amp; Drop call taking/dispatching</w:t>
      </w:r>
    </w:p>
    <w:p w14:paraId="5CF976A7"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Command Line</w:t>
      </w:r>
    </w:p>
    <w:p w14:paraId="6949BF2E"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Response Plans</w:t>
      </w:r>
    </w:p>
    <w:p w14:paraId="4D3831BC"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Integrated Mapping</w:t>
      </w:r>
    </w:p>
    <w:p w14:paraId="7FD8D3F5"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AVL</w:t>
      </w:r>
    </w:p>
    <w:p w14:paraId="3C4855F7"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Proximity/Closest Unit Dispatching</w:t>
      </w:r>
    </w:p>
    <w:p w14:paraId="3E16B73A"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Incident/Priority Stacking</w:t>
      </w:r>
    </w:p>
    <w:p w14:paraId="08800563"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Call scheduling</w:t>
      </w:r>
    </w:p>
    <w:p w14:paraId="325B6E39"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Roster</w:t>
      </w:r>
    </w:p>
    <w:p w14:paraId="78A05094"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CAD-to-CAD event transfer</w:t>
      </w:r>
    </w:p>
    <w:p w14:paraId="39402FBB"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Current E9-1-1 interface</w:t>
      </w:r>
    </w:p>
    <w:p w14:paraId="6E73FD69"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Local/Regional/State/NCIC queries</w:t>
      </w:r>
    </w:p>
    <w:p w14:paraId="72CD953C"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lastRenderedPageBreak/>
        <w:t>Premise Alert</w:t>
      </w:r>
    </w:p>
    <w:p w14:paraId="53E314CF"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System-wide attachments</w:t>
      </w:r>
    </w:p>
    <w:p w14:paraId="49A22656"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Notifications</w:t>
      </w:r>
    </w:p>
    <w:p w14:paraId="6CA5829D"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CAD Status Monitor</w:t>
      </w:r>
    </w:p>
    <w:p w14:paraId="2490A4EB"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BOLO</w:t>
      </w:r>
    </w:p>
    <w:p w14:paraId="5C1383CA"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Ad-Hoc Reporting</w:t>
      </w:r>
    </w:p>
    <w:p w14:paraId="73B3D3F7"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Standard Reports</w:t>
      </w:r>
    </w:p>
    <w:p w14:paraId="54D7A709"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Different CAD environments (e.g., Production, Training and Test)</w:t>
      </w:r>
    </w:p>
    <w:p w14:paraId="702FEB4B" w14:textId="77777777" w:rsidR="004911B8" w:rsidRPr="006500E0" w:rsidRDefault="004911B8" w:rsidP="009423A4">
      <w:pPr>
        <w:pStyle w:val="ListParagraph"/>
        <w:numPr>
          <w:ilvl w:val="0"/>
          <w:numId w:val="3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ability to handle rotation service requests for towing, restoration companies, victim advocates, and other on-call responders.</w:t>
      </w:r>
    </w:p>
    <w:p w14:paraId="79629314" w14:textId="73AF65CD" w:rsidR="004911B8" w:rsidRPr="006500E0" w:rsidRDefault="004911B8" w:rsidP="009423A4">
      <w:pPr>
        <w:pStyle w:val="ListParagraph"/>
        <w:numPr>
          <w:ilvl w:val="0"/>
          <w:numId w:val="4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make offline entries.</w:t>
      </w:r>
    </w:p>
    <w:p w14:paraId="55B169C4" w14:textId="77777777" w:rsidR="004911B8" w:rsidRPr="006500E0" w:rsidRDefault="004911B8" w:rsidP="009423A4">
      <w:pPr>
        <w:pStyle w:val="ListParagraph"/>
        <w:numPr>
          <w:ilvl w:val="1"/>
          <w:numId w:val="46"/>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Does the system allow chronological manual entries? </w:t>
      </w:r>
    </w:p>
    <w:p w14:paraId="123355A7" w14:textId="77777777" w:rsidR="004911B8" w:rsidRPr="006500E0" w:rsidRDefault="004911B8" w:rsidP="009423A4">
      <w:pPr>
        <w:pStyle w:val="ListParagraph"/>
        <w:numPr>
          <w:ilvl w:val="1"/>
          <w:numId w:val="46"/>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Does the system allow manual manipulation of event times? </w:t>
      </w:r>
    </w:p>
    <w:p w14:paraId="5669AC27" w14:textId="77777777" w:rsidR="004911B8" w:rsidRPr="006500E0" w:rsidRDefault="004911B8" w:rsidP="009423A4">
      <w:pPr>
        <w:pStyle w:val="ListParagraph"/>
        <w:numPr>
          <w:ilvl w:val="1"/>
          <w:numId w:val="46"/>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Does the system allow manual assignment of case report number? </w:t>
      </w:r>
    </w:p>
    <w:p w14:paraId="2EFE2EC2" w14:textId="77777777" w:rsidR="004911B8" w:rsidRPr="006500E0" w:rsidRDefault="004911B8" w:rsidP="009423A4">
      <w:pPr>
        <w:pStyle w:val="ListParagraph"/>
        <w:numPr>
          <w:ilvl w:val="1"/>
          <w:numId w:val="46"/>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Do the manual entries display any indication that they are off-line entries? </w:t>
      </w:r>
    </w:p>
    <w:p w14:paraId="6854931A" w14:textId="77777777" w:rsidR="004911B8" w:rsidRPr="006500E0" w:rsidRDefault="004911B8" w:rsidP="009423A4">
      <w:pPr>
        <w:pStyle w:val="ListParagraph"/>
        <w:numPr>
          <w:ilvl w:val="0"/>
          <w:numId w:val="4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capability for geo-fencing. </w:t>
      </w:r>
    </w:p>
    <w:p w14:paraId="0F9C495B" w14:textId="77777777" w:rsidR="004911B8" w:rsidRPr="006500E0" w:rsidRDefault="004911B8" w:rsidP="009423A4">
      <w:pPr>
        <w:pStyle w:val="ListParagraph"/>
        <w:numPr>
          <w:ilvl w:val="1"/>
          <w:numId w:val="46"/>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Does the system allow configurable and multiple polygons? </w:t>
      </w:r>
    </w:p>
    <w:p w14:paraId="79B6D3AA" w14:textId="77777777" w:rsidR="004911B8" w:rsidRPr="006500E0" w:rsidRDefault="004911B8" w:rsidP="009423A4">
      <w:pPr>
        <w:pStyle w:val="ListParagraph"/>
        <w:numPr>
          <w:ilvl w:val="1"/>
          <w:numId w:val="46"/>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If so, how many? </w:t>
      </w:r>
    </w:p>
    <w:p w14:paraId="75E31605" w14:textId="77777777" w:rsidR="004911B8" w:rsidRPr="006500E0" w:rsidRDefault="004911B8" w:rsidP="009423A4">
      <w:pPr>
        <w:pStyle w:val="ListParagraph"/>
        <w:numPr>
          <w:ilvl w:val="0"/>
          <w:numId w:val="4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Does the system allow for real time assignment of polygons/event perimeter? </w:t>
      </w:r>
    </w:p>
    <w:p w14:paraId="23D0A1FF" w14:textId="77777777" w:rsidR="004911B8" w:rsidRPr="006500E0" w:rsidRDefault="004911B8" w:rsidP="009423A4">
      <w:pPr>
        <w:pStyle w:val="ListParagraph"/>
        <w:numPr>
          <w:ilvl w:val="0"/>
          <w:numId w:val="4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automated geo-fencing triggers and functions.</w:t>
      </w:r>
    </w:p>
    <w:p w14:paraId="15E387EF" w14:textId="77777777" w:rsidR="004911B8" w:rsidRPr="006500E0" w:rsidRDefault="004911B8" w:rsidP="009423A4">
      <w:pPr>
        <w:pStyle w:val="ListParagraph"/>
        <w:numPr>
          <w:ilvl w:val="0"/>
          <w:numId w:val="4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geo-fencing integration with MDCs and our radio system.</w:t>
      </w:r>
    </w:p>
    <w:p w14:paraId="54E29C90" w14:textId="77777777" w:rsidR="004911B8" w:rsidRPr="006500E0" w:rsidRDefault="004911B8" w:rsidP="009423A4">
      <w:pPr>
        <w:pStyle w:val="ListParagraph"/>
        <w:numPr>
          <w:ilvl w:val="0"/>
          <w:numId w:val="4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the ability to use AVL information for geo-fencing. </w:t>
      </w:r>
    </w:p>
    <w:p w14:paraId="149D17C2" w14:textId="7BFD4D8A" w:rsidR="004911B8" w:rsidRDefault="004911B8" w:rsidP="009423A4">
      <w:pPr>
        <w:pStyle w:val="ListParagraph"/>
        <w:numPr>
          <w:ilvl w:val="0"/>
          <w:numId w:val="4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the ability to use CAD-to-CAD AVL information for geo-fencing. </w:t>
      </w:r>
    </w:p>
    <w:p w14:paraId="46431036" w14:textId="77777777" w:rsidR="001E3FF9" w:rsidRPr="001E3FF9" w:rsidRDefault="001E3FF9" w:rsidP="009423A4">
      <w:pPr>
        <w:pStyle w:val="ListParagraph"/>
        <w:numPr>
          <w:ilvl w:val="0"/>
          <w:numId w:val="46"/>
        </w:numPr>
        <w:spacing w:line="360" w:lineRule="auto"/>
        <w:ind w:left="360"/>
        <w:jc w:val="both"/>
        <w:rPr>
          <w:rFonts w:ascii="Times New Roman" w:hAnsi="Times New Roman" w:cs="Times New Roman"/>
          <w:sz w:val="24"/>
          <w:szCs w:val="32"/>
        </w:rPr>
      </w:pPr>
      <w:r w:rsidRPr="001E3FF9">
        <w:rPr>
          <w:rFonts w:ascii="Times New Roman" w:hAnsi="Times New Roman" w:cs="Times New Roman"/>
          <w:sz w:val="24"/>
          <w:szCs w:val="24"/>
        </w:rPr>
        <w:t xml:space="preserve">Describe the ability to isolate data and call information to only specific agencies within the CAD to protect cross pollination. </w:t>
      </w:r>
    </w:p>
    <w:p w14:paraId="69A51FFA" w14:textId="303ED908" w:rsidR="004911B8" w:rsidRPr="006500E0" w:rsidRDefault="004911B8" w:rsidP="005D04FA">
      <w:pPr>
        <w:pStyle w:val="Heading2"/>
        <w:jc w:val="both"/>
      </w:pPr>
      <w:bookmarkStart w:id="126" w:name="_Toc462046755"/>
      <w:bookmarkStart w:id="127" w:name="_Toc29274325"/>
      <w:bookmarkStart w:id="128" w:name="_Toc32407061"/>
      <w:r w:rsidRPr="006500E0">
        <w:t>4.3 Comprehensive Information of Optional Items</w:t>
      </w:r>
      <w:bookmarkEnd w:id="126"/>
      <w:bookmarkEnd w:id="127"/>
      <w:bookmarkEnd w:id="128"/>
    </w:p>
    <w:p w14:paraId="7EC8A3FD"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Provide comprehensive information regarding all optional items to the proposed core CAD solution. Provide as much detail as required to ensure Chatham County personnel obtain a </w:t>
      </w:r>
      <w:r w:rsidRPr="006500E0">
        <w:rPr>
          <w:rFonts w:ascii="Times New Roman" w:hAnsi="Times New Roman" w:cs="Times New Roman"/>
          <w:sz w:val="24"/>
          <w:szCs w:val="24"/>
        </w:rPr>
        <w:lastRenderedPageBreak/>
        <w:t>comprehensive understanding of each optional item. For all optional items, include a corresponding line item in the Price Proposal.</w:t>
      </w:r>
    </w:p>
    <w:p w14:paraId="72482FDF" w14:textId="3E8C7EE0" w:rsidR="004911B8" w:rsidRPr="006500E0" w:rsidRDefault="004911B8" w:rsidP="005D04FA">
      <w:pPr>
        <w:pStyle w:val="Heading2"/>
        <w:jc w:val="both"/>
      </w:pPr>
      <w:bookmarkStart w:id="129" w:name="_Toc462046757"/>
      <w:bookmarkStart w:id="130" w:name="_Toc29274326"/>
      <w:bookmarkStart w:id="131" w:name="_Toc32407062"/>
      <w:r w:rsidRPr="006500E0">
        <w:t>4.4 CAD Specific Questions</w:t>
      </w:r>
      <w:bookmarkEnd w:id="129"/>
      <w:bookmarkEnd w:id="130"/>
      <w:bookmarkEnd w:id="131"/>
    </w:p>
    <w:p w14:paraId="56616DBB"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It is understood that answers to the below questions may be included in the above information. Copy and paste information as needed to avoid duplication of effort but do not use "previously answered" as a response.</w:t>
      </w:r>
    </w:p>
    <w:p w14:paraId="72BB722D" w14:textId="061FE3F7" w:rsidR="004911B8" w:rsidRPr="006500E0" w:rsidRDefault="004911B8" w:rsidP="005D04FA">
      <w:pPr>
        <w:pStyle w:val="Heading2"/>
        <w:jc w:val="both"/>
      </w:pPr>
      <w:bookmarkStart w:id="132" w:name="_Toc29274327"/>
      <w:bookmarkStart w:id="133" w:name="_Toc32407063"/>
      <w:r w:rsidRPr="006500E0">
        <w:t>4.5 Fire CAD System Administration</w:t>
      </w:r>
      <w:bookmarkEnd w:id="132"/>
      <w:bookmarkEnd w:id="133"/>
    </w:p>
    <w:p w14:paraId="1C1820FC" w14:textId="77777777" w:rsidR="004911B8" w:rsidRPr="006500E0" w:rsidRDefault="004911B8" w:rsidP="005D04FA">
      <w:pPr>
        <w:jc w:val="both"/>
        <w:rPr>
          <w:rFonts w:ascii="Times New Roman" w:hAnsi="Times New Roman" w:cs="Times New Roman"/>
          <w:b/>
          <w:sz w:val="24"/>
          <w:szCs w:val="24"/>
        </w:rPr>
      </w:pPr>
      <w:r w:rsidRPr="006500E0">
        <w:rPr>
          <w:rFonts w:ascii="Times New Roman" w:hAnsi="Times New Roman" w:cs="Times New Roman"/>
          <w:sz w:val="24"/>
          <w:szCs w:val="24"/>
        </w:rPr>
        <w:t>Describe the workflow of data management for these key data sources:</w:t>
      </w:r>
    </w:p>
    <w:p w14:paraId="64B6281B" w14:textId="77777777" w:rsidR="004911B8" w:rsidRPr="006500E0" w:rsidRDefault="004911B8" w:rsidP="009423A4">
      <w:pPr>
        <w:pStyle w:val="ListParagraph"/>
        <w:numPr>
          <w:ilvl w:val="1"/>
          <w:numId w:val="5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supporting operational data is imported, exported, and updated.  Example:  Run cards for the Fire Department.</w:t>
      </w:r>
    </w:p>
    <w:p w14:paraId="3B2D755E" w14:textId="77777777" w:rsidR="004911B8" w:rsidRPr="006500E0" w:rsidRDefault="004911B8" w:rsidP="009423A4">
      <w:pPr>
        <w:pStyle w:val="ListParagraph"/>
        <w:numPr>
          <w:ilvl w:val="1"/>
          <w:numId w:val="5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changes are made to the data source.</w:t>
      </w:r>
    </w:p>
    <w:p w14:paraId="59FC5DA8" w14:textId="77777777" w:rsidR="004911B8" w:rsidRPr="006500E0" w:rsidRDefault="004911B8" w:rsidP="009423A4">
      <w:pPr>
        <w:pStyle w:val="ListParagraph"/>
        <w:numPr>
          <w:ilvl w:val="1"/>
          <w:numId w:val="5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whether changes must be “staged” before implemented in the production system.</w:t>
      </w:r>
    </w:p>
    <w:p w14:paraId="41A1CCF3" w14:textId="77777777" w:rsidR="004911B8" w:rsidRPr="006500E0" w:rsidRDefault="004911B8" w:rsidP="009423A4">
      <w:pPr>
        <w:pStyle w:val="ListParagraph"/>
        <w:numPr>
          <w:ilvl w:val="1"/>
          <w:numId w:val="5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changes are tested before implemented in the production system.</w:t>
      </w:r>
    </w:p>
    <w:p w14:paraId="774054B9" w14:textId="77777777" w:rsidR="004911B8" w:rsidRPr="006500E0" w:rsidRDefault="004911B8" w:rsidP="009423A4">
      <w:pPr>
        <w:pStyle w:val="ListParagraph"/>
        <w:numPr>
          <w:ilvl w:val="1"/>
          <w:numId w:val="5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changes that were recently implemented in the production system are rolled back (e.g., errors found in data entry and want to revert to the previous version).</w:t>
      </w:r>
    </w:p>
    <w:p w14:paraId="79FF443A" w14:textId="779C8C38" w:rsidR="004911B8" w:rsidRPr="006500E0" w:rsidRDefault="004911B8" w:rsidP="005D04FA">
      <w:pPr>
        <w:pStyle w:val="Heading2"/>
        <w:jc w:val="both"/>
      </w:pPr>
      <w:bookmarkStart w:id="134" w:name="_Toc29274328"/>
      <w:bookmarkStart w:id="135" w:name="_Toc32407064"/>
      <w:r w:rsidRPr="006500E0">
        <w:t>4.6 Security Levels and Permissions</w:t>
      </w:r>
      <w:bookmarkEnd w:id="134"/>
      <w:bookmarkEnd w:id="135"/>
    </w:p>
    <w:p w14:paraId="50E94B32" w14:textId="77777777" w:rsidR="004911B8" w:rsidRPr="006500E0" w:rsidRDefault="004911B8" w:rsidP="005D04FA">
      <w:pPr>
        <w:pStyle w:val="ListParagraph"/>
        <w:spacing w:line="360" w:lineRule="auto"/>
        <w:ind w:left="0"/>
        <w:jc w:val="both"/>
        <w:rPr>
          <w:rFonts w:ascii="Times New Roman" w:hAnsi="Times New Roman" w:cs="Times New Roman"/>
          <w:sz w:val="24"/>
          <w:szCs w:val="24"/>
        </w:rPr>
      </w:pPr>
      <w:r w:rsidRPr="006500E0">
        <w:rPr>
          <w:rFonts w:ascii="Times New Roman" w:hAnsi="Times New Roman" w:cs="Times New Roman"/>
          <w:sz w:val="24"/>
          <w:szCs w:val="24"/>
        </w:rPr>
        <w:t>Describe in detail the ability to provide different security levels and permissions to multiple personnel in Chatham County departments regarding the administration of the CAD system (e.g., personnel module, individual qualifications, run cards, station ordering, etc.). Provide examples of hierarchy, group permissions and granular permissions.</w:t>
      </w:r>
    </w:p>
    <w:p w14:paraId="20F6AD2F" w14:textId="23BA6A2E" w:rsidR="004911B8" w:rsidRPr="006500E0" w:rsidRDefault="004911B8" w:rsidP="005D04FA">
      <w:pPr>
        <w:pStyle w:val="Heading2"/>
        <w:jc w:val="both"/>
      </w:pPr>
      <w:bookmarkStart w:id="136" w:name="_Toc29274329"/>
      <w:bookmarkStart w:id="137" w:name="_Toc32407065"/>
      <w:r w:rsidRPr="006500E0">
        <w:t>4.7 General CAD System Utilization</w:t>
      </w:r>
      <w:bookmarkEnd w:id="136"/>
      <w:bookmarkEnd w:id="137"/>
    </w:p>
    <w:p w14:paraId="325EACC1" w14:textId="77777777" w:rsidR="004911B8" w:rsidRPr="006500E0" w:rsidRDefault="004911B8" w:rsidP="009423A4">
      <w:pPr>
        <w:pStyle w:val="ListParagraph"/>
        <w:numPr>
          <w:ilvl w:val="0"/>
          <w:numId w:val="54"/>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of the software to quickly switch end-users (e.g., call taker, dispatcher, supervisor) during times such as shift change. Explain how the CAD application stays active on the call taker and dispatcher positions during changes of personnel.</w:t>
      </w:r>
    </w:p>
    <w:p w14:paraId="7516494B" w14:textId="77777777" w:rsidR="004911B8" w:rsidRPr="006500E0" w:rsidRDefault="004911B8" w:rsidP="009423A4">
      <w:pPr>
        <w:pStyle w:val="ListParagraph"/>
        <w:numPr>
          <w:ilvl w:val="0"/>
          <w:numId w:val="54"/>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adjust the CAD monitor view (e.g., user-defined) to monitor (view) agency, zone, entire city or variations there-of.</w:t>
      </w:r>
    </w:p>
    <w:p w14:paraId="7306B2A3" w14:textId="77777777" w:rsidR="004911B8" w:rsidRPr="006500E0" w:rsidRDefault="004911B8" w:rsidP="009423A4">
      <w:pPr>
        <w:pStyle w:val="ListParagraph"/>
        <w:numPr>
          <w:ilvl w:val="0"/>
          <w:numId w:val="54"/>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the ability to send CAD terminal to terminal messages and what data can be included in those messages.</w:t>
      </w:r>
    </w:p>
    <w:p w14:paraId="630002BC" w14:textId="77777777" w:rsidR="004911B8" w:rsidRPr="006500E0" w:rsidRDefault="004911B8" w:rsidP="009423A4">
      <w:pPr>
        <w:pStyle w:val="ListParagraph"/>
        <w:numPr>
          <w:ilvl w:val="0"/>
          <w:numId w:val="54"/>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messaging capabilities between the CAD and Mobile systems.</w:t>
      </w:r>
    </w:p>
    <w:p w14:paraId="1275D951" w14:textId="77777777" w:rsidR="004911B8" w:rsidRPr="006500E0" w:rsidRDefault="004911B8" w:rsidP="009423A4">
      <w:pPr>
        <w:pStyle w:val="ListParagraph"/>
        <w:numPr>
          <w:ilvl w:val="0"/>
          <w:numId w:val="54"/>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messaging audit/review abilities.</w:t>
      </w:r>
    </w:p>
    <w:p w14:paraId="4E1EA4EF" w14:textId="1CA4BA94" w:rsidR="004911B8" w:rsidRPr="006500E0" w:rsidRDefault="004911B8" w:rsidP="005D04FA">
      <w:pPr>
        <w:pStyle w:val="Heading2"/>
        <w:jc w:val="both"/>
      </w:pPr>
      <w:bookmarkStart w:id="138" w:name="_Toc29274330"/>
      <w:bookmarkStart w:id="139" w:name="_Toc32407066"/>
      <w:r w:rsidRPr="006500E0">
        <w:t>4.8 Call Taking</w:t>
      </w:r>
      <w:bookmarkEnd w:id="138"/>
      <w:bookmarkEnd w:id="139"/>
    </w:p>
    <w:p w14:paraId="08AA3A9F" w14:textId="77777777" w:rsidR="004911B8" w:rsidRPr="006500E0" w:rsidRDefault="004911B8" w:rsidP="009423A4">
      <w:pPr>
        <w:pStyle w:val="ListParagraph"/>
        <w:numPr>
          <w:ilvl w:val="0"/>
          <w:numId w:val="5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address validation process.</w:t>
      </w:r>
    </w:p>
    <w:p w14:paraId="0597986B" w14:textId="77777777" w:rsidR="004911B8" w:rsidRPr="006500E0" w:rsidRDefault="004911B8" w:rsidP="009423A4">
      <w:pPr>
        <w:pStyle w:val="ListParagraph"/>
        <w:numPr>
          <w:ilvl w:val="0"/>
          <w:numId w:val="5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Describe the ability </w:t>
      </w:r>
      <w:r w:rsidRPr="00656A55">
        <w:rPr>
          <w:rFonts w:ascii="Times New Roman" w:hAnsi="Times New Roman" w:cs="Times New Roman"/>
          <w:sz w:val="24"/>
          <w:szCs w:val="24"/>
        </w:rPr>
        <w:t>to leverage Chatham County designed Guide Cards in</w:t>
      </w:r>
      <w:r w:rsidRPr="006500E0">
        <w:rPr>
          <w:rFonts w:ascii="Times New Roman" w:hAnsi="Times New Roman" w:cs="Times New Roman"/>
          <w:sz w:val="24"/>
          <w:szCs w:val="24"/>
        </w:rPr>
        <w:t xml:space="preserve"> the incident entry process.  Example: For a structure fire, the dispatcher would be instructed to ask specific questions.</w:t>
      </w:r>
    </w:p>
    <w:p w14:paraId="23BEEC42" w14:textId="77777777" w:rsidR="004911B8" w:rsidRPr="006500E0" w:rsidRDefault="004911B8" w:rsidP="009423A4">
      <w:pPr>
        <w:pStyle w:val="ListParagraph"/>
        <w:numPr>
          <w:ilvl w:val="0"/>
          <w:numId w:val="5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capability of imbedding Standard Operating Procedures and Pre-Arrival Questions within the CAD system.</w:t>
      </w:r>
    </w:p>
    <w:p w14:paraId="6E7A59F8" w14:textId="77777777" w:rsidR="004911B8" w:rsidRPr="006500E0" w:rsidRDefault="004911B8" w:rsidP="009423A4">
      <w:pPr>
        <w:pStyle w:val="ListParagraph"/>
        <w:numPr>
          <w:ilvl w:val="0"/>
          <w:numId w:val="5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sequence of operations to pull agency-driven SOPs for calls to use as a check list.</w:t>
      </w:r>
    </w:p>
    <w:p w14:paraId="66DA6F8F" w14:textId="77777777" w:rsidR="004911B8" w:rsidRPr="006500E0" w:rsidRDefault="004911B8" w:rsidP="009423A4">
      <w:pPr>
        <w:pStyle w:val="ListParagraph"/>
        <w:numPr>
          <w:ilvl w:val="0"/>
          <w:numId w:val="5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Explain how a dispatcher would have access to questions based upon call type while taking a call for service using an integrated system to provide table driven questions.</w:t>
      </w:r>
    </w:p>
    <w:p w14:paraId="64F6B383" w14:textId="77777777" w:rsidR="004911B8" w:rsidRPr="006500E0" w:rsidRDefault="004911B8" w:rsidP="009423A4">
      <w:pPr>
        <w:pStyle w:val="ListParagraph"/>
        <w:numPr>
          <w:ilvl w:val="0"/>
          <w:numId w:val="5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Is the SOP/call guide functionality an option for reference for the dispatcher and can it be turned off/ignored, if desired?</w:t>
      </w:r>
    </w:p>
    <w:p w14:paraId="67519E60" w14:textId="76285160" w:rsidR="004911B8" w:rsidRPr="006500E0" w:rsidRDefault="004911B8" w:rsidP="005D04FA">
      <w:pPr>
        <w:pStyle w:val="Heading2"/>
        <w:jc w:val="both"/>
      </w:pPr>
      <w:bookmarkStart w:id="140" w:name="_Toc29274331"/>
      <w:bookmarkStart w:id="141" w:name="_Toc32407067"/>
      <w:r w:rsidRPr="006500E0">
        <w:t>4.9 Multiple Events Near the Same Location</w:t>
      </w:r>
      <w:bookmarkEnd w:id="140"/>
      <w:bookmarkEnd w:id="141"/>
    </w:p>
    <w:p w14:paraId="4135B765"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a call taker might be alerted on the CAD incident entry screen if a call was generated in an area where a call of a similar nature had recently taken place.</w:t>
      </w:r>
    </w:p>
    <w:p w14:paraId="44C97475" w14:textId="2511B736" w:rsidR="004911B8" w:rsidRPr="006500E0" w:rsidRDefault="004911B8" w:rsidP="005D04FA">
      <w:pPr>
        <w:pStyle w:val="Heading2"/>
        <w:jc w:val="both"/>
      </w:pPr>
      <w:bookmarkStart w:id="142" w:name="_Toc29274332"/>
      <w:bookmarkStart w:id="143" w:name="_Toc32407068"/>
      <w:r w:rsidRPr="006500E0">
        <w:t>4.10 Premise Information – History, Hazard and Alerts</w:t>
      </w:r>
      <w:bookmarkEnd w:id="142"/>
      <w:bookmarkEnd w:id="143"/>
    </w:p>
    <w:p w14:paraId="7F859360"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Premise Information functionality.</w:t>
      </w:r>
    </w:p>
    <w:p w14:paraId="4273D923"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Premise Information would be programmed to alert to the dispatcher.</w:t>
      </w:r>
    </w:p>
    <w:p w14:paraId="715DF8F1"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in detail all premise related options (e.g., hazard, alert, history, etc.).</w:t>
      </w:r>
    </w:p>
    <w:p w14:paraId="3D241E9A"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provide cross discipline alerts on priority warnings (e.g., Fire, Police and EMS all get the same alert of a person with a gun, wires down, Haz-Mat, etc.).</w:t>
      </w:r>
    </w:p>
    <w:p w14:paraId="2DB6C6E6"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all options to display Premise Information on the CAD system and MDC.</w:t>
      </w:r>
    </w:p>
    <w:p w14:paraId="57F92DEF"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of the CAD to manage Premise Information.  For example, how are premise history records expired, reported and updated with new expiration date?</w:t>
      </w:r>
    </w:p>
    <w:p w14:paraId="0D641580"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Explain how Premise Information is accessed within the call screen such as, but not limited to, property owner, hazards, or special instructions or directions to the property.</w:t>
      </w:r>
    </w:p>
    <w:p w14:paraId="539983A6" w14:textId="77777777" w:rsidR="004911B8" w:rsidRPr="006500E0" w:rsidRDefault="004911B8" w:rsidP="009423A4">
      <w:pPr>
        <w:pStyle w:val="ListParagraph"/>
        <w:numPr>
          <w:ilvl w:val="0"/>
          <w:numId w:val="5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of the CAD/RMS system to leverage GIS/map data to assign Premise Hazards for a major incident. For example:  a gas line explosion creates a large debris field in a neighborhood; all structures in the neighborhood are deemed unsafe; a boundary line on the map has been drawn to distinguish the safe versus dangerous area. Is it possible for the addresses in the unsafe area to be merged with the Premise Hazard database to alert any responding units in the future about the dangerous condition?</w:t>
      </w:r>
    </w:p>
    <w:p w14:paraId="435C6154" w14:textId="387D2DA1" w:rsidR="004911B8" w:rsidRPr="006500E0" w:rsidRDefault="004911B8" w:rsidP="005D04FA">
      <w:pPr>
        <w:pStyle w:val="Heading2"/>
        <w:jc w:val="both"/>
      </w:pPr>
      <w:bookmarkStart w:id="144" w:name="_Toc29274333"/>
      <w:bookmarkStart w:id="145" w:name="_Toc32407069"/>
      <w:r w:rsidRPr="006500E0">
        <w:t>4.11 Subject and Vehicle Previous History</w:t>
      </w:r>
      <w:bookmarkEnd w:id="144"/>
      <w:bookmarkEnd w:id="145"/>
    </w:p>
    <w:p w14:paraId="4A0EAE2E" w14:textId="77777777" w:rsidR="004911B8" w:rsidRPr="006500E0" w:rsidRDefault="004911B8" w:rsidP="009423A4">
      <w:pPr>
        <w:pStyle w:val="ListParagraph"/>
        <w:numPr>
          <w:ilvl w:val="0"/>
          <w:numId w:val="5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ability of the proposed CAD/RMS to provide information to the call taker, dispatcher and MDC regarding previous contact with a subject name and vehicle (e.g., tag number).</w:t>
      </w:r>
    </w:p>
    <w:p w14:paraId="303CEC4F" w14:textId="77777777" w:rsidR="004911B8" w:rsidRPr="006500E0" w:rsidRDefault="004911B8" w:rsidP="009423A4">
      <w:pPr>
        <w:pStyle w:val="ListParagraph"/>
        <w:numPr>
          <w:ilvl w:val="0"/>
          <w:numId w:val="5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 LRMS/FRMS location, subject, or vehicle history is accessed both through CAD call history for past incident/offense reports and how they are displayed on the call screen.</w:t>
      </w:r>
    </w:p>
    <w:p w14:paraId="2C42651F" w14:textId="77777777" w:rsidR="004911B8" w:rsidRPr="006500E0" w:rsidRDefault="004911B8" w:rsidP="009423A4">
      <w:pPr>
        <w:pStyle w:val="ListParagraph"/>
        <w:numPr>
          <w:ilvl w:val="0"/>
          <w:numId w:val="5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Explain how the above calls would be linked together or referenced in CAD and LRMS/FRMS operations.</w:t>
      </w:r>
    </w:p>
    <w:p w14:paraId="0A2E289D" w14:textId="77777777" w:rsidR="004911B8" w:rsidRPr="006500E0" w:rsidRDefault="004911B8" w:rsidP="009423A4">
      <w:pPr>
        <w:pStyle w:val="ListParagraph"/>
        <w:numPr>
          <w:ilvl w:val="0"/>
          <w:numId w:val="57"/>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If more than one event matches the query parameters, describe how the summary list will be presented to the user.</w:t>
      </w:r>
    </w:p>
    <w:p w14:paraId="27D8B40D" w14:textId="39EDFE9E" w:rsidR="004911B8" w:rsidRPr="006500E0" w:rsidRDefault="004911B8" w:rsidP="005D04FA">
      <w:pPr>
        <w:pStyle w:val="Heading2"/>
        <w:jc w:val="both"/>
      </w:pPr>
      <w:bookmarkStart w:id="146" w:name="_Toc29274334"/>
      <w:bookmarkStart w:id="147" w:name="_Toc32407070"/>
      <w:r w:rsidRPr="006500E0">
        <w:t>4.12 Dispatching</w:t>
      </w:r>
      <w:bookmarkEnd w:id="146"/>
      <w:bookmarkEnd w:id="147"/>
    </w:p>
    <w:p w14:paraId="3F802639" w14:textId="77777777" w:rsidR="004911B8" w:rsidRPr="006500E0" w:rsidRDefault="004911B8" w:rsidP="009423A4">
      <w:pPr>
        <w:pStyle w:val="ListParagraph"/>
        <w:numPr>
          <w:ilvl w:val="0"/>
          <w:numId w:val="5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an incident alert, showing there is information available, and how it is documented and displayed when/if the dispatcher viewed the information.</w:t>
      </w:r>
    </w:p>
    <w:p w14:paraId="324727D5" w14:textId="77777777" w:rsidR="004911B8" w:rsidRPr="006500E0" w:rsidRDefault="004911B8" w:rsidP="009423A4">
      <w:pPr>
        <w:pStyle w:val="ListParagraph"/>
        <w:numPr>
          <w:ilvl w:val="0"/>
          <w:numId w:val="5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notify all controlling dispatchers that the last unit of a specific discipline has cleared an incident. Example: Fire clears the scene and forgets to cancel EMS or when the information is taken by another dispatcher.</w:t>
      </w:r>
    </w:p>
    <w:p w14:paraId="6ECFE906" w14:textId="77777777" w:rsidR="004911B8" w:rsidRPr="006500E0" w:rsidRDefault="004911B8" w:rsidP="009423A4">
      <w:pPr>
        <w:pStyle w:val="ListParagraph"/>
        <w:numPr>
          <w:ilvl w:val="0"/>
          <w:numId w:val="5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during major incidents such MCIs or greater alarms to add mutual aid units to the incident on the fly.</w:t>
      </w:r>
    </w:p>
    <w:p w14:paraId="392B726E" w14:textId="6F75038A" w:rsidR="004911B8" w:rsidRPr="006500E0" w:rsidRDefault="004911B8" w:rsidP="005D04FA">
      <w:pPr>
        <w:pStyle w:val="Heading2"/>
        <w:jc w:val="both"/>
      </w:pPr>
      <w:bookmarkStart w:id="148" w:name="_Toc29274335"/>
      <w:bookmarkStart w:id="149" w:name="_Toc32407071"/>
      <w:r w:rsidRPr="006500E0">
        <w:lastRenderedPageBreak/>
        <w:t>4.13 CAD System Queries</w:t>
      </w:r>
      <w:bookmarkEnd w:id="148"/>
      <w:bookmarkEnd w:id="149"/>
    </w:p>
    <w:p w14:paraId="52D1CB7D" w14:textId="77777777" w:rsidR="004911B8" w:rsidRPr="006500E0" w:rsidRDefault="004911B8" w:rsidP="009423A4">
      <w:pPr>
        <w:pStyle w:val="ListParagraph"/>
        <w:numPr>
          <w:ilvl w:val="0"/>
          <w:numId w:val="5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process of checking warrants, driver license status, and criminal history from the CAD system.</w:t>
      </w:r>
    </w:p>
    <w:p w14:paraId="557858F8" w14:textId="77777777" w:rsidR="004911B8" w:rsidRPr="006500E0" w:rsidRDefault="004911B8" w:rsidP="009423A4">
      <w:pPr>
        <w:pStyle w:val="ListParagraph"/>
        <w:numPr>
          <w:ilvl w:val="0"/>
          <w:numId w:val="5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Explain the capability to query a subject for warrants (e.g., adjacent/regional agencies, and nationwide), check the status of a driver license, and check for criminal history (statewide and nationwide) without having to leave the CAD application to go into another data base.</w:t>
      </w:r>
    </w:p>
    <w:p w14:paraId="04FA04C7" w14:textId="77777777" w:rsidR="004911B8" w:rsidRPr="006500E0" w:rsidRDefault="004911B8" w:rsidP="009423A4">
      <w:pPr>
        <w:pStyle w:val="ListParagraph"/>
        <w:numPr>
          <w:ilvl w:val="0"/>
          <w:numId w:val="5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Explain how the queried information is populated back into the CAD incident.</w:t>
      </w:r>
    </w:p>
    <w:p w14:paraId="0696023D" w14:textId="77777777" w:rsidR="004911B8" w:rsidRPr="006500E0" w:rsidRDefault="004911B8" w:rsidP="009423A4">
      <w:pPr>
        <w:pStyle w:val="ListParagraph"/>
        <w:numPr>
          <w:ilvl w:val="0"/>
          <w:numId w:val="5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Provide a list of masks/forms for inquiry, update, modify, and delete from:</w:t>
      </w:r>
    </w:p>
    <w:p w14:paraId="43E09DA0" w14:textId="77777777" w:rsidR="004911B8" w:rsidRPr="006500E0" w:rsidRDefault="004911B8" w:rsidP="009423A4">
      <w:pPr>
        <w:pStyle w:val="ListParagraph"/>
        <w:numPr>
          <w:ilvl w:val="1"/>
          <w:numId w:val="59"/>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NCIC</w:t>
      </w:r>
    </w:p>
    <w:p w14:paraId="1B0BD732" w14:textId="77777777" w:rsidR="004911B8" w:rsidRPr="006500E0" w:rsidRDefault="004911B8" w:rsidP="009423A4">
      <w:pPr>
        <w:pStyle w:val="ListParagraph"/>
        <w:numPr>
          <w:ilvl w:val="1"/>
          <w:numId w:val="59"/>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GCIC</w:t>
      </w:r>
    </w:p>
    <w:p w14:paraId="304B6B5D" w14:textId="2C4D9E9B" w:rsidR="004911B8" w:rsidRPr="006500E0" w:rsidRDefault="004911B8" w:rsidP="005D04FA">
      <w:pPr>
        <w:pStyle w:val="Heading2"/>
        <w:jc w:val="both"/>
      </w:pPr>
      <w:bookmarkStart w:id="150" w:name="_Toc29274336"/>
      <w:bookmarkStart w:id="151" w:name="_Toc32407072"/>
      <w:r w:rsidRPr="00656A55">
        <w:t>4.14 CAD/Mapping Integration</w:t>
      </w:r>
      <w:bookmarkEnd w:id="150"/>
      <w:bookmarkEnd w:id="151"/>
    </w:p>
    <w:p w14:paraId="58628C3A" w14:textId="77777777" w:rsidR="004911B8" w:rsidRPr="006500E0" w:rsidRDefault="004911B8" w:rsidP="005D04FA">
      <w:pPr>
        <w:pStyle w:val="ListParagraph"/>
        <w:spacing w:line="360" w:lineRule="auto"/>
        <w:ind w:left="0"/>
        <w:jc w:val="both"/>
        <w:rPr>
          <w:rFonts w:ascii="Times New Roman" w:hAnsi="Times New Roman" w:cs="Times New Roman"/>
          <w:sz w:val="24"/>
          <w:szCs w:val="24"/>
        </w:rPr>
      </w:pPr>
      <w:r w:rsidRPr="006500E0">
        <w:rPr>
          <w:rFonts w:ascii="Times New Roman" w:hAnsi="Times New Roman" w:cs="Times New Roman"/>
          <w:sz w:val="24"/>
          <w:szCs w:val="24"/>
        </w:rPr>
        <w:t>Describe how a user using the proposed CAD/RMS system would be able to “drill down” on the ambulance icon on the map screen to obtain the information. For example:</w:t>
      </w:r>
    </w:p>
    <w:p w14:paraId="57AA64CF" w14:textId="77777777" w:rsidR="004911B8" w:rsidRPr="005D04FA" w:rsidRDefault="004911B8" w:rsidP="009423A4">
      <w:pPr>
        <w:pStyle w:val="ListParagraph"/>
        <w:numPr>
          <w:ilvl w:val="1"/>
          <w:numId w:val="60"/>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Nature of call both EMD type code and plain English description</w:t>
      </w:r>
    </w:p>
    <w:p w14:paraId="3EEA4DF0" w14:textId="77777777" w:rsidR="004911B8" w:rsidRPr="005D04FA" w:rsidRDefault="004911B8" w:rsidP="009423A4">
      <w:pPr>
        <w:pStyle w:val="ListParagraph"/>
        <w:numPr>
          <w:ilvl w:val="1"/>
          <w:numId w:val="60"/>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Status of the ambulance and how long it has been in that status</w:t>
      </w:r>
    </w:p>
    <w:p w14:paraId="3DBCC9E1" w14:textId="77777777" w:rsidR="004911B8" w:rsidRPr="005D04FA" w:rsidRDefault="004911B8" w:rsidP="009423A4">
      <w:pPr>
        <w:pStyle w:val="ListParagraph"/>
        <w:numPr>
          <w:ilvl w:val="1"/>
          <w:numId w:val="60"/>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Priority of Call currently assigned</w:t>
      </w:r>
    </w:p>
    <w:p w14:paraId="0E99807A" w14:textId="77777777" w:rsidR="004911B8" w:rsidRPr="005D04FA" w:rsidRDefault="004911B8" w:rsidP="009423A4">
      <w:pPr>
        <w:pStyle w:val="ListParagraph"/>
        <w:numPr>
          <w:ilvl w:val="1"/>
          <w:numId w:val="60"/>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Time stamps: time of dispatch, acknowledge, enroute, etc.</w:t>
      </w:r>
    </w:p>
    <w:p w14:paraId="31E28397" w14:textId="77777777" w:rsidR="004911B8" w:rsidRPr="005D04FA" w:rsidRDefault="004911B8" w:rsidP="009423A4">
      <w:pPr>
        <w:pStyle w:val="ListParagraph"/>
        <w:numPr>
          <w:ilvl w:val="1"/>
          <w:numId w:val="60"/>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Crew Members</w:t>
      </w:r>
    </w:p>
    <w:p w14:paraId="59DF0554" w14:textId="77777777" w:rsidR="004911B8" w:rsidRPr="005D04FA" w:rsidRDefault="004911B8" w:rsidP="009423A4">
      <w:pPr>
        <w:pStyle w:val="ListParagraph"/>
        <w:numPr>
          <w:ilvl w:val="1"/>
          <w:numId w:val="60"/>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Any special skills or training of crew</w:t>
      </w:r>
    </w:p>
    <w:p w14:paraId="5BDC60AC" w14:textId="77777777" w:rsidR="004911B8" w:rsidRPr="005D04FA" w:rsidRDefault="004911B8" w:rsidP="009423A4">
      <w:pPr>
        <w:pStyle w:val="ListParagraph"/>
        <w:numPr>
          <w:ilvl w:val="1"/>
          <w:numId w:val="60"/>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Total response time for the call</w:t>
      </w:r>
    </w:p>
    <w:p w14:paraId="30759BAC" w14:textId="53D5D322" w:rsidR="004911B8" w:rsidRPr="005D04FA" w:rsidRDefault="004911B8" w:rsidP="005D04FA">
      <w:pPr>
        <w:pStyle w:val="Heading2"/>
        <w:jc w:val="both"/>
        <w:rPr>
          <w:sz w:val="24"/>
          <w:szCs w:val="24"/>
        </w:rPr>
      </w:pPr>
      <w:bookmarkStart w:id="152" w:name="_Toc29274337"/>
      <w:bookmarkStart w:id="153" w:name="_Toc32407073"/>
      <w:r w:rsidRPr="005D04FA">
        <w:rPr>
          <w:sz w:val="24"/>
          <w:szCs w:val="24"/>
        </w:rPr>
        <w:t>4.15 Be on the Lookout (BOLO)</w:t>
      </w:r>
      <w:bookmarkEnd w:id="152"/>
      <w:bookmarkEnd w:id="153"/>
    </w:p>
    <w:p w14:paraId="2AE1F29F" w14:textId="77777777" w:rsidR="004911B8" w:rsidRPr="005D04FA" w:rsidRDefault="004911B8" w:rsidP="009423A4">
      <w:pPr>
        <w:pStyle w:val="ListParagraph"/>
        <w:numPr>
          <w:ilvl w:val="0"/>
          <w:numId w:val="61"/>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the capabilities of the BOLO function.</w:t>
      </w:r>
    </w:p>
    <w:p w14:paraId="39258F22" w14:textId="77777777" w:rsidR="004911B8" w:rsidRPr="005D04FA" w:rsidRDefault="004911B8" w:rsidP="009423A4">
      <w:pPr>
        <w:pStyle w:val="ListParagraph"/>
        <w:numPr>
          <w:ilvl w:val="0"/>
          <w:numId w:val="61"/>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Explain how a user inputs data concerning a subject or vehicle into the BOLO function and how that data is displayed and accessed by authorized users across all available devices.</w:t>
      </w:r>
    </w:p>
    <w:p w14:paraId="70F0EF3A" w14:textId="77777777" w:rsidR="004911B8" w:rsidRPr="005D04FA" w:rsidRDefault="004911B8" w:rsidP="009423A4">
      <w:pPr>
        <w:pStyle w:val="ListParagraph"/>
        <w:numPr>
          <w:ilvl w:val="0"/>
          <w:numId w:val="61"/>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the ability to configure retention and purge BOLO information.</w:t>
      </w:r>
    </w:p>
    <w:p w14:paraId="66168924" w14:textId="77777777" w:rsidR="004911B8" w:rsidRPr="005D04FA" w:rsidRDefault="004911B8" w:rsidP="009423A4">
      <w:pPr>
        <w:pStyle w:val="ListParagraph"/>
        <w:numPr>
          <w:ilvl w:val="0"/>
          <w:numId w:val="61"/>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the system ability to provide read receipts.</w:t>
      </w:r>
    </w:p>
    <w:p w14:paraId="09981AB3" w14:textId="7171F83F" w:rsidR="004911B8" w:rsidRPr="005D04FA" w:rsidRDefault="004911B8" w:rsidP="005D04FA">
      <w:pPr>
        <w:pStyle w:val="Heading2"/>
        <w:jc w:val="both"/>
        <w:rPr>
          <w:sz w:val="24"/>
          <w:szCs w:val="24"/>
        </w:rPr>
      </w:pPr>
      <w:bookmarkStart w:id="154" w:name="_Toc29274338"/>
      <w:bookmarkStart w:id="155" w:name="_Toc32407074"/>
      <w:r w:rsidRPr="005D04FA">
        <w:rPr>
          <w:sz w:val="24"/>
          <w:szCs w:val="24"/>
        </w:rPr>
        <w:lastRenderedPageBreak/>
        <w:t>4.16 CAD System Notifications</w:t>
      </w:r>
      <w:bookmarkEnd w:id="154"/>
      <w:bookmarkEnd w:id="155"/>
    </w:p>
    <w:p w14:paraId="2B44F8BB" w14:textId="77777777" w:rsidR="004911B8" w:rsidRPr="005D04FA" w:rsidRDefault="004911B8" w:rsidP="005D04FA">
      <w:pPr>
        <w:jc w:val="both"/>
        <w:rPr>
          <w:rFonts w:ascii="Times New Roman" w:hAnsi="Times New Roman" w:cs="Times New Roman"/>
          <w:sz w:val="24"/>
          <w:szCs w:val="24"/>
        </w:rPr>
      </w:pPr>
      <w:r w:rsidRPr="005D04FA">
        <w:rPr>
          <w:rFonts w:ascii="Times New Roman" w:hAnsi="Times New Roman" w:cs="Times New Roman"/>
          <w:sz w:val="24"/>
          <w:szCs w:val="24"/>
        </w:rPr>
        <w:t xml:space="preserve">Chatham County requires a robust system for making automated notifications. </w:t>
      </w:r>
    </w:p>
    <w:p w14:paraId="1006DE27"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how CAD notifications are configured, made and delivered.</w:t>
      </w:r>
    </w:p>
    <w:p w14:paraId="728524D4"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Explain the sequence of operations when an incident requires notifications to request response to the scene for personnel not currently on scene. For example, if a situation required the SWAT team to respond.</w:t>
      </w:r>
    </w:p>
    <w:p w14:paraId="78E2CEBA"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all options for initiating a notification (e.g., user initiated, CAD incident code causes an automatic notification, etc.).</w:t>
      </w:r>
    </w:p>
    <w:p w14:paraId="30219D33"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how a dispatcher would access notification lists and make notifications without leaving the CAD screen.</w:t>
      </w:r>
    </w:p>
    <w:p w14:paraId="14986919"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Explain what information is included in the notifications (e.g., text only or can media such as pictures be added?).</w:t>
      </w:r>
    </w:p>
    <w:p w14:paraId="3604A712"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all options in the proposed CAD system to demonstrate that a message was delivered to person(s) who have been sent a notification. For example:</w:t>
      </w:r>
    </w:p>
    <w:p w14:paraId="6B8A1FD9"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For communications systems that have an existing two-way interface with the CAD system, a “delivered” message is received by the CAD system (e.g., text message on a cell phone)</w:t>
      </w:r>
    </w:p>
    <w:p w14:paraId="2CF4BE85"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For one-way only communications systems (e.g., alpha-numeric pager):</w:t>
      </w:r>
    </w:p>
    <w:p w14:paraId="443DC35E" w14:textId="77777777" w:rsidR="004911B8" w:rsidRPr="005D04FA" w:rsidRDefault="004911B8" w:rsidP="009423A4">
      <w:pPr>
        <w:pStyle w:val="ListParagraph"/>
        <w:numPr>
          <w:ilvl w:val="2"/>
          <w:numId w:val="62"/>
        </w:numPr>
        <w:spacing w:line="360" w:lineRule="auto"/>
        <w:ind w:left="1440"/>
        <w:jc w:val="both"/>
        <w:rPr>
          <w:rFonts w:ascii="Times New Roman" w:hAnsi="Times New Roman" w:cs="Times New Roman"/>
          <w:sz w:val="24"/>
          <w:szCs w:val="24"/>
        </w:rPr>
      </w:pPr>
      <w:r w:rsidRPr="005D04FA">
        <w:rPr>
          <w:rFonts w:ascii="Times New Roman" w:hAnsi="Times New Roman" w:cs="Times New Roman"/>
          <w:sz w:val="24"/>
          <w:szCs w:val="24"/>
        </w:rPr>
        <w:t>The person contacts the Dispatch Center via phone or radio, how would the dispatcher show in the incident that the person was notified?</w:t>
      </w:r>
    </w:p>
    <w:p w14:paraId="107CB8D4" w14:textId="77777777" w:rsidR="004911B8" w:rsidRPr="005D04FA" w:rsidRDefault="004911B8" w:rsidP="009423A4">
      <w:pPr>
        <w:pStyle w:val="ListParagraph"/>
        <w:numPr>
          <w:ilvl w:val="2"/>
          <w:numId w:val="62"/>
        </w:numPr>
        <w:spacing w:line="360" w:lineRule="auto"/>
        <w:ind w:left="1440"/>
        <w:jc w:val="both"/>
        <w:rPr>
          <w:rFonts w:ascii="Times New Roman" w:hAnsi="Times New Roman" w:cs="Times New Roman"/>
          <w:sz w:val="24"/>
          <w:szCs w:val="24"/>
        </w:rPr>
      </w:pPr>
      <w:r w:rsidRPr="005D04FA">
        <w:rPr>
          <w:rFonts w:ascii="Times New Roman" w:hAnsi="Times New Roman" w:cs="Times New Roman"/>
          <w:sz w:val="24"/>
          <w:szCs w:val="24"/>
        </w:rPr>
        <w:t>Same as above, a person acknowledges the notification via the MDC.</w:t>
      </w:r>
    </w:p>
    <w:p w14:paraId="1BCB6207"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Other possibilities.</w:t>
      </w:r>
    </w:p>
    <w:p w14:paraId="647C652E"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the ability of the proposed CAD system to alert Dispatch Center personnel that a notification message could not be completed for any reason (e.g., network problem with the messaging company). Can the CAD system show an error/issue occurred (e.g., Nack)?</w:t>
      </w:r>
    </w:p>
    <w:p w14:paraId="13429039"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t>Describe the ability to differentiate types of notifications that require a mandatory acknowledgement versus notifications that are courtesy in nature. For example, it is mandatory that an on-call detective contact the Dispatch Center acknowledging they have received the notification versus a general broadcast message that requires no acknowledgement.</w:t>
      </w:r>
    </w:p>
    <w:p w14:paraId="7BA38D81" w14:textId="77777777" w:rsidR="004911B8" w:rsidRPr="005D04FA" w:rsidRDefault="004911B8" w:rsidP="009423A4">
      <w:pPr>
        <w:pStyle w:val="ListParagraph"/>
        <w:numPr>
          <w:ilvl w:val="0"/>
          <w:numId w:val="62"/>
        </w:numPr>
        <w:spacing w:line="360" w:lineRule="auto"/>
        <w:ind w:left="360"/>
        <w:jc w:val="both"/>
        <w:rPr>
          <w:rFonts w:ascii="Times New Roman" w:hAnsi="Times New Roman" w:cs="Times New Roman"/>
          <w:sz w:val="24"/>
          <w:szCs w:val="24"/>
        </w:rPr>
      </w:pPr>
      <w:r w:rsidRPr="005D04FA">
        <w:rPr>
          <w:rFonts w:ascii="Times New Roman" w:hAnsi="Times New Roman" w:cs="Times New Roman"/>
          <w:sz w:val="24"/>
          <w:szCs w:val="24"/>
        </w:rPr>
        <w:lastRenderedPageBreak/>
        <w:t>Describe the ability of the proposed CAD/RMS system to meet the following requirements:</w:t>
      </w:r>
    </w:p>
    <w:p w14:paraId="4C7893E9"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Ability to direct individual notifications to units, personnel, Dispatch/Mobile Data computers, or groups of Dispatch consoles/Mobile Data Computers.</w:t>
      </w:r>
    </w:p>
    <w:p w14:paraId="48CF29D6"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Ability to send individual notifications via SMS, Email, or Alpha-Numeric pager.</w:t>
      </w:r>
    </w:p>
    <w:p w14:paraId="4E84C890"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Notification messages shall be customizable and can include the date/time, address, incident entry text, alarm level, entered text, etc.</w:t>
      </w:r>
    </w:p>
    <w:p w14:paraId="570F23A3"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Notification messages shall be triggered by incident type, or incident alarm level/MCI level, or by specific location.  Notification messages shall be triggered by the change in incident type, or incident alarm level, or by specific location.</w:t>
      </w:r>
    </w:p>
    <w:p w14:paraId="7AD7108F"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Notification messages shall be configurable to each specific discipline.</w:t>
      </w:r>
    </w:p>
    <w:p w14:paraId="27A330D1"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There shall be an indication in the incident that triggered the notifications that notifications have been sent or failed to send.  If the notification fails, a message to the dispatcher shall be sent including the notification, why it failed, and the need to manually make the notification.</w:t>
      </w:r>
    </w:p>
    <w:p w14:paraId="3A9486EF" w14:textId="77777777" w:rsidR="004911B8" w:rsidRPr="005D04FA" w:rsidRDefault="004911B8" w:rsidP="009423A4">
      <w:pPr>
        <w:pStyle w:val="ListParagraph"/>
        <w:numPr>
          <w:ilvl w:val="1"/>
          <w:numId w:val="62"/>
        </w:numPr>
        <w:spacing w:line="360" w:lineRule="auto"/>
        <w:ind w:left="900"/>
        <w:jc w:val="both"/>
        <w:rPr>
          <w:rFonts w:ascii="Times New Roman" w:hAnsi="Times New Roman" w:cs="Times New Roman"/>
          <w:sz w:val="24"/>
          <w:szCs w:val="24"/>
        </w:rPr>
      </w:pPr>
      <w:r w:rsidRPr="005D04FA">
        <w:rPr>
          <w:rFonts w:ascii="Times New Roman" w:hAnsi="Times New Roman" w:cs="Times New Roman"/>
          <w:sz w:val="24"/>
          <w:szCs w:val="24"/>
        </w:rPr>
        <w:t>There shall not be a limit on the number of notifications linked to incident type, incident alarm level/MCI level, or specific location.</w:t>
      </w:r>
    </w:p>
    <w:p w14:paraId="6F0963D3" w14:textId="494603D6" w:rsidR="004911B8" w:rsidRPr="006500E0" w:rsidRDefault="004911B8" w:rsidP="005D04FA">
      <w:pPr>
        <w:pStyle w:val="Heading2"/>
        <w:jc w:val="both"/>
      </w:pPr>
      <w:bookmarkStart w:id="156" w:name="_Toc29274339"/>
      <w:bookmarkStart w:id="157" w:name="_Toc32407075"/>
      <w:r w:rsidRPr="006500E0">
        <w:t>4.17 MDC/CAD Emergency Alert</w:t>
      </w:r>
      <w:bookmarkEnd w:id="156"/>
      <w:bookmarkEnd w:id="157"/>
    </w:p>
    <w:p w14:paraId="56479029" w14:textId="77777777" w:rsidR="004911B8" w:rsidRPr="006500E0" w:rsidRDefault="004911B8" w:rsidP="009423A4">
      <w:pPr>
        <w:pStyle w:val="ListParagraph"/>
        <w:numPr>
          <w:ilvl w:val="0"/>
          <w:numId w:val="6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 notification will be sent to the Dispatch Center upon the activation of an emergency button from the MDC. Explain what information is included in the notification.</w:t>
      </w:r>
    </w:p>
    <w:p w14:paraId="12724E23" w14:textId="77777777" w:rsidR="004911B8" w:rsidRPr="006500E0" w:rsidRDefault="004911B8" w:rsidP="009423A4">
      <w:pPr>
        <w:pStyle w:val="ListParagraph"/>
        <w:numPr>
          <w:ilvl w:val="0"/>
          <w:numId w:val="6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 notification will be sent to the Dispatch Center (e.g., dispatcher console) upon the activation of an emergency button from a trunked radio (mobile or portable). Explain what information is included in the notification.</w:t>
      </w:r>
    </w:p>
    <w:p w14:paraId="462C5501" w14:textId="05F711B2" w:rsidR="004911B8" w:rsidRPr="006500E0" w:rsidRDefault="004911B8" w:rsidP="005D04FA">
      <w:pPr>
        <w:pStyle w:val="Heading2"/>
        <w:jc w:val="both"/>
      </w:pPr>
      <w:bookmarkStart w:id="158" w:name="_Toc29274340"/>
      <w:bookmarkStart w:id="159" w:name="_Toc32407076"/>
      <w:r w:rsidRPr="006500E0">
        <w:t>4.18 Fire Operations</w:t>
      </w:r>
      <w:bookmarkEnd w:id="158"/>
      <w:bookmarkEnd w:id="159"/>
    </w:p>
    <w:p w14:paraId="2DC5DB5C" w14:textId="77777777" w:rsidR="004911B8" w:rsidRPr="006500E0" w:rsidRDefault="004911B8" w:rsidP="009423A4">
      <w:pPr>
        <w:pStyle w:val="ListParagraph"/>
        <w:numPr>
          <w:ilvl w:val="0"/>
          <w:numId w:val="4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Pre-Alert Dispatch</w:t>
      </w:r>
    </w:p>
    <w:p w14:paraId="1A7D23A7" w14:textId="77777777" w:rsidR="004911B8" w:rsidRPr="006500E0" w:rsidRDefault="004911B8" w:rsidP="009423A4">
      <w:pPr>
        <w:pStyle w:val="ListParagraph"/>
        <w:numPr>
          <w:ilvl w:val="0"/>
          <w:numId w:val="4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manage pre-alert dispatch on minimal information and modify the response after Call Taking questioning is completed.</w:t>
      </w:r>
    </w:p>
    <w:p w14:paraId="4DCD7F3B" w14:textId="77777777" w:rsidR="004911B8" w:rsidRPr="006500E0" w:rsidRDefault="004911B8" w:rsidP="009423A4">
      <w:pPr>
        <w:pStyle w:val="ListParagraph"/>
        <w:numPr>
          <w:ilvl w:val="0"/>
          <w:numId w:val="4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Incident Command</w:t>
      </w:r>
    </w:p>
    <w:p w14:paraId="5F96D1CC" w14:textId="77777777" w:rsidR="004911B8" w:rsidRPr="006500E0" w:rsidRDefault="004911B8" w:rsidP="009423A4">
      <w:pPr>
        <w:pStyle w:val="ListParagraph"/>
        <w:numPr>
          <w:ilvl w:val="1"/>
          <w:numId w:val="48"/>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all CAD and Mobile Incident Command functionality and features. Use screen shots where applicable.</w:t>
      </w:r>
    </w:p>
    <w:p w14:paraId="37FB775F" w14:textId="77777777" w:rsidR="004911B8" w:rsidRPr="006500E0" w:rsidRDefault="004911B8" w:rsidP="009423A4">
      <w:pPr>
        <w:pStyle w:val="ListParagraph"/>
        <w:numPr>
          <w:ilvl w:val="1"/>
          <w:numId w:val="48"/>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all abilities of the CAD/RMS system to assist Incident Command teams with Personnel Accountability Reporting (PAR).</w:t>
      </w:r>
    </w:p>
    <w:p w14:paraId="451F3F71" w14:textId="77777777" w:rsidR="004911B8" w:rsidRPr="006500E0" w:rsidRDefault="004911B8" w:rsidP="009423A4">
      <w:pPr>
        <w:pStyle w:val="ListParagraph"/>
        <w:numPr>
          <w:ilvl w:val="1"/>
          <w:numId w:val="48"/>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for Incident Commander and other personnel to obtain situation status information for a major event. For example:</w:t>
      </w:r>
    </w:p>
    <w:p w14:paraId="5AD1BA46" w14:textId="77777777" w:rsidR="004911B8" w:rsidRPr="006500E0" w:rsidRDefault="004911B8" w:rsidP="009423A4">
      <w:pPr>
        <w:pStyle w:val="ListParagraph"/>
        <w:numPr>
          <w:ilvl w:val="2"/>
          <w:numId w:val="41"/>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List of all units on scene (e.g., all resources, Law Enforcement only, Fire only, EMS only)</w:t>
      </w:r>
    </w:p>
    <w:p w14:paraId="3AE402AC" w14:textId="77777777" w:rsidR="004911B8" w:rsidRPr="006500E0" w:rsidRDefault="004911B8" w:rsidP="009423A4">
      <w:pPr>
        <w:pStyle w:val="ListParagraph"/>
        <w:numPr>
          <w:ilvl w:val="2"/>
          <w:numId w:val="41"/>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Resource/Unit status and assignment</w:t>
      </w:r>
    </w:p>
    <w:p w14:paraId="584741E5" w14:textId="77777777" w:rsidR="004911B8" w:rsidRPr="006500E0" w:rsidRDefault="004911B8" w:rsidP="009423A4">
      <w:pPr>
        <w:pStyle w:val="ListParagraph"/>
        <w:numPr>
          <w:ilvl w:val="2"/>
          <w:numId w:val="41"/>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Resources in the staging area</w:t>
      </w:r>
    </w:p>
    <w:p w14:paraId="40B7DDFC" w14:textId="77777777" w:rsidR="004911B8" w:rsidRPr="006500E0" w:rsidRDefault="004911B8" w:rsidP="009423A4">
      <w:pPr>
        <w:pStyle w:val="ListParagraph"/>
        <w:numPr>
          <w:ilvl w:val="1"/>
          <w:numId w:val="48"/>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to utilize pre-plans. For example: check lists, assignments, etc.</w:t>
      </w:r>
    </w:p>
    <w:p w14:paraId="68CBE6AF" w14:textId="77777777" w:rsidR="004911B8" w:rsidRPr="006500E0" w:rsidRDefault="004911B8" w:rsidP="009423A4">
      <w:pPr>
        <w:pStyle w:val="ListParagraph"/>
        <w:numPr>
          <w:ilvl w:val="1"/>
          <w:numId w:val="48"/>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to show a required assignment has not been made (e.g., a safety officer has not been assigned)</w:t>
      </w:r>
    </w:p>
    <w:p w14:paraId="715DB51E" w14:textId="77777777" w:rsidR="004911B8" w:rsidRPr="006500E0" w:rsidRDefault="004911B8" w:rsidP="009423A4">
      <w:pPr>
        <w:pStyle w:val="ListParagraph"/>
        <w:numPr>
          <w:ilvl w:val="1"/>
          <w:numId w:val="48"/>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for Incident Command in the field (e.g., tactical dispatcher) to track and assign resources. For example:</w:t>
      </w:r>
    </w:p>
    <w:p w14:paraId="32FA2F2B" w14:textId="77777777" w:rsidR="004911B8" w:rsidRPr="006500E0" w:rsidRDefault="004911B8" w:rsidP="009423A4">
      <w:pPr>
        <w:pStyle w:val="ListParagraph"/>
        <w:numPr>
          <w:ilvl w:val="2"/>
          <w:numId w:val="49"/>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Engine 2 is assigned an exposure on the B side</w:t>
      </w:r>
    </w:p>
    <w:p w14:paraId="42F0546B" w14:textId="77777777" w:rsidR="004911B8" w:rsidRPr="006500E0" w:rsidRDefault="004911B8" w:rsidP="009423A4">
      <w:pPr>
        <w:pStyle w:val="ListParagraph"/>
        <w:numPr>
          <w:ilvl w:val="2"/>
          <w:numId w:val="49"/>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Truck 6 and 2 is assigned as the Rapid Intervention Team</w:t>
      </w:r>
    </w:p>
    <w:p w14:paraId="18E377DF" w14:textId="77777777" w:rsidR="004911B8" w:rsidRPr="006500E0" w:rsidRDefault="004911B8" w:rsidP="009423A4">
      <w:pPr>
        <w:pStyle w:val="ListParagraph"/>
        <w:numPr>
          <w:ilvl w:val="2"/>
          <w:numId w:val="49"/>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SWAT Team is assigned as the rear break-out team</w:t>
      </w:r>
    </w:p>
    <w:p w14:paraId="697A682C" w14:textId="77777777" w:rsidR="004911B8" w:rsidRPr="006500E0" w:rsidRDefault="004911B8" w:rsidP="009423A4">
      <w:pPr>
        <w:pStyle w:val="ListParagraph"/>
        <w:numPr>
          <w:ilvl w:val="2"/>
          <w:numId w:val="49"/>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EMS Unit Med 4 is in the triage area</w:t>
      </w:r>
    </w:p>
    <w:p w14:paraId="17FB48BD" w14:textId="77777777" w:rsidR="004911B8" w:rsidRPr="006500E0" w:rsidRDefault="004911B8" w:rsidP="009423A4">
      <w:pPr>
        <w:pStyle w:val="ListParagraph"/>
        <w:numPr>
          <w:ilvl w:val="1"/>
          <w:numId w:val="48"/>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all abilities of the CAD/RMS system to assist Incident Command teams in the demobilization of resources at a major event. For example: as resources are released, how will the system provide situational awareness to the Incident Command team of resources are active and what units are no longer on scene?</w:t>
      </w:r>
    </w:p>
    <w:p w14:paraId="1E222B97" w14:textId="4DB5B695" w:rsidR="004911B8" w:rsidRPr="006500E0" w:rsidRDefault="004911B8" w:rsidP="009423A4">
      <w:pPr>
        <w:pStyle w:val="ListParagraph"/>
        <w:numPr>
          <w:ilvl w:val="0"/>
          <w:numId w:val="4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Fire/EMS Response Plans</w:t>
      </w:r>
    </w:p>
    <w:p w14:paraId="1FEF0AC9" w14:textId="700677D1" w:rsidR="004911B8" w:rsidRPr="006500E0" w:rsidRDefault="004911B8" w:rsidP="009423A4">
      <w:pPr>
        <w:pStyle w:val="ListParagraph"/>
        <w:numPr>
          <w:ilvl w:val="1"/>
          <w:numId w:val="44"/>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Chatham County requires a robust system for making complex recommendations for Fire dispatch. Describe in detail the ability to create response plan.</w:t>
      </w:r>
    </w:p>
    <w:p w14:paraId="307D8D13" w14:textId="77777777" w:rsidR="004911B8" w:rsidRPr="006500E0" w:rsidRDefault="004911B8" w:rsidP="009423A4">
      <w:pPr>
        <w:pStyle w:val="ListParagraph"/>
        <w:numPr>
          <w:ilvl w:val="1"/>
          <w:numId w:val="44"/>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of the proposed system to meet or exceed the following criteria:</w:t>
      </w:r>
    </w:p>
    <w:p w14:paraId="5B99D363" w14:textId="77777777" w:rsidR="004911B8" w:rsidRPr="006500E0" w:rsidRDefault="004911B8" w:rsidP="009423A4">
      <w:pPr>
        <w:pStyle w:val="ListParagraph"/>
        <w:numPr>
          <w:ilvl w:val="2"/>
          <w:numId w:val="50"/>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The count of units per type/role/capability shall be configurable from 1 to 99.</w:t>
      </w:r>
    </w:p>
    <w:p w14:paraId="374F73BA" w14:textId="77777777" w:rsidR="004911B8" w:rsidRPr="006500E0" w:rsidRDefault="004911B8" w:rsidP="009423A4">
      <w:pPr>
        <w:pStyle w:val="ListParagraph"/>
        <w:numPr>
          <w:ilvl w:val="2"/>
          <w:numId w:val="50"/>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The count of unit types/role/capability shall be configurable from 1 to 99.</w:t>
      </w:r>
    </w:p>
    <w:p w14:paraId="7E177C96" w14:textId="39E9F80B" w:rsidR="004911B8" w:rsidRPr="006500E0" w:rsidRDefault="004911B8" w:rsidP="009423A4">
      <w:pPr>
        <w:pStyle w:val="ListParagraph"/>
        <w:numPr>
          <w:ilvl w:val="2"/>
          <w:numId w:val="50"/>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lastRenderedPageBreak/>
        <w:t>Fire/EMS Incidents:  Responses configurable by incident type and unit capabilities.</w:t>
      </w:r>
    </w:p>
    <w:p w14:paraId="66137469" w14:textId="3D05E7DA" w:rsidR="004911B8" w:rsidRPr="006500E0" w:rsidRDefault="004911B8" w:rsidP="009423A4">
      <w:pPr>
        <w:pStyle w:val="ListParagraph"/>
        <w:numPr>
          <w:ilvl w:val="2"/>
          <w:numId w:val="50"/>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Describe in detail the full capability to establish alarm levels for Fire operations.</w:t>
      </w:r>
    </w:p>
    <w:p w14:paraId="1365CBF8" w14:textId="77777777" w:rsidR="004911B8" w:rsidRPr="006500E0" w:rsidRDefault="004911B8" w:rsidP="009423A4">
      <w:pPr>
        <w:pStyle w:val="ListParagraph"/>
        <w:numPr>
          <w:ilvl w:val="2"/>
          <w:numId w:val="50"/>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Describe ability to preview various alarm levels before increasing the alarm level. For example, an Incident Commander requests a 1</w:t>
      </w:r>
      <w:r w:rsidRPr="006500E0">
        <w:rPr>
          <w:rFonts w:ascii="Times New Roman" w:hAnsi="Times New Roman" w:cs="Times New Roman"/>
          <w:sz w:val="24"/>
          <w:szCs w:val="24"/>
          <w:vertAlign w:val="superscript"/>
        </w:rPr>
        <w:t>st</w:t>
      </w:r>
      <w:r w:rsidRPr="006500E0">
        <w:rPr>
          <w:rFonts w:ascii="Times New Roman" w:hAnsi="Times New Roman" w:cs="Times New Roman"/>
          <w:sz w:val="24"/>
          <w:szCs w:val="24"/>
        </w:rPr>
        <w:t xml:space="preserve"> alarm. The Fire dispatcher can preview all recommended units for the 1</w:t>
      </w:r>
      <w:r w:rsidRPr="006500E0">
        <w:rPr>
          <w:rFonts w:ascii="Times New Roman" w:hAnsi="Times New Roman" w:cs="Times New Roman"/>
          <w:sz w:val="24"/>
          <w:szCs w:val="24"/>
          <w:vertAlign w:val="superscript"/>
        </w:rPr>
        <w:t>st</w:t>
      </w:r>
      <w:r w:rsidRPr="006500E0">
        <w:rPr>
          <w:rFonts w:ascii="Times New Roman" w:hAnsi="Times New Roman" w:cs="Times New Roman"/>
          <w:sz w:val="24"/>
          <w:szCs w:val="24"/>
        </w:rPr>
        <w:t xml:space="preserve"> alarm prior to initiating the 1</w:t>
      </w:r>
      <w:r w:rsidRPr="006500E0">
        <w:rPr>
          <w:rFonts w:ascii="Times New Roman" w:hAnsi="Times New Roman" w:cs="Times New Roman"/>
          <w:sz w:val="24"/>
          <w:szCs w:val="24"/>
          <w:vertAlign w:val="superscript"/>
        </w:rPr>
        <w:t>st</w:t>
      </w:r>
      <w:r w:rsidRPr="006500E0">
        <w:rPr>
          <w:rFonts w:ascii="Times New Roman" w:hAnsi="Times New Roman" w:cs="Times New Roman"/>
          <w:sz w:val="24"/>
          <w:szCs w:val="24"/>
        </w:rPr>
        <w:t xml:space="preserve"> alarm. Provide a mock screen shot of what the Fire dispatcher will see.</w:t>
      </w:r>
    </w:p>
    <w:p w14:paraId="434EAB2E" w14:textId="77777777" w:rsidR="004911B8" w:rsidRPr="006500E0" w:rsidRDefault="004911B8" w:rsidP="009423A4">
      <w:pPr>
        <w:pStyle w:val="ListParagraph"/>
        <w:numPr>
          <w:ilvl w:val="2"/>
          <w:numId w:val="50"/>
        </w:numPr>
        <w:spacing w:line="360" w:lineRule="auto"/>
        <w:ind w:left="1440"/>
        <w:jc w:val="both"/>
        <w:rPr>
          <w:rFonts w:ascii="Times New Roman" w:hAnsi="Times New Roman" w:cs="Times New Roman"/>
          <w:sz w:val="24"/>
          <w:szCs w:val="24"/>
        </w:rPr>
      </w:pPr>
      <w:r w:rsidRPr="006500E0">
        <w:rPr>
          <w:rFonts w:ascii="Times New Roman" w:hAnsi="Times New Roman" w:cs="Times New Roman"/>
          <w:sz w:val="24"/>
          <w:szCs w:val="24"/>
        </w:rPr>
        <w:t>Describe the ability of the Fire dispatcher to make any modifications to any alarm. For example, add, remove and replace units to the recommended list.</w:t>
      </w:r>
    </w:p>
    <w:p w14:paraId="3C09E57E" w14:textId="77777777" w:rsidR="004911B8" w:rsidRPr="006500E0" w:rsidRDefault="004911B8" w:rsidP="009423A4">
      <w:pPr>
        <w:pStyle w:val="ListParagraph"/>
        <w:numPr>
          <w:ilvl w:val="0"/>
          <w:numId w:val="4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Alarm Balance</w:t>
      </w:r>
    </w:p>
    <w:p w14:paraId="62B5EE2F" w14:textId="77777777" w:rsidR="004911B8" w:rsidRPr="006500E0" w:rsidRDefault="004911B8" w:rsidP="009423A4">
      <w:pPr>
        <w:pStyle w:val="ListParagraph"/>
        <w:numPr>
          <w:ilvl w:val="1"/>
          <w:numId w:val="5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Describe all capabilities to balance various alarm levels. </w:t>
      </w:r>
    </w:p>
    <w:p w14:paraId="787F71FD" w14:textId="60907AC5" w:rsidR="004911B8" w:rsidRPr="006500E0" w:rsidRDefault="004911B8" w:rsidP="009423A4">
      <w:pPr>
        <w:pStyle w:val="ListParagraph"/>
        <w:numPr>
          <w:ilvl w:val="1"/>
          <w:numId w:val="5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If a Law only event now needs Fire and</w:t>
      </w:r>
      <w:r w:rsidR="004E376F">
        <w:rPr>
          <w:rFonts w:ascii="Times New Roman" w:hAnsi="Times New Roman" w:cs="Times New Roman"/>
          <w:sz w:val="24"/>
          <w:szCs w:val="24"/>
        </w:rPr>
        <w:t>/or</w:t>
      </w:r>
      <w:r w:rsidRPr="006500E0">
        <w:rPr>
          <w:rFonts w:ascii="Times New Roman" w:hAnsi="Times New Roman" w:cs="Times New Roman"/>
          <w:sz w:val="24"/>
          <w:szCs w:val="24"/>
        </w:rPr>
        <w:t xml:space="preserve"> EMS, how will the system notify the other disciplines?</w:t>
      </w:r>
    </w:p>
    <w:p w14:paraId="4C44ECD9" w14:textId="77777777" w:rsidR="004911B8" w:rsidRPr="006500E0" w:rsidRDefault="004911B8" w:rsidP="009423A4">
      <w:pPr>
        <w:pStyle w:val="ListParagraph"/>
        <w:numPr>
          <w:ilvl w:val="0"/>
          <w:numId w:val="4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Move-Up Capabilities</w:t>
      </w:r>
    </w:p>
    <w:p w14:paraId="0B3F1714" w14:textId="77777777" w:rsidR="004911B8" w:rsidRPr="006500E0" w:rsidRDefault="004911B8" w:rsidP="009423A4">
      <w:pPr>
        <w:pStyle w:val="ListParagraph"/>
        <w:numPr>
          <w:ilvl w:val="1"/>
          <w:numId w:val="52"/>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to automatically generate a unit move-up when a geographical area or zone is open or uncovered.</w:t>
      </w:r>
    </w:p>
    <w:p w14:paraId="0E65105E" w14:textId="77777777" w:rsidR="004911B8" w:rsidRPr="006500E0" w:rsidRDefault="004911B8" w:rsidP="009423A4">
      <w:pPr>
        <w:pStyle w:val="ListParagraph"/>
        <w:numPr>
          <w:ilvl w:val="1"/>
          <w:numId w:val="52"/>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to alert the dispatcher when an apparatus needs to be moved to an open geographical area.</w:t>
      </w:r>
    </w:p>
    <w:p w14:paraId="56319F2B" w14:textId="701D1A98" w:rsidR="004911B8" w:rsidRPr="006500E0" w:rsidRDefault="004911B8" w:rsidP="009423A4">
      <w:pPr>
        <w:pStyle w:val="ListParagraph"/>
        <w:numPr>
          <w:ilvl w:val="1"/>
          <w:numId w:val="52"/>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to relocate (move-up) a Fire unit to a different station.</w:t>
      </w:r>
    </w:p>
    <w:p w14:paraId="48B4173A" w14:textId="0672B321" w:rsidR="004911B8" w:rsidRPr="006500E0" w:rsidRDefault="004911B8" w:rsidP="009423A4">
      <w:pPr>
        <w:pStyle w:val="ListParagraph"/>
        <w:numPr>
          <w:ilvl w:val="1"/>
          <w:numId w:val="52"/>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How will this function also make the Fire station they are moving to the primary dispatch area until they are moved back to their own station.</w:t>
      </w:r>
    </w:p>
    <w:p w14:paraId="3FEBE769" w14:textId="2ACE060E" w:rsidR="004911B8" w:rsidRDefault="004911B8" w:rsidP="009423A4">
      <w:pPr>
        <w:pStyle w:val="ListParagraph"/>
        <w:numPr>
          <w:ilvl w:val="1"/>
          <w:numId w:val="52"/>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ability to generate Fire move-up related reports within the CAD system or Business Intelligence module.</w:t>
      </w:r>
    </w:p>
    <w:p w14:paraId="5C55BA9A" w14:textId="3A19720F" w:rsidR="004E376F" w:rsidRPr="004E376F" w:rsidRDefault="004E376F" w:rsidP="005D04FA">
      <w:pPr>
        <w:pStyle w:val="Heading2"/>
        <w:jc w:val="both"/>
      </w:pPr>
      <w:bookmarkStart w:id="160" w:name="_Toc32407077"/>
      <w:r w:rsidRPr="004E376F">
        <w:t>4.19 EMS Operations</w:t>
      </w:r>
      <w:bookmarkEnd w:id="160"/>
    </w:p>
    <w:p w14:paraId="5FE48853" w14:textId="77777777" w:rsidR="004E376F" w:rsidRPr="004E376F" w:rsidRDefault="004E376F" w:rsidP="009423A4">
      <w:pPr>
        <w:pStyle w:val="ListParagraph"/>
        <w:numPr>
          <w:ilvl w:val="0"/>
          <w:numId w:val="157"/>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Pre-Alert Dispatch</w:t>
      </w:r>
    </w:p>
    <w:p w14:paraId="5D4EC4F2" w14:textId="6FDB6280" w:rsidR="004E376F" w:rsidRPr="004E376F" w:rsidRDefault="004E376F" w:rsidP="009423A4">
      <w:pPr>
        <w:pStyle w:val="ListParagraph"/>
        <w:numPr>
          <w:ilvl w:val="0"/>
          <w:numId w:val="157"/>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Describe the ability to manage pre-alert dispatch on minimal information and modify the response after Call Taking questioning is completed based on the EMD Determinant Code</w:t>
      </w:r>
    </w:p>
    <w:p w14:paraId="31E66E3A" w14:textId="58A23B2A" w:rsidR="004E376F" w:rsidRPr="004E376F" w:rsidRDefault="004E376F" w:rsidP="009423A4">
      <w:pPr>
        <w:pStyle w:val="ListParagraph"/>
        <w:numPr>
          <w:ilvl w:val="0"/>
          <w:numId w:val="157"/>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lastRenderedPageBreak/>
        <w:t>Describe health insurance components relative to prior authorization recording for non-emergent (ambulance transport) types of calls.  Requires the ability to set up workflows for health insurance processing</w:t>
      </w:r>
    </w:p>
    <w:p w14:paraId="701F79A4" w14:textId="62C49BBD" w:rsidR="004E376F" w:rsidRPr="004E376F" w:rsidRDefault="00DA05A1" w:rsidP="009423A4">
      <w:pPr>
        <w:pStyle w:val="ListParagraph"/>
        <w:numPr>
          <w:ilvl w:val="1"/>
          <w:numId w:val="1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Ability </w:t>
      </w:r>
      <w:r w:rsidR="004E376F" w:rsidRPr="004E376F">
        <w:rPr>
          <w:rFonts w:ascii="Times New Roman" w:hAnsi="Times New Roman" w:cs="Times New Roman"/>
          <w:sz w:val="24"/>
          <w:szCs w:val="24"/>
        </w:rPr>
        <w:t xml:space="preserve">to capture Physician Authorization data and accept </w:t>
      </w:r>
      <w:r>
        <w:rPr>
          <w:rFonts w:ascii="Times New Roman" w:hAnsi="Times New Roman" w:cs="Times New Roman"/>
          <w:sz w:val="24"/>
          <w:szCs w:val="24"/>
        </w:rPr>
        <w:t>PDF</w:t>
      </w:r>
      <w:r w:rsidR="004E376F" w:rsidRPr="004E376F">
        <w:rPr>
          <w:rFonts w:ascii="Times New Roman" w:hAnsi="Times New Roman" w:cs="Times New Roman"/>
          <w:sz w:val="24"/>
          <w:szCs w:val="24"/>
        </w:rPr>
        <w:t xml:space="preserve"> attachments as part of the run record and be prepared to accept data from hospital EMRs (EPIC, Curaspan, </w:t>
      </w:r>
      <w:r w:rsidR="00CD6395" w:rsidRPr="004E376F">
        <w:rPr>
          <w:rFonts w:ascii="Times New Roman" w:hAnsi="Times New Roman" w:cs="Times New Roman"/>
          <w:sz w:val="24"/>
          <w:szCs w:val="24"/>
        </w:rPr>
        <w:t>etc.</w:t>
      </w:r>
      <w:r w:rsidR="004E376F" w:rsidRPr="004E376F">
        <w:rPr>
          <w:rFonts w:ascii="Times New Roman" w:hAnsi="Times New Roman" w:cs="Times New Roman"/>
          <w:sz w:val="24"/>
          <w:szCs w:val="24"/>
        </w:rPr>
        <w:t>)</w:t>
      </w:r>
    </w:p>
    <w:p w14:paraId="028A68DD" w14:textId="77777777" w:rsidR="004E376F" w:rsidRPr="004E376F" w:rsidRDefault="004E376F" w:rsidP="009423A4">
      <w:pPr>
        <w:pStyle w:val="ListParagraph"/>
        <w:numPr>
          <w:ilvl w:val="0"/>
          <w:numId w:val="157"/>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EMS Response Plans</w:t>
      </w:r>
    </w:p>
    <w:p w14:paraId="12E5A980" w14:textId="77777777" w:rsidR="004E376F" w:rsidRPr="004E376F" w:rsidRDefault="004E376F" w:rsidP="009423A4">
      <w:pPr>
        <w:pStyle w:val="ListParagraph"/>
        <w:numPr>
          <w:ilvl w:val="0"/>
          <w:numId w:val="158"/>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Chatham County requires a robust system for making complex recommendations for EMS dispatch. Describe in detail the ability to create a dynamic System Status Plan (SSP) that includes all EMS resources for all EMS requests.</w:t>
      </w:r>
    </w:p>
    <w:p w14:paraId="0FA4445C" w14:textId="77777777" w:rsidR="004E376F" w:rsidRPr="004E376F" w:rsidRDefault="004E376F" w:rsidP="009423A4">
      <w:pPr>
        <w:pStyle w:val="ListParagraph"/>
        <w:numPr>
          <w:ilvl w:val="0"/>
          <w:numId w:val="158"/>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Describe the ability to manage all ambulances for emergent and non-emergent (hospital transport) requests while segregating 911 and non-911 data for reporting and billing.</w:t>
      </w:r>
    </w:p>
    <w:p w14:paraId="2BDF3206" w14:textId="77777777" w:rsidR="004E376F" w:rsidRPr="004E376F" w:rsidRDefault="004E376F" w:rsidP="009423A4">
      <w:pPr>
        <w:pStyle w:val="ListParagraph"/>
        <w:numPr>
          <w:ilvl w:val="0"/>
          <w:numId w:val="158"/>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Describe the ability of the proposed system to meet or exceed the following criteria:</w:t>
      </w:r>
    </w:p>
    <w:p w14:paraId="2C8ED74A" w14:textId="09CB16B1" w:rsidR="004E376F" w:rsidRPr="004E376F" w:rsidRDefault="004E376F" w:rsidP="009423A4">
      <w:pPr>
        <w:pStyle w:val="ListParagraph"/>
        <w:numPr>
          <w:ilvl w:val="0"/>
          <w:numId w:val="159"/>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The count of units per type/role/capability shall be configurable from 1 to 99</w:t>
      </w:r>
    </w:p>
    <w:p w14:paraId="7EE5F3D1" w14:textId="4F3245CA" w:rsidR="004E376F" w:rsidRPr="004E376F" w:rsidRDefault="004E376F" w:rsidP="009423A4">
      <w:pPr>
        <w:pStyle w:val="ListParagraph"/>
        <w:numPr>
          <w:ilvl w:val="0"/>
          <w:numId w:val="159"/>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The count of unit types/role/capability shall be configurable from 1 to 99</w:t>
      </w:r>
    </w:p>
    <w:p w14:paraId="56C79322" w14:textId="56AC26C8" w:rsidR="004E376F" w:rsidRPr="004E376F" w:rsidRDefault="004E376F" w:rsidP="009423A4">
      <w:pPr>
        <w:pStyle w:val="ListParagraph"/>
        <w:numPr>
          <w:ilvl w:val="0"/>
          <w:numId w:val="159"/>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EMS Incidents:  Responses configurable by incident type and unit capabilities</w:t>
      </w:r>
    </w:p>
    <w:p w14:paraId="41646315" w14:textId="25589CAD" w:rsidR="004E376F" w:rsidRPr="004E376F" w:rsidRDefault="004E376F" w:rsidP="009423A4">
      <w:pPr>
        <w:pStyle w:val="ListParagraph"/>
        <w:numPr>
          <w:ilvl w:val="0"/>
          <w:numId w:val="159"/>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Ability to preschedule calls and set up repeating calls on set schedules</w:t>
      </w:r>
    </w:p>
    <w:p w14:paraId="4339ED67" w14:textId="537F6067" w:rsidR="004E376F" w:rsidRPr="004E376F" w:rsidRDefault="004E376F" w:rsidP="009423A4">
      <w:pPr>
        <w:pStyle w:val="ListParagraph"/>
        <w:numPr>
          <w:ilvl w:val="0"/>
          <w:numId w:val="159"/>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Describe in detail the full capability to establish tiered response levels for EMS operations</w:t>
      </w:r>
    </w:p>
    <w:p w14:paraId="20555AEB" w14:textId="77777777" w:rsidR="004E376F" w:rsidRPr="004E376F" w:rsidRDefault="004E376F" w:rsidP="009423A4">
      <w:pPr>
        <w:pStyle w:val="ListParagraph"/>
        <w:numPr>
          <w:ilvl w:val="0"/>
          <w:numId w:val="157"/>
        </w:numPr>
        <w:spacing w:line="360" w:lineRule="auto"/>
        <w:jc w:val="both"/>
        <w:rPr>
          <w:rFonts w:ascii="Times New Roman" w:hAnsi="Times New Roman" w:cs="Times New Roman"/>
          <w:sz w:val="24"/>
          <w:szCs w:val="24"/>
        </w:rPr>
      </w:pPr>
      <w:bookmarkStart w:id="161" w:name="_Hlk30065125"/>
      <w:r w:rsidRPr="004E376F">
        <w:rPr>
          <w:rFonts w:ascii="Times New Roman" w:hAnsi="Times New Roman" w:cs="Times New Roman"/>
          <w:sz w:val="24"/>
          <w:szCs w:val="24"/>
        </w:rPr>
        <w:t>System Deployment Balance</w:t>
      </w:r>
    </w:p>
    <w:bookmarkEnd w:id="161"/>
    <w:p w14:paraId="058D9C54" w14:textId="2B978790" w:rsidR="004E376F" w:rsidRPr="004E376F" w:rsidRDefault="004E376F" w:rsidP="009423A4">
      <w:pPr>
        <w:pStyle w:val="ListParagraph"/>
        <w:numPr>
          <w:ilvl w:val="0"/>
          <w:numId w:val="160"/>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Describe the ability to automatically generate a unit move units when a geographical area or post is open or uncovered</w:t>
      </w:r>
    </w:p>
    <w:p w14:paraId="24B2E369" w14:textId="77777777" w:rsidR="004E376F" w:rsidRPr="004E376F" w:rsidRDefault="004E376F" w:rsidP="009423A4">
      <w:pPr>
        <w:pStyle w:val="ListParagraph"/>
        <w:numPr>
          <w:ilvl w:val="0"/>
          <w:numId w:val="160"/>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Describe the ability to alert the dispatcher when a resource needs to be moved to an open geographical area.</w:t>
      </w:r>
    </w:p>
    <w:p w14:paraId="7DCB0304" w14:textId="6F387A59" w:rsidR="004E376F" w:rsidRPr="004E376F" w:rsidRDefault="004E376F" w:rsidP="009423A4">
      <w:pPr>
        <w:pStyle w:val="ListParagraph"/>
        <w:numPr>
          <w:ilvl w:val="0"/>
          <w:numId w:val="160"/>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 xml:space="preserve">Describe the ability to relocate (move-up) </w:t>
      </w:r>
      <w:r w:rsidR="00CD6395" w:rsidRPr="004E376F">
        <w:rPr>
          <w:rFonts w:ascii="Times New Roman" w:hAnsi="Times New Roman" w:cs="Times New Roman"/>
          <w:sz w:val="24"/>
          <w:szCs w:val="24"/>
        </w:rPr>
        <w:t>an</w:t>
      </w:r>
      <w:r w:rsidRPr="004E376F">
        <w:rPr>
          <w:rFonts w:ascii="Times New Roman" w:hAnsi="Times New Roman" w:cs="Times New Roman"/>
          <w:sz w:val="24"/>
          <w:szCs w:val="24"/>
        </w:rPr>
        <w:t xml:space="preserve"> EMS unit to a different post</w:t>
      </w:r>
    </w:p>
    <w:p w14:paraId="703FA26B" w14:textId="64BA9CC5" w:rsidR="004E376F" w:rsidRPr="004E376F" w:rsidRDefault="004E376F" w:rsidP="009423A4">
      <w:pPr>
        <w:pStyle w:val="ListParagraph"/>
        <w:numPr>
          <w:ilvl w:val="0"/>
          <w:numId w:val="160"/>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How will this function also make the EMS post they are moving to the primary dispatch area</w:t>
      </w:r>
    </w:p>
    <w:p w14:paraId="5446C759" w14:textId="77777777" w:rsidR="004E376F" w:rsidRPr="004E376F" w:rsidRDefault="004E376F" w:rsidP="009423A4">
      <w:pPr>
        <w:pStyle w:val="ListParagraph"/>
        <w:numPr>
          <w:ilvl w:val="0"/>
          <w:numId w:val="160"/>
        </w:numPr>
        <w:spacing w:line="360" w:lineRule="auto"/>
        <w:jc w:val="both"/>
        <w:rPr>
          <w:rFonts w:ascii="Times New Roman" w:hAnsi="Times New Roman" w:cs="Times New Roman"/>
          <w:sz w:val="24"/>
          <w:szCs w:val="24"/>
        </w:rPr>
      </w:pPr>
      <w:r w:rsidRPr="004E376F">
        <w:rPr>
          <w:rFonts w:ascii="Times New Roman" w:hAnsi="Times New Roman" w:cs="Times New Roman"/>
          <w:sz w:val="24"/>
          <w:szCs w:val="24"/>
        </w:rPr>
        <w:t xml:space="preserve">Describe all capabilities to balance various SSP levels per hour of day and day of week. </w:t>
      </w:r>
    </w:p>
    <w:p w14:paraId="3A5A9180" w14:textId="77777777" w:rsidR="004E376F" w:rsidRPr="00263468" w:rsidRDefault="004E376F" w:rsidP="009423A4">
      <w:pPr>
        <w:pStyle w:val="ListParagraph"/>
        <w:numPr>
          <w:ilvl w:val="0"/>
          <w:numId w:val="157"/>
        </w:numPr>
        <w:spacing w:line="360" w:lineRule="auto"/>
        <w:jc w:val="both"/>
        <w:rPr>
          <w:rFonts w:ascii="Times New Roman" w:hAnsi="Times New Roman" w:cs="Times New Roman"/>
          <w:sz w:val="24"/>
          <w:szCs w:val="24"/>
        </w:rPr>
      </w:pPr>
      <w:r w:rsidRPr="00263468">
        <w:rPr>
          <w:rFonts w:ascii="Times New Roman" w:hAnsi="Times New Roman" w:cs="Times New Roman"/>
          <w:sz w:val="24"/>
          <w:szCs w:val="24"/>
        </w:rPr>
        <w:t xml:space="preserve"> Community Paramedicine</w:t>
      </w:r>
    </w:p>
    <w:p w14:paraId="3F8CB21E" w14:textId="77777777" w:rsidR="004E376F" w:rsidRPr="00937253" w:rsidRDefault="004E376F" w:rsidP="009423A4">
      <w:pPr>
        <w:pStyle w:val="ListParagraph"/>
        <w:numPr>
          <w:ilvl w:val="1"/>
          <w:numId w:val="157"/>
        </w:numPr>
        <w:spacing w:line="360" w:lineRule="auto"/>
        <w:jc w:val="both"/>
        <w:rPr>
          <w:rFonts w:ascii="Times New Roman" w:hAnsi="Times New Roman" w:cs="Times New Roman"/>
          <w:sz w:val="24"/>
          <w:szCs w:val="24"/>
        </w:rPr>
      </w:pPr>
      <w:r w:rsidRPr="00263468">
        <w:rPr>
          <w:rFonts w:ascii="Times New Roman" w:hAnsi="Times New Roman" w:cs="Times New Roman"/>
          <w:sz w:val="24"/>
          <w:szCs w:val="24"/>
        </w:rPr>
        <w:lastRenderedPageBreak/>
        <w:t>Describe the ability adapt to community paramedicine and mobile integrated health as the Affordable Care Act moves forward.</w:t>
      </w:r>
    </w:p>
    <w:p w14:paraId="0F371AA9" w14:textId="77777777" w:rsidR="004E376F" w:rsidRPr="004E376F" w:rsidRDefault="004E376F" w:rsidP="005D04FA">
      <w:pPr>
        <w:pStyle w:val="ListParagraph"/>
        <w:spacing w:line="360" w:lineRule="auto"/>
        <w:ind w:left="360"/>
        <w:jc w:val="both"/>
        <w:rPr>
          <w:rFonts w:ascii="Times New Roman" w:hAnsi="Times New Roman" w:cs="Times New Roman"/>
          <w:sz w:val="24"/>
          <w:szCs w:val="24"/>
        </w:rPr>
      </w:pPr>
    </w:p>
    <w:p w14:paraId="58196ABB" w14:textId="1EFF8FA0" w:rsidR="004911B8" w:rsidRPr="006500E0" w:rsidRDefault="004911B8" w:rsidP="005D04FA">
      <w:pPr>
        <w:pStyle w:val="Heading2"/>
        <w:jc w:val="both"/>
      </w:pPr>
      <w:bookmarkStart w:id="162" w:name="_Toc29274341"/>
      <w:bookmarkStart w:id="163" w:name="_Toc32407078"/>
      <w:r w:rsidRPr="00DA05A1">
        <w:t>4.</w:t>
      </w:r>
      <w:r w:rsidR="00937253" w:rsidRPr="00DA05A1">
        <w:t xml:space="preserve">20 </w:t>
      </w:r>
      <w:r w:rsidRPr="00DA05A1">
        <w:t>Training</w:t>
      </w:r>
      <w:bookmarkEnd w:id="162"/>
      <w:bookmarkEnd w:id="163"/>
    </w:p>
    <w:p w14:paraId="62205BA0" w14:textId="77777777" w:rsidR="004911B8" w:rsidRPr="006500E0" w:rsidRDefault="004911B8" w:rsidP="009423A4">
      <w:pPr>
        <w:pStyle w:val="ListParagraph"/>
        <w:numPr>
          <w:ilvl w:val="0"/>
          <w:numId w:val="64"/>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training environment and what standard CAD features and functionalities could be used during a training session.</w:t>
      </w:r>
    </w:p>
    <w:p w14:paraId="0E680536" w14:textId="77777777" w:rsidR="004911B8" w:rsidRPr="006500E0" w:rsidRDefault="004911B8" w:rsidP="009423A4">
      <w:pPr>
        <w:pStyle w:val="ListParagraph"/>
        <w:numPr>
          <w:ilvl w:val="0"/>
          <w:numId w:val="64"/>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When a trainee is nearing the phase of independence, it is desirable to have the trainer monitor performance from a console away from the trainee but still monitor the CAD actions of the trainee as they type.  Describe the ability to provide this functionality.</w:t>
      </w:r>
    </w:p>
    <w:p w14:paraId="479C944D" w14:textId="574BC6E7" w:rsidR="004911B8" w:rsidRPr="006500E0" w:rsidRDefault="004911B8" w:rsidP="005D04FA">
      <w:pPr>
        <w:pStyle w:val="Heading2"/>
        <w:jc w:val="both"/>
      </w:pPr>
      <w:bookmarkStart w:id="164" w:name="_Toc29274342"/>
      <w:bookmarkStart w:id="165" w:name="_Toc32407079"/>
      <w:r w:rsidRPr="006500E0">
        <w:t>4.</w:t>
      </w:r>
      <w:r w:rsidR="00937253">
        <w:t>21</w:t>
      </w:r>
      <w:r w:rsidR="00937253" w:rsidRPr="006500E0">
        <w:t xml:space="preserve"> </w:t>
      </w:r>
      <w:r w:rsidRPr="006500E0">
        <w:t>CAD Web Services</w:t>
      </w:r>
      <w:bookmarkEnd w:id="164"/>
      <w:bookmarkEnd w:id="165"/>
    </w:p>
    <w:p w14:paraId="5CF223D7" w14:textId="77777777" w:rsidR="004911B8" w:rsidRPr="006500E0" w:rsidRDefault="004911B8" w:rsidP="009423A4">
      <w:pPr>
        <w:pStyle w:val="ListParagraph"/>
        <w:numPr>
          <w:ilvl w:val="0"/>
          <w:numId w:val="6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in detail all CAD/RMS web services.</w:t>
      </w:r>
    </w:p>
    <w:p w14:paraId="5055CF17" w14:textId="77777777" w:rsidR="004911B8" w:rsidRPr="006500E0" w:rsidRDefault="004911B8" w:rsidP="009423A4">
      <w:pPr>
        <w:pStyle w:val="ListParagraph"/>
        <w:numPr>
          <w:ilvl w:val="0"/>
          <w:numId w:val="6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provide a web-based CAD view "Status Monitor."</w:t>
      </w:r>
    </w:p>
    <w:p w14:paraId="06F672FC" w14:textId="4D033165" w:rsidR="004911B8" w:rsidRPr="006500E0" w:rsidRDefault="004911B8" w:rsidP="005D04FA">
      <w:pPr>
        <w:pStyle w:val="Heading2"/>
        <w:jc w:val="both"/>
      </w:pPr>
      <w:bookmarkStart w:id="166" w:name="_Toc29274343"/>
      <w:bookmarkStart w:id="167" w:name="_Toc32407080"/>
      <w:r w:rsidRPr="006500E0">
        <w:t>4.</w:t>
      </w:r>
      <w:r w:rsidR="00937253">
        <w:t>22</w:t>
      </w:r>
      <w:r w:rsidR="00937253" w:rsidRPr="006500E0">
        <w:t xml:space="preserve"> </w:t>
      </w:r>
      <w:r w:rsidRPr="006500E0">
        <w:t>Public Safety Initiatives and Special Operations</w:t>
      </w:r>
      <w:bookmarkEnd w:id="166"/>
      <w:bookmarkEnd w:id="167"/>
    </w:p>
    <w:p w14:paraId="37A5E7EB" w14:textId="77777777" w:rsidR="004911B8" w:rsidRPr="006500E0" w:rsidRDefault="004911B8" w:rsidP="009423A4">
      <w:pPr>
        <w:pStyle w:val="ListParagraph"/>
        <w:numPr>
          <w:ilvl w:val="0"/>
          <w:numId w:val="6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create different types of specialty response teams in the proposed CAD system. Fire, Law Enforcement and EMS have various special teams. For example: Law Enforcement – Mobile Field Force Team comprised of 10 patrol units, two sergeants and one commander sent to a crowd control problem.</w:t>
      </w:r>
    </w:p>
    <w:p w14:paraId="72BEE8F3" w14:textId="77777777" w:rsidR="004911B8" w:rsidRPr="006500E0" w:rsidRDefault="004911B8" w:rsidP="009423A4">
      <w:pPr>
        <w:pStyle w:val="ListParagraph"/>
        <w:numPr>
          <w:ilvl w:val="0"/>
          <w:numId w:val="6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the ability to add resources from external jurisdictions that are not normally logged into the CAD system. </w:t>
      </w:r>
    </w:p>
    <w:p w14:paraId="20FBB687" w14:textId="212FB51F" w:rsidR="004911B8" w:rsidRPr="006500E0" w:rsidRDefault="004911B8" w:rsidP="005D04FA">
      <w:pPr>
        <w:pStyle w:val="Heading2"/>
        <w:jc w:val="both"/>
      </w:pPr>
      <w:bookmarkStart w:id="168" w:name="_Toc29274344"/>
      <w:bookmarkStart w:id="169" w:name="_Toc32407081"/>
      <w:r w:rsidRPr="006500E0">
        <w:t>4.</w:t>
      </w:r>
      <w:r w:rsidR="00937253">
        <w:t>23</w:t>
      </w:r>
      <w:r w:rsidR="00937253" w:rsidRPr="006500E0">
        <w:t xml:space="preserve"> </w:t>
      </w:r>
      <w:r w:rsidRPr="006500E0">
        <w:t>Audit Trails</w:t>
      </w:r>
      <w:bookmarkEnd w:id="168"/>
      <w:bookmarkEnd w:id="169"/>
    </w:p>
    <w:p w14:paraId="73962372"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function of audit trails/logging.</w:t>
      </w:r>
    </w:p>
    <w:p w14:paraId="61DAB46A"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what functions within CAD and its interfaces would be audited.</w:t>
      </w:r>
    </w:p>
    <w:p w14:paraId="1E4824D8"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Explain how a System Administrator would have the capability of searching and viewing all actions that include security violations, attempted breeches, errors (both user and software), changes, and updates.</w:t>
      </w:r>
    </w:p>
    <w:p w14:paraId="50BA403E"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Explain how security violations, attempted breeches, and errors are automatically sent to the System Administrator(s).</w:t>
      </w:r>
    </w:p>
    <w:p w14:paraId="143F7932"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the mechanism for indicating that a data base record has been updated and if the old information is still accessible.</w:t>
      </w:r>
    </w:p>
    <w:p w14:paraId="62193181"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in detail what information is logged as part of an audit trail.</w:t>
      </w:r>
    </w:p>
    <w:p w14:paraId="7B8D007F"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time accuracy stored (and displayed if different) in audit time-stamps.</w:t>
      </w:r>
    </w:p>
    <w:p w14:paraId="6B58F1C9"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audit trail and logs are searched, displayed, printed, and saved.</w:t>
      </w:r>
    </w:p>
    <w:p w14:paraId="4E408A5B" w14:textId="77777777" w:rsidR="004911B8" w:rsidRPr="006500E0" w:rsidRDefault="004911B8" w:rsidP="009423A4">
      <w:pPr>
        <w:pStyle w:val="ListParagraph"/>
        <w:numPr>
          <w:ilvl w:val="0"/>
          <w:numId w:val="6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 typical message from an interface is logged.  Is there a time-stamp when the message was received?  Is there a time stamp when the message was delivered/read/ deleted?</w:t>
      </w:r>
    </w:p>
    <w:p w14:paraId="1D0892E9" w14:textId="61DF6BAF" w:rsidR="004911B8" w:rsidRPr="006500E0" w:rsidRDefault="004911B8" w:rsidP="005D04FA">
      <w:pPr>
        <w:pStyle w:val="Heading2"/>
        <w:jc w:val="both"/>
      </w:pPr>
      <w:bookmarkStart w:id="170" w:name="_Toc29274345"/>
      <w:bookmarkStart w:id="171" w:name="_Toc32407082"/>
      <w:r w:rsidRPr="006500E0">
        <w:t>4.</w:t>
      </w:r>
      <w:r w:rsidR="00937253">
        <w:t>24</w:t>
      </w:r>
      <w:r w:rsidR="00937253" w:rsidRPr="006500E0">
        <w:t xml:space="preserve"> </w:t>
      </w:r>
      <w:r w:rsidRPr="006500E0">
        <w:t>Email and Fax</w:t>
      </w:r>
      <w:bookmarkEnd w:id="170"/>
      <w:bookmarkEnd w:id="171"/>
    </w:p>
    <w:p w14:paraId="6CF8C3EB" w14:textId="77777777" w:rsidR="004911B8" w:rsidRPr="006500E0" w:rsidRDefault="004911B8" w:rsidP="009423A4">
      <w:pPr>
        <w:pStyle w:val="ListParagraph"/>
        <w:numPr>
          <w:ilvl w:val="0"/>
          <w:numId w:val="6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capabilities of the proposed CAD system to email and fax information.</w:t>
      </w:r>
    </w:p>
    <w:p w14:paraId="1E80EEF5" w14:textId="77777777" w:rsidR="004911B8" w:rsidRPr="006500E0" w:rsidRDefault="004911B8" w:rsidP="009423A4">
      <w:pPr>
        <w:pStyle w:val="ListParagraph"/>
        <w:numPr>
          <w:ilvl w:val="0"/>
          <w:numId w:val="6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Explain how the dispatcher would be able to email or fax a CAD call to configurable agencies.</w:t>
      </w:r>
    </w:p>
    <w:p w14:paraId="535BE5B9" w14:textId="7C5BBEC4" w:rsidR="004911B8" w:rsidRPr="006500E0" w:rsidRDefault="004911B8" w:rsidP="005D04FA">
      <w:pPr>
        <w:pStyle w:val="Heading2"/>
        <w:jc w:val="both"/>
      </w:pPr>
      <w:bookmarkStart w:id="172" w:name="_Toc29274346"/>
      <w:bookmarkStart w:id="173" w:name="_Toc32407083"/>
      <w:r w:rsidRPr="006500E0">
        <w:t>4.</w:t>
      </w:r>
      <w:r w:rsidR="00937253">
        <w:t>25</w:t>
      </w:r>
      <w:r w:rsidR="00937253" w:rsidRPr="006500E0">
        <w:t xml:space="preserve"> </w:t>
      </w:r>
      <w:r w:rsidRPr="006500E0">
        <w:t>CAD System Information Files</w:t>
      </w:r>
      <w:bookmarkEnd w:id="172"/>
      <w:bookmarkEnd w:id="173"/>
    </w:p>
    <w:p w14:paraId="0788D74E" w14:textId="77777777" w:rsidR="004911B8" w:rsidRPr="006500E0" w:rsidRDefault="004911B8" w:rsidP="009423A4">
      <w:pPr>
        <w:pStyle w:val="ListParagraph"/>
        <w:numPr>
          <w:ilvl w:val="0"/>
          <w:numId w:val="6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functionality of “Info files” where information is stored including phone numbers, personnel listing, procedures, etc.</w:t>
      </w:r>
    </w:p>
    <w:p w14:paraId="27B890CC" w14:textId="77777777" w:rsidR="004911B8" w:rsidRPr="006500E0" w:rsidRDefault="004911B8" w:rsidP="009423A4">
      <w:pPr>
        <w:pStyle w:val="ListParagraph"/>
        <w:numPr>
          <w:ilvl w:val="0"/>
          <w:numId w:val="6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What information can be stored (e.g., text, images, PDF)?</w:t>
      </w:r>
    </w:p>
    <w:p w14:paraId="6E97A432" w14:textId="77777777" w:rsidR="004911B8" w:rsidRPr="006500E0" w:rsidRDefault="004911B8" w:rsidP="009423A4">
      <w:pPr>
        <w:pStyle w:val="ListParagraph"/>
        <w:numPr>
          <w:ilvl w:val="0"/>
          <w:numId w:val="6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How is the information searched?</w:t>
      </w:r>
    </w:p>
    <w:p w14:paraId="4A82F3F2" w14:textId="77777777" w:rsidR="004911B8" w:rsidRPr="006500E0" w:rsidRDefault="004911B8" w:rsidP="009423A4">
      <w:pPr>
        <w:pStyle w:val="ListParagraph"/>
        <w:numPr>
          <w:ilvl w:val="0"/>
          <w:numId w:val="6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How is the information updated?</w:t>
      </w:r>
    </w:p>
    <w:p w14:paraId="1CD56667" w14:textId="349E3E31" w:rsidR="004911B8" w:rsidRPr="006500E0" w:rsidRDefault="004911B8" w:rsidP="005D04FA">
      <w:pPr>
        <w:pStyle w:val="Heading2"/>
        <w:jc w:val="both"/>
      </w:pPr>
      <w:bookmarkStart w:id="174" w:name="_Toc29274347"/>
      <w:bookmarkStart w:id="175" w:name="_Toc32407084"/>
      <w:r w:rsidRPr="006500E0">
        <w:t>4.</w:t>
      </w:r>
      <w:r w:rsidR="00937253">
        <w:t>26</w:t>
      </w:r>
      <w:r w:rsidR="00937253" w:rsidRPr="006500E0">
        <w:t xml:space="preserve"> </w:t>
      </w:r>
      <w:r w:rsidRPr="006500E0">
        <w:t>CAD System Environments</w:t>
      </w:r>
      <w:bookmarkEnd w:id="174"/>
      <w:bookmarkEnd w:id="175"/>
    </w:p>
    <w:p w14:paraId="41C64EF1" w14:textId="77777777" w:rsidR="004911B8" w:rsidRPr="006500E0" w:rsidRDefault="004911B8" w:rsidP="009423A4">
      <w:pPr>
        <w:pStyle w:val="ListParagraph"/>
        <w:numPr>
          <w:ilvl w:val="0"/>
          <w:numId w:val="7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of the proposed CAD system to provide three environments:</w:t>
      </w:r>
    </w:p>
    <w:p w14:paraId="6FCF3F00" w14:textId="77777777" w:rsidR="004911B8" w:rsidRPr="006500E0" w:rsidRDefault="004911B8" w:rsidP="009423A4">
      <w:pPr>
        <w:pStyle w:val="ListParagraph"/>
        <w:numPr>
          <w:ilvl w:val="1"/>
          <w:numId w:val="7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Production – Live operations</w:t>
      </w:r>
    </w:p>
    <w:p w14:paraId="7CB0DFD4" w14:textId="77777777" w:rsidR="004911B8" w:rsidRPr="006500E0" w:rsidRDefault="004911B8" w:rsidP="009423A4">
      <w:pPr>
        <w:pStyle w:val="ListParagraph"/>
        <w:numPr>
          <w:ilvl w:val="1"/>
          <w:numId w:val="7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Training – Personnel utilize to train on the system</w:t>
      </w:r>
    </w:p>
    <w:p w14:paraId="2887B989" w14:textId="77777777" w:rsidR="004911B8" w:rsidRPr="006500E0" w:rsidRDefault="004911B8" w:rsidP="009423A4">
      <w:pPr>
        <w:pStyle w:val="ListParagraph"/>
        <w:numPr>
          <w:ilvl w:val="1"/>
          <w:numId w:val="7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Testing – Utilized to test new configurations, features and functionality</w:t>
      </w:r>
    </w:p>
    <w:p w14:paraId="79E5776F" w14:textId="77777777" w:rsidR="004911B8" w:rsidRPr="006500E0" w:rsidRDefault="004911B8" w:rsidP="009423A4">
      <w:pPr>
        <w:pStyle w:val="ListParagraph"/>
        <w:numPr>
          <w:ilvl w:val="0"/>
          <w:numId w:val="7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A near-fully function test and training system for CAD/RMS is required.</w:t>
      </w:r>
    </w:p>
    <w:p w14:paraId="7323E624" w14:textId="77777777" w:rsidR="004911B8" w:rsidRPr="006500E0" w:rsidRDefault="004911B8" w:rsidP="009423A4">
      <w:pPr>
        <w:pStyle w:val="ListParagraph"/>
        <w:numPr>
          <w:ilvl w:val="0"/>
          <w:numId w:val="7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How is data moved between systems (e.g., how is data moved from the production system to the test system?).</w:t>
      </w:r>
    </w:p>
    <w:p w14:paraId="365873DA" w14:textId="1423C94A" w:rsidR="004911B8" w:rsidRPr="006500E0" w:rsidRDefault="004911B8" w:rsidP="005D04FA">
      <w:pPr>
        <w:pStyle w:val="Heading2"/>
        <w:jc w:val="both"/>
      </w:pPr>
      <w:bookmarkStart w:id="176" w:name="_Toc29274349"/>
      <w:bookmarkStart w:id="177" w:name="_Toc32407085"/>
      <w:r w:rsidRPr="006500E0">
        <w:t>4.</w:t>
      </w:r>
      <w:r w:rsidR="00937253">
        <w:t>27</w:t>
      </w:r>
      <w:r w:rsidR="00937253" w:rsidRPr="006500E0">
        <w:t xml:space="preserve"> </w:t>
      </w:r>
      <w:r w:rsidRPr="006500E0">
        <w:t>CAD System Failure</w:t>
      </w:r>
      <w:bookmarkEnd w:id="176"/>
      <w:bookmarkEnd w:id="177"/>
    </w:p>
    <w:p w14:paraId="7A615313" w14:textId="77777777" w:rsidR="004911B8" w:rsidRPr="006500E0" w:rsidRDefault="004911B8" w:rsidP="009423A4">
      <w:pPr>
        <w:pStyle w:val="ListParagraph"/>
        <w:numPr>
          <w:ilvl w:val="0"/>
          <w:numId w:val="71"/>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workflow during a CAD outage. For example, what are the precise actions call takers and dispatchers can take using their CAD console?</w:t>
      </w:r>
    </w:p>
    <w:p w14:paraId="02BCFACA" w14:textId="77777777" w:rsidR="004911B8" w:rsidRPr="006500E0" w:rsidRDefault="004911B8" w:rsidP="009423A4">
      <w:pPr>
        <w:pStyle w:val="ListParagraph"/>
        <w:numPr>
          <w:ilvl w:val="0"/>
          <w:numId w:val="71"/>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the proposed process to update the CAD system when it is operational again.</w:t>
      </w:r>
    </w:p>
    <w:p w14:paraId="26EDC6AA" w14:textId="77777777" w:rsidR="004911B8" w:rsidRPr="006500E0" w:rsidRDefault="004911B8" w:rsidP="009423A4">
      <w:pPr>
        <w:pStyle w:val="ListParagraph"/>
        <w:numPr>
          <w:ilvl w:val="0"/>
          <w:numId w:val="71"/>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provide printed and/or electronic resources to assist dispatch services to continue in the event of a system failure or evacuation (e.g., run cards, geo listings including response districts).</w:t>
      </w:r>
    </w:p>
    <w:p w14:paraId="0AEB32D8" w14:textId="77777777" w:rsidR="004911B8" w:rsidRPr="006500E0" w:rsidRDefault="004911B8" w:rsidP="009423A4">
      <w:pPr>
        <w:pStyle w:val="ListParagraph"/>
        <w:numPr>
          <w:ilvl w:val="0"/>
          <w:numId w:val="71"/>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dispatchers would know which units were logged-on prior to the system crash/failure.</w:t>
      </w:r>
    </w:p>
    <w:p w14:paraId="7C0A2CBB" w14:textId="77777777" w:rsidR="004911B8" w:rsidRPr="006500E0" w:rsidRDefault="004911B8" w:rsidP="009423A4">
      <w:pPr>
        <w:pStyle w:val="ListParagraph"/>
        <w:numPr>
          <w:ilvl w:val="0"/>
          <w:numId w:val="71"/>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Explain if Dispatch consoles run in stand-alone mode with a system failure and then re-sync when the system is back up.</w:t>
      </w:r>
    </w:p>
    <w:p w14:paraId="2D62FED7" w14:textId="3D2C7B17" w:rsidR="004911B8" w:rsidRPr="006500E0" w:rsidRDefault="004911B8" w:rsidP="005D04FA">
      <w:pPr>
        <w:pStyle w:val="Heading2"/>
        <w:jc w:val="both"/>
      </w:pPr>
      <w:bookmarkStart w:id="178" w:name="_Toc29274350"/>
      <w:bookmarkStart w:id="179" w:name="_Toc32407086"/>
      <w:r w:rsidRPr="006500E0">
        <w:t>4.</w:t>
      </w:r>
      <w:r w:rsidR="00937253">
        <w:t>28</w:t>
      </w:r>
      <w:r w:rsidR="00937253" w:rsidRPr="006500E0">
        <w:t xml:space="preserve"> </w:t>
      </w:r>
      <w:r w:rsidRPr="006500E0">
        <w:t>Fire Station Alerting Questions</w:t>
      </w:r>
      <w:bookmarkEnd w:id="178"/>
      <w:bookmarkEnd w:id="179"/>
      <w:r w:rsidR="00FE671C">
        <w:t xml:space="preserve">   </w:t>
      </w:r>
    </w:p>
    <w:p w14:paraId="49D75027" w14:textId="77777777" w:rsidR="004911B8" w:rsidRPr="00AD0EFE" w:rsidRDefault="004911B8" w:rsidP="005D04FA">
      <w:pPr>
        <w:jc w:val="both"/>
        <w:rPr>
          <w:rFonts w:ascii="Times New Roman" w:hAnsi="Times New Roman" w:cs="Times New Roman"/>
          <w:sz w:val="24"/>
          <w:szCs w:val="24"/>
        </w:rPr>
      </w:pPr>
      <w:r w:rsidRPr="00AD0EFE">
        <w:rPr>
          <w:rFonts w:ascii="Times New Roman" w:hAnsi="Times New Roman" w:cs="Times New Roman"/>
          <w:sz w:val="24"/>
          <w:szCs w:val="24"/>
        </w:rPr>
        <w:t>Chatham County has a specific interest in duplicating the robustness of Fire Station Alerting using the “First In” system.  Primary automated alerting and backup automated alerting is required as follows:</w:t>
      </w:r>
    </w:p>
    <w:p w14:paraId="642ABE09" w14:textId="77777777" w:rsidR="004911B8" w:rsidRPr="00AD0EFE" w:rsidRDefault="004911B8" w:rsidP="009423A4">
      <w:pPr>
        <w:pStyle w:val="ListParagraph"/>
        <w:numPr>
          <w:ilvl w:val="0"/>
          <w:numId w:val="72"/>
        </w:numPr>
        <w:spacing w:line="360" w:lineRule="auto"/>
        <w:jc w:val="both"/>
        <w:rPr>
          <w:rFonts w:ascii="Times New Roman" w:hAnsi="Times New Roman" w:cs="Times New Roman"/>
          <w:sz w:val="24"/>
          <w:szCs w:val="24"/>
        </w:rPr>
      </w:pPr>
      <w:r w:rsidRPr="00AD0EFE">
        <w:rPr>
          <w:rFonts w:ascii="Times New Roman" w:hAnsi="Times New Roman" w:cs="Times New Roman"/>
          <w:sz w:val="24"/>
          <w:szCs w:val="24"/>
        </w:rPr>
        <w:t>Chatham County Fire Alerting is broken down into individual “alerting units.”</w:t>
      </w:r>
    </w:p>
    <w:p w14:paraId="56C93F40" w14:textId="77777777" w:rsidR="004911B8" w:rsidRPr="00AD0EFE" w:rsidRDefault="004911B8" w:rsidP="009423A4">
      <w:pPr>
        <w:pStyle w:val="ListParagraph"/>
        <w:numPr>
          <w:ilvl w:val="0"/>
          <w:numId w:val="72"/>
        </w:numPr>
        <w:spacing w:line="360" w:lineRule="auto"/>
        <w:jc w:val="both"/>
        <w:rPr>
          <w:rFonts w:ascii="Times New Roman" w:hAnsi="Times New Roman" w:cs="Times New Roman"/>
          <w:sz w:val="24"/>
          <w:szCs w:val="24"/>
        </w:rPr>
      </w:pPr>
      <w:r w:rsidRPr="00AD0EFE">
        <w:rPr>
          <w:rFonts w:ascii="Times New Roman" w:hAnsi="Times New Roman" w:cs="Times New Roman"/>
          <w:sz w:val="24"/>
          <w:szCs w:val="24"/>
        </w:rPr>
        <w:t xml:space="preserve">Describe the ability for the proposed CAD system to direct alerting messages to the proper station and an individual unit.  </w:t>
      </w:r>
    </w:p>
    <w:p w14:paraId="018C6E3E" w14:textId="77777777" w:rsidR="004911B8" w:rsidRPr="00AD0EFE" w:rsidRDefault="004911B8" w:rsidP="009423A4">
      <w:pPr>
        <w:pStyle w:val="ListParagraph"/>
        <w:numPr>
          <w:ilvl w:val="0"/>
          <w:numId w:val="72"/>
        </w:numPr>
        <w:spacing w:line="360" w:lineRule="auto"/>
        <w:jc w:val="both"/>
        <w:rPr>
          <w:rFonts w:ascii="Times New Roman" w:hAnsi="Times New Roman" w:cs="Times New Roman"/>
          <w:sz w:val="24"/>
          <w:szCs w:val="24"/>
        </w:rPr>
      </w:pPr>
      <w:r w:rsidRPr="00AD0EFE">
        <w:rPr>
          <w:rFonts w:ascii="Times New Roman" w:hAnsi="Times New Roman" w:cs="Times New Roman"/>
          <w:sz w:val="24"/>
          <w:szCs w:val="24"/>
        </w:rPr>
        <w:t>Describe the ability of the CAD system to meet the following requirements:</w:t>
      </w:r>
    </w:p>
    <w:p w14:paraId="036DFAE6" w14:textId="77777777" w:rsidR="004911B8" w:rsidRPr="00AD0EFE" w:rsidRDefault="004911B8" w:rsidP="009423A4">
      <w:pPr>
        <w:pStyle w:val="ListParagraph"/>
        <w:numPr>
          <w:ilvl w:val="1"/>
          <w:numId w:val="73"/>
        </w:numPr>
        <w:spacing w:line="360" w:lineRule="auto"/>
        <w:ind w:left="900"/>
        <w:jc w:val="both"/>
        <w:rPr>
          <w:rFonts w:ascii="Times New Roman" w:hAnsi="Times New Roman" w:cs="Times New Roman"/>
          <w:sz w:val="24"/>
          <w:szCs w:val="24"/>
        </w:rPr>
      </w:pPr>
      <w:r w:rsidRPr="00AD0EFE">
        <w:rPr>
          <w:rFonts w:ascii="Times New Roman" w:hAnsi="Times New Roman" w:cs="Times New Roman"/>
          <w:sz w:val="24"/>
          <w:szCs w:val="24"/>
        </w:rPr>
        <w:t>Upon dispatch of a Fire or EMS unit that can be alerted, the proposed CAD system shall immediately send the alerting command(s) to the “First In” application.</w:t>
      </w:r>
    </w:p>
    <w:p w14:paraId="2D3EE9C7" w14:textId="6F8E503D" w:rsidR="004911B8" w:rsidRDefault="004911B8" w:rsidP="009423A4">
      <w:pPr>
        <w:pStyle w:val="ListParagraph"/>
        <w:numPr>
          <w:ilvl w:val="1"/>
          <w:numId w:val="73"/>
        </w:numPr>
        <w:spacing w:line="360" w:lineRule="auto"/>
        <w:ind w:left="900"/>
        <w:jc w:val="both"/>
        <w:rPr>
          <w:rFonts w:ascii="Times New Roman" w:hAnsi="Times New Roman" w:cs="Times New Roman"/>
          <w:sz w:val="24"/>
          <w:szCs w:val="24"/>
        </w:rPr>
      </w:pPr>
      <w:r w:rsidRPr="00AD0EFE">
        <w:rPr>
          <w:rFonts w:ascii="Times New Roman" w:hAnsi="Times New Roman" w:cs="Times New Roman"/>
          <w:sz w:val="24"/>
          <w:szCs w:val="24"/>
        </w:rPr>
        <w:t>If a dispatched unit does not acknowledge or has not called enroute after a configurable number of seconds, an automatic message shall be sent to the controlling dispatcher advising the unit has not acknowledged or called enroute.</w:t>
      </w:r>
    </w:p>
    <w:p w14:paraId="619B3A4F" w14:textId="5EBE72CD" w:rsidR="004911B8" w:rsidRPr="006500E0" w:rsidRDefault="004911B8" w:rsidP="00BC6074">
      <w:pPr>
        <w:pStyle w:val="Heading1"/>
      </w:pPr>
      <w:bookmarkStart w:id="180" w:name="_Toc29274351"/>
      <w:bookmarkStart w:id="181" w:name="_Toc32407087"/>
      <w:r w:rsidRPr="006500E0">
        <w:t>Chapter 5 – GIS/Mapping System</w:t>
      </w:r>
      <w:bookmarkEnd w:id="180"/>
      <w:bookmarkEnd w:id="181"/>
    </w:p>
    <w:p w14:paraId="1B18E066" w14:textId="028CF08B" w:rsidR="004911B8" w:rsidRPr="006500E0" w:rsidRDefault="004911B8" w:rsidP="005D04FA">
      <w:pPr>
        <w:pStyle w:val="Heading2"/>
        <w:jc w:val="both"/>
      </w:pPr>
      <w:bookmarkStart w:id="182" w:name="_Toc29274352"/>
      <w:bookmarkStart w:id="183" w:name="_Toc32407088"/>
      <w:r w:rsidRPr="006500E0">
        <w:t>5.1 Comprehensive GIS Information</w:t>
      </w:r>
      <w:bookmarkEnd w:id="182"/>
      <w:bookmarkEnd w:id="183"/>
    </w:p>
    <w:p w14:paraId="2465763C" w14:textId="77777777" w:rsidR="004911B8" w:rsidRPr="006500E0" w:rsidRDefault="004911B8" w:rsidP="005D04FA">
      <w:pPr>
        <w:jc w:val="both"/>
        <w:rPr>
          <w:rFonts w:ascii="Times New Roman" w:hAnsi="Times New Roman" w:cs="Times New Roman"/>
          <w:sz w:val="24"/>
          <w:szCs w:val="24"/>
        </w:rPr>
      </w:pPr>
      <w:r w:rsidRPr="006500E0">
        <w:rPr>
          <w:rFonts w:ascii="Times New Roman" w:hAnsi="Times New Roman" w:cs="Times New Roman"/>
          <w:sz w:val="24"/>
          <w:szCs w:val="24"/>
        </w:rPr>
        <w:t>Proposer shall provide comprehensive information of the proposed GIS/Mapping application. The information shall include a detailed list of:</w:t>
      </w:r>
    </w:p>
    <w:p w14:paraId="637592B8"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Data requirements</w:t>
      </w:r>
    </w:p>
    <w:p w14:paraId="308A7C27"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Data formats</w:t>
      </w:r>
    </w:p>
    <w:p w14:paraId="4BC9BFCE"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Data schemas </w:t>
      </w:r>
    </w:p>
    <w:p w14:paraId="15D0214C"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lastRenderedPageBreak/>
        <w:t>Data update processes</w:t>
      </w:r>
    </w:p>
    <w:p w14:paraId="6C9A23D1"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Data dependencies</w:t>
      </w:r>
    </w:p>
    <w:p w14:paraId="705D0681"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Functionalities</w:t>
      </w:r>
    </w:p>
    <w:p w14:paraId="3BCF6D30"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Features </w:t>
      </w:r>
    </w:p>
    <w:p w14:paraId="1F9C9AB0" w14:textId="77777777" w:rsidR="004911B8" w:rsidRPr="006500E0" w:rsidRDefault="004911B8" w:rsidP="009423A4">
      <w:pPr>
        <w:pStyle w:val="ListParagraph"/>
        <w:numPr>
          <w:ilvl w:val="0"/>
          <w:numId w:val="100"/>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Modules</w:t>
      </w:r>
    </w:p>
    <w:p w14:paraId="55E71A04" w14:textId="281C4666" w:rsidR="004911B8" w:rsidRDefault="004911B8" w:rsidP="005D04FA">
      <w:pPr>
        <w:jc w:val="both"/>
        <w:rPr>
          <w:rFonts w:ascii="Times New Roman" w:hAnsi="Times New Roman" w:cs="Times New Roman"/>
          <w:sz w:val="24"/>
          <w:szCs w:val="24"/>
        </w:rPr>
      </w:pPr>
      <w:r w:rsidRPr="006500E0">
        <w:rPr>
          <w:rFonts w:ascii="Times New Roman" w:hAnsi="Times New Roman" w:cs="Times New Roman"/>
          <w:sz w:val="24"/>
          <w:szCs w:val="24"/>
        </w:rPr>
        <w:t>Proposers are encouraged to use mock screen shots throughout the response.</w:t>
      </w:r>
    </w:p>
    <w:p w14:paraId="1DDE019E" w14:textId="183BBC39" w:rsidR="004911B8" w:rsidRPr="006500E0" w:rsidRDefault="004911B8" w:rsidP="005D04FA">
      <w:pPr>
        <w:pStyle w:val="Heading2"/>
        <w:jc w:val="both"/>
      </w:pPr>
      <w:bookmarkStart w:id="184" w:name="_Toc479875146"/>
      <w:bookmarkStart w:id="185" w:name="_Toc29274353"/>
      <w:bookmarkStart w:id="186" w:name="_Toc32407089"/>
      <w:r w:rsidRPr="006500E0">
        <w:t>5.2 GIS Specific Questions</w:t>
      </w:r>
      <w:bookmarkEnd w:id="184"/>
      <w:bookmarkEnd w:id="185"/>
      <w:bookmarkEnd w:id="186"/>
    </w:p>
    <w:p w14:paraId="68F0CF08" w14:textId="77777777" w:rsidR="004911B8" w:rsidRPr="006500E0" w:rsidRDefault="004911B8" w:rsidP="005D04FA">
      <w:pPr>
        <w:jc w:val="both"/>
        <w:rPr>
          <w:rFonts w:ascii="Times New Roman" w:hAnsi="Times New Roman" w:cs="Times New Roman"/>
          <w:sz w:val="24"/>
          <w:szCs w:val="24"/>
        </w:rPr>
      </w:pPr>
      <w:r w:rsidRPr="006500E0">
        <w:rPr>
          <w:rFonts w:ascii="Times New Roman" w:hAnsi="Times New Roman" w:cs="Times New Roman"/>
          <w:sz w:val="24"/>
          <w:szCs w:val="24"/>
        </w:rPr>
        <w:t>It is understood that answers to the below questions may be included in the above information. Copy and paste information as needed to avoid duplication of effort but do not use "previously answered" as a response.</w:t>
      </w:r>
    </w:p>
    <w:p w14:paraId="79434E6E"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 system interfaces with ESRI mapping platform or equivalent mapping platform.</w:t>
      </w:r>
    </w:p>
    <w:p w14:paraId="2624BAB6" w14:textId="77777777" w:rsidR="004911B8" w:rsidRPr="006500E0" w:rsidRDefault="004911B8" w:rsidP="009423A4">
      <w:pPr>
        <w:pStyle w:val="ListParagraph"/>
        <w:numPr>
          <w:ilvl w:val="1"/>
          <w:numId w:val="10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 xml:space="preserve">Describe licensing requirements for the ESRI or equivalent mapping platform. </w:t>
      </w:r>
    </w:p>
    <w:p w14:paraId="6A1BAF8E" w14:textId="77777777" w:rsidR="004911B8" w:rsidRPr="006500E0" w:rsidRDefault="004911B8" w:rsidP="009423A4">
      <w:pPr>
        <w:pStyle w:val="ListParagraph"/>
        <w:numPr>
          <w:ilvl w:val="1"/>
          <w:numId w:val="10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Which ESRI software modules and/or programs or equivalent mapping platform modules are required?</w:t>
      </w:r>
    </w:p>
    <w:p w14:paraId="432AD9D0"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details of usage within ESRI platforms to include, geodatabases, shapefile formats or other geospatial formats.</w:t>
      </w:r>
    </w:p>
    <w:p w14:paraId="5DF2EABC"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Explain the ability to consume OGC compliant REST services.</w:t>
      </w:r>
    </w:p>
    <w:p w14:paraId="4B2416E5"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ability to access GIS data in a centralized databases and ability to edit/update data through desktop software or web-based editors.  Describe in detail an example of the update processes needed to keep GIS layers up to date.</w:t>
      </w:r>
    </w:p>
    <w:p w14:paraId="428F3EE9" w14:textId="77777777" w:rsidR="004911B8" w:rsidRPr="006500E0" w:rsidRDefault="004911B8" w:rsidP="009423A4">
      <w:pPr>
        <w:pStyle w:val="ListParagraph"/>
        <w:numPr>
          <w:ilvl w:val="1"/>
          <w:numId w:val="10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how the system maintains accurate street network and address locations.  Explain how the system consumes the geodatabase features associated with street network and address points.  Explain the process of updating the geodatabase/geofile when district/agency or police beat changes.</w:t>
      </w:r>
    </w:p>
    <w:p w14:paraId="0C6D43D2" w14:textId="77777777" w:rsidR="004911B8" w:rsidRPr="006500E0" w:rsidRDefault="004911B8" w:rsidP="009423A4">
      <w:pPr>
        <w:pStyle w:val="ListParagraph"/>
        <w:numPr>
          <w:ilvl w:val="1"/>
          <w:numId w:val="10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server and the database requirements for managing, using and presenting geospatial data.</w:t>
      </w:r>
    </w:p>
    <w:p w14:paraId="56CF743A"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examples of utilizing third-party software and data services in the system (Pictometry, Sanborn, Google Maps, NOAA, FEMA, Open Street Map, Bing Maps, Nearmap, etc.).</w:t>
      </w:r>
    </w:p>
    <w:p w14:paraId="6FAAC3F6"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Explain the ability of imbedding information for a premise such as hazards, floorplans, and other information deemed necessary to associate with an address.</w:t>
      </w:r>
    </w:p>
    <w:p w14:paraId="052CADFB"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this information is accessed through the CAD or map.</w:t>
      </w:r>
    </w:p>
    <w:p w14:paraId="1E1B222B"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this information is accessed by the MDC.</w:t>
      </w:r>
    </w:p>
    <w:p w14:paraId="11FA9701"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 data is imbedded and what media type can be used.</w:t>
      </w:r>
    </w:p>
    <w:p w14:paraId="557FAA7F"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a dispatcher could add information to the map such as road hazards, bridge outages, or hazardous materials boundaries and if this information would be instantly pushed out to all other map users.</w:t>
      </w:r>
    </w:p>
    <w:p w14:paraId="1DBCBFA0"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Explain the options to update every device with a map.</w:t>
      </w:r>
    </w:p>
    <w:p w14:paraId="6D102FC5"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Explain what devices are supported (e.g., PC, Mac, iOS, Android, etc.).</w:t>
      </w:r>
    </w:p>
    <w:p w14:paraId="21057FD2"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w:t>
      </w:r>
      <w:r w:rsidRPr="006500E0">
        <w:rPr>
          <w:rFonts w:ascii="Times New Roman" w:hAnsi="Times New Roman" w:cs="Times New Roman"/>
          <w:color w:val="00B050"/>
          <w:sz w:val="24"/>
          <w:szCs w:val="24"/>
        </w:rPr>
        <w:t xml:space="preserve"> </w:t>
      </w:r>
      <w:r w:rsidRPr="006500E0">
        <w:rPr>
          <w:rFonts w:ascii="Times New Roman" w:hAnsi="Times New Roman" w:cs="Times New Roman"/>
          <w:sz w:val="24"/>
          <w:szCs w:val="24"/>
        </w:rPr>
        <w:t xml:space="preserve">mapping abilities operate on mobile devices being used in areas with limited or no Wi-Fi or cellular data availability.  </w:t>
      </w:r>
    </w:p>
    <w:p w14:paraId="6B055A74"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geospatial mapping analytics capabilities.</w:t>
      </w:r>
    </w:p>
    <w:p w14:paraId="476BF2B3"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List the GIS staff and technical backgrounds necessary to successfully complete this implementation.</w:t>
      </w:r>
    </w:p>
    <w:p w14:paraId="134A9FDC"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how the CAD map can be created by the CAD System Administrator.</w:t>
      </w:r>
    </w:p>
    <w:p w14:paraId="30E384CD" w14:textId="77777777" w:rsidR="004911B8" w:rsidRPr="006500E0" w:rsidRDefault="004911B8" w:rsidP="009423A4">
      <w:pPr>
        <w:pStyle w:val="ListParagraph"/>
        <w:numPr>
          <w:ilvl w:val="0"/>
          <w:numId w:val="101"/>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processes and steps needed to keep the GIS up-to-date.</w:t>
      </w:r>
    </w:p>
    <w:p w14:paraId="236A8A0F" w14:textId="77777777" w:rsidR="004911B8" w:rsidRPr="006500E0" w:rsidRDefault="004911B8" w:rsidP="009423A4">
      <w:pPr>
        <w:pStyle w:val="ListParagraph"/>
        <w:numPr>
          <w:ilvl w:val="1"/>
          <w:numId w:val="10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Explain the options to update mapping data on every device and roll back an update process.</w:t>
      </w:r>
    </w:p>
    <w:p w14:paraId="493F3645" w14:textId="0235F4D5" w:rsidR="004911B8" w:rsidRDefault="004911B8" w:rsidP="009423A4">
      <w:pPr>
        <w:pStyle w:val="ListParagraph"/>
        <w:numPr>
          <w:ilvl w:val="1"/>
          <w:numId w:val="101"/>
        </w:numPr>
        <w:spacing w:line="360" w:lineRule="auto"/>
        <w:ind w:left="900"/>
        <w:jc w:val="both"/>
        <w:rPr>
          <w:rFonts w:ascii="Times New Roman" w:hAnsi="Times New Roman" w:cs="Times New Roman"/>
          <w:sz w:val="24"/>
          <w:szCs w:val="24"/>
        </w:rPr>
      </w:pPr>
      <w:r w:rsidRPr="006500E0">
        <w:rPr>
          <w:rFonts w:ascii="Times New Roman" w:hAnsi="Times New Roman" w:cs="Times New Roman"/>
          <w:sz w:val="24"/>
          <w:szCs w:val="24"/>
        </w:rPr>
        <w:t>Describe the process for a CAD System Administrator (role-based but non-GIS administrator) to dynamically add common places, intersections, streets, aliases, etc., to the geo-data.</w:t>
      </w:r>
    </w:p>
    <w:p w14:paraId="6AFE46C0" w14:textId="77777777" w:rsidR="00B51640" w:rsidRPr="006500E0" w:rsidRDefault="00B51640" w:rsidP="00B51640">
      <w:pPr>
        <w:pStyle w:val="ListParagraph"/>
        <w:spacing w:line="360" w:lineRule="auto"/>
        <w:ind w:left="900"/>
        <w:jc w:val="both"/>
        <w:rPr>
          <w:rFonts w:ascii="Times New Roman" w:hAnsi="Times New Roman" w:cs="Times New Roman"/>
          <w:sz w:val="24"/>
          <w:szCs w:val="24"/>
        </w:rPr>
      </w:pPr>
    </w:p>
    <w:p w14:paraId="1911C039" w14:textId="64FAA01A" w:rsidR="004911B8" w:rsidRPr="006500E0" w:rsidRDefault="004911B8" w:rsidP="00BC6074">
      <w:pPr>
        <w:pStyle w:val="Heading1"/>
      </w:pPr>
      <w:bookmarkStart w:id="187" w:name="_Toc29274354"/>
      <w:bookmarkStart w:id="188" w:name="_Toc32407090"/>
      <w:r w:rsidRPr="006500E0">
        <w:lastRenderedPageBreak/>
        <w:t>Chapter 6 – Comprehensive Mobile/AVL</w:t>
      </w:r>
      <w:bookmarkEnd w:id="187"/>
      <w:bookmarkEnd w:id="188"/>
    </w:p>
    <w:p w14:paraId="5908054D"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Provide comprehensive information for the proposed Mobile/AVL application to include a detailed list of functionalities, features and modules of the proposed core Mobile/AVL system. Proposers are encouraged to use mock screen shots throughout the response.</w:t>
      </w:r>
    </w:p>
    <w:p w14:paraId="23C03676" w14:textId="79772D9F" w:rsidR="004911B8" w:rsidRPr="006500E0" w:rsidRDefault="004911B8" w:rsidP="005D04FA">
      <w:pPr>
        <w:pStyle w:val="Heading2"/>
        <w:jc w:val="both"/>
      </w:pPr>
      <w:bookmarkStart w:id="189" w:name="_Toc521269836"/>
      <w:bookmarkStart w:id="190" w:name="_Toc29274355"/>
      <w:bookmarkStart w:id="191" w:name="_Toc32407091"/>
      <w:r w:rsidRPr="006500E0">
        <w:t>6.1 Core Mobile/AVL Capabilities</w:t>
      </w:r>
      <w:bookmarkEnd w:id="189"/>
      <w:bookmarkEnd w:id="190"/>
      <w:bookmarkEnd w:id="191"/>
    </w:p>
    <w:p w14:paraId="1FF61E64" w14:textId="77777777" w:rsidR="004911B8" w:rsidRPr="006500E0" w:rsidRDefault="004911B8" w:rsidP="005D04FA">
      <w:pPr>
        <w:spacing w:line="360" w:lineRule="auto"/>
        <w:jc w:val="both"/>
        <w:rPr>
          <w:rFonts w:ascii="Times New Roman" w:hAnsi="Times New Roman" w:cs="Times New Roman"/>
          <w:sz w:val="24"/>
          <w:szCs w:val="24"/>
        </w:rPr>
      </w:pPr>
      <w:bookmarkStart w:id="192" w:name="_Hlk522537973"/>
      <w:r w:rsidRPr="006500E0">
        <w:rPr>
          <w:rFonts w:ascii="Times New Roman" w:hAnsi="Times New Roman" w:cs="Times New Roman"/>
          <w:sz w:val="24"/>
          <w:szCs w:val="24"/>
        </w:rPr>
        <w:t xml:space="preserve">Chatham County is seeking the below capabilities from the proposed Mobile/AVL system. Identify if the item is included in the proposed Mobile/AVL system.  If any item is </w:t>
      </w:r>
      <w:r w:rsidRPr="006500E0">
        <w:rPr>
          <w:rFonts w:ascii="Times New Roman" w:hAnsi="Times New Roman" w:cs="Times New Roman"/>
          <w:sz w:val="24"/>
          <w:szCs w:val="24"/>
          <w:u w:val="single"/>
        </w:rPr>
        <w:t>not</w:t>
      </w:r>
      <w:r w:rsidRPr="006500E0">
        <w:rPr>
          <w:rFonts w:ascii="Times New Roman" w:hAnsi="Times New Roman" w:cs="Times New Roman"/>
          <w:sz w:val="24"/>
          <w:szCs w:val="24"/>
        </w:rPr>
        <w:t xml:space="preserve"> included in the Mobile/AVL system, show it as an optional line item Section 8.2.</w:t>
      </w:r>
    </w:p>
    <w:p w14:paraId="3FF8ADC8"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Local/Regional/State/NCIC queries</w:t>
      </w:r>
    </w:p>
    <w:p w14:paraId="422FA820"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CAD</w:t>
      </w:r>
    </w:p>
    <w:p w14:paraId="39519EA1"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Mapping</w:t>
      </w:r>
    </w:p>
    <w:p w14:paraId="0B3F5983" w14:textId="6D6F1A2E"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 xml:space="preserve">AVL/Closest </w:t>
      </w:r>
      <w:r w:rsidRPr="00937253">
        <w:rPr>
          <w:rFonts w:ascii="Times New Roman" w:hAnsi="Times New Roman" w:cs="Times New Roman"/>
          <w:sz w:val="24"/>
          <w:szCs w:val="24"/>
        </w:rPr>
        <w:t>Unit</w:t>
      </w:r>
      <w:r w:rsidR="00937253" w:rsidRPr="00937253">
        <w:rPr>
          <w:rFonts w:ascii="Times New Roman" w:hAnsi="Times New Roman" w:cs="Times New Roman"/>
          <w:sz w:val="24"/>
          <w:szCs w:val="24"/>
        </w:rPr>
        <w:t xml:space="preserve"> by direct route (not “as the crow fl</w:t>
      </w:r>
      <w:r w:rsidR="00937253">
        <w:rPr>
          <w:rFonts w:ascii="Times New Roman" w:hAnsi="Times New Roman" w:cs="Times New Roman"/>
          <w:sz w:val="24"/>
          <w:szCs w:val="24"/>
        </w:rPr>
        <w:t>ies</w:t>
      </w:r>
      <w:r w:rsidR="00937253" w:rsidRPr="00937253">
        <w:rPr>
          <w:rFonts w:ascii="Times New Roman" w:hAnsi="Times New Roman" w:cs="Times New Roman"/>
          <w:sz w:val="24"/>
          <w:szCs w:val="24"/>
        </w:rPr>
        <w:t>”)</w:t>
      </w:r>
    </w:p>
    <w:p w14:paraId="1859B3F5"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Routing</w:t>
      </w:r>
    </w:p>
    <w:p w14:paraId="44598EC7"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MDC Messaging/Chat</w:t>
      </w:r>
    </w:p>
    <w:p w14:paraId="3AC73ACA"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Unit Status Monitor</w:t>
      </w:r>
    </w:p>
    <w:p w14:paraId="082730B3"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Roster</w:t>
      </w:r>
    </w:p>
    <w:p w14:paraId="62840A48"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Incident related hazard flags (officer safety or area hazard)</w:t>
      </w:r>
    </w:p>
    <w:p w14:paraId="7E8B6264"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Status/Event monitor (e.g., Pending calls)</w:t>
      </w:r>
    </w:p>
    <w:p w14:paraId="444A884B"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LRMS</w:t>
      </w:r>
    </w:p>
    <w:p w14:paraId="7A5B89B9" w14:textId="77777777" w:rsidR="004911B8" w:rsidRPr="006500E0" w:rsidRDefault="004911B8" w:rsidP="009423A4">
      <w:pPr>
        <w:pStyle w:val="ListParagraph"/>
        <w:numPr>
          <w:ilvl w:val="0"/>
          <w:numId w:val="102"/>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FRMS</w:t>
      </w:r>
    </w:p>
    <w:p w14:paraId="24BF6E4D" w14:textId="570D89F2" w:rsidR="004911B8" w:rsidRPr="006500E0" w:rsidRDefault="004911B8" w:rsidP="00AC2879">
      <w:pPr>
        <w:pStyle w:val="Heading2"/>
      </w:pPr>
      <w:bookmarkStart w:id="193" w:name="_Toc521269837"/>
      <w:bookmarkStart w:id="194" w:name="_Toc29274356"/>
      <w:bookmarkStart w:id="195" w:name="_Toc32407092"/>
      <w:bookmarkEnd w:id="192"/>
      <w:r w:rsidRPr="006500E0">
        <w:t>6.2 Comprehensive Mobile/AVL Information of Optional Items</w:t>
      </w:r>
      <w:bookmarkEnd w:id="193"/>
      <w:bookmarkEnd w:id="194"/>
      <w:bookmarkEnd w:id="195"/>
    </w:p>
    <w:p w14:paraId="5EF74F9F" w14:textId="77777777" w:rsidR="004911B8" w:rsidRPr="006500E0" w:rsidRDefault="004911B8" w:rsidP="005D04FA">
      <w:pPr>
        <w:spacing w:line="360" w:lineRule="auto"/>
        <w:jc w:val="both"/>
        <w:rPr>
          <w:rFonts w:ascii="Times New Roman" w:hAnsi="Times New Roman" w:cs="Times New Roman"/>
          <w:sz w:val="24"/>
          <w:szCs w:val="24"/>
        </w:rPr>
      </w:pPr>
      <w:bookmarkStart w:id="196" w:name="_Hlk522538021"/>
      <w:r w:rsidRPr="006500E0">
        <w:rPr>
          <w:rFonts w:ascii="Times New Roman" w:hAnsi="Times New Roman" w:cs="Times New Roman"/>
          <w:sz w:val="24"/>
          <w:szCs w:val="24"/>
        </w:rPr>
        <w:t>Provide comprehensive information for all optional items to the proposed Mobile/AVL solution. Respondents are encouraged to provide as much detail as required to ensure Chatham County personnel obtain a comprehensive understanding of each optional item. For all optional items, there should be a corresponding line item in the Price Proposal.</w:t>
      </w:r>
    </w:p>
    <w:p w14:paraId="50B663D2" w14:textId="57D24744" w:rsidR="004911B8" w:rsidRPr="006500E0" w:rsidRDefault="004911B8" w:rsidP="005D04FA">
      <w:pPr>
        <w:pStyle w:val="Heading2"/>
      </w:pPr>
      <w:bookmarkStart w:id="197" w:name="_Toc521269838"/>
      <w:bookmarkStart w:id="198" w:name="_Toc29274357"/>
      <w:bookmarkStart w:id="199" w:name="_Toc32407093"/>
      <w:bookmarkEnd w:id="196"/>
      <w:r w:rsidRPr="006500E0">
        <w:lastRenderedPageBreak/>
        <w:t>6.3 AVL/Closest Unit Dispatching Questions</w:t>
      </w:r>
      <w:bookmarkEnd w:id="197"/>
      <w:bookmarkEnd w:id="198"/>
      <w:bookmarkEnd w:id="199"/>
    </w:p>
    <w:p w14:paraId="0020600F"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It is understood that answers to the below questions may be included in the above information. Copy and paste information as needed to avoid duplication of effort but do not use "previously answered" as a response.</w:t>
      </w:r>
    </w:p>
    <w:p w14:paraId="7511E115" w14:textId="7A707B48"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process for logon (CJIS compliant/2FA</w:t>
      </w:r>
      <w:r w:rsidR="005D04FA">
        <w:rPr>
          <w:rFonts w:ascii="Times New Roman" w:hAnsi="Times New Roman" w:cs="Times New Roman"/>
          <w:sz w:val="24"/>
          <w:szCs w:val="24"/>
        </w:rPr>
        <w:t xml:space="preserve"> </w:t>
      </w:r>
      <w:r w:rsidRPr="006500E0">
        <w:rPr>
          <w:rFonts w:ascii="Times New Roman" w:hAnsi="Times New Roman" w:cs="Times New Roman"/>
          <w:sz w:val="24"/>
          <w:szCs w:val="24"/>
        </w:rPr>
        <w:t>logon) and how the AVL signal is validated to ensure it tracks and functions properly.</w:t>
      </w:r>
    </w:p>
    <w:p w14:paraId="49F4E754"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alert the dispatcher when a unit’s AVL has not reported in a pre-designated amount of time (status check).</w:t>
      </w:r>
    </w:p>
    <w:p w14:paraId="535B5DC0"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polling and how it is changed and/or configurable based on responses or travel.</w:t>
      </w:r>
    </w:p>
    <w:p w14:paraId="73287F97"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track multiple GPS/AVL signal sources associated with a single unit/asset (e.g., MDC, phone, tablet, radio) and the ability to differentiate those sources on the CAD/MDC map.</w:t>
      </w:r>
    </w:p>
    <w:p w14:paraId="73B3B2D2"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switch to a fire station’s location as a last known location if a Fire resource is lost from AVL.</w:t>
      </w:r>
    </w:p>
    <w:p w14:paraId="4FE022F1"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display the last known good location if the AVL system is not responding.</w:t>
      </w:r>
    </w:p>
    <w:p w14:paraId="64A94CBE"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recognize boundaries of EOAs (Exclusive Operating Areas) when dispatching the closest appropriate resource (e.g., Units not part of the EOA, should not be automatically recommended as the closest resource, but would be presented as an option for dispatch).</w:t>
      </w:r>
    </w:p>
    <w:p w14:paraId="4DF20305"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road closures, detoured by train, or other deterrents are considered when making closest unit recommendations.</w:t>
      </w:r>
    </w:p>
    <w:p w14:paraId="586AA32B"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road closures are entered and how units are notified.</w:t>
      </w:r>
    </w:p>
    <w:p w14:paraId="0E0285FC"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 road closure affects AVL, routing, and geo-fencing.</w:t>
      </w:r>
    </w:p>
    <w:p w14:paraId="11DAD477"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skills and permissions needed to enter road closures.</w:t>
      </w:r>
    </w:p>
    <w:p w14:paraId="13158A63"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track equipment information, specifically speed, including vehicle direction on freeways.</w:t>
      </w:r>
    </w:p>
    <w:p w14:paraId="3C6AB16F"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play-back AVL data.</w:t>
      </w:r>
    </w:p>
    <w:p w14:paraId="6425D560"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Utilizing the proposed system architecture, describe how long AVL data could be stored and if the duration of storage is configurable.</w:t>
      </w:r>
    </w:p>
    <w:p w14:paraId="1A77ACDA"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run reports and print maps using stored AVL data.  Example:  The ability to retrace the route of an ambulance at any point in the day both with data tables and “bread crumb” mapping.</w:t>
      </w:r>
    </w:p>
    <w:p w14:paraId="7C2EED06" w14:textId="77777777" w:rsidR="004911B8" w:rsidRPr="006500E0" w:rsidRDefault="004911B8" w:rsidP="009423A4">
      <w:pPr>
        <w:pStyle w:val="ListParagraph"/>
        <w:numPr>
          <w:ilvl w:val="0"/>
          <w:numId w:val="103"/>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place a time penalty delay on a unit that may have a delayed response time based on training or department business.  For example, an apparatus on an inspection or in training with personnel away from the apparatus - place a 60 second time delay on that apparatus so the AVL recommends an apparatus a little farther away but can arrive on-scene quicker.  Or, can the AVL status be changed to delay as another option?</w:t>
      </w:r>
    </w:p>
    <w:p w14:paraId="2F480A79" w14:textId="7D5E49EE" w:rsidR="004911B8" w:rsidRPr="006500E0" w:rsidRDefault="004911B8" w:rsidP="005D04FA">
      <w:pPr>
        <w:pStyle w:val="Heading2"/>
        <w:jc w:val="both"/>
      </w:pPr>
      <w:bookmarkStart w:id="200" w:name="_Toc521269839"/>
      <w:bookmarkStart w:id="201" w:name="_Toc29274358"/>
      <w:bookmarkStart w:id="202" w:name="_Toc32407094"/>
      <w:r w:rsidRPr="006500E0">
        <w:t>6.4 Geofence Questions</w:t>
      </w:r>
      <w:bookmarkEnd w:id="200"/>
      <w:bookmarkEnd w:id="201"/>
      <w:bookmarkEnd w:id="202"/>
    </w:p>
    <w:p w14:paraId="79C69134" w14:textId="77777777" w:rsidR="004911B8" w:rsidRPr="006500E0" w:rsidRDefault="004911B8" w:rsidP="009423A4">
      <w:pPr>
        <w:pStyle w:val="ListParagraph"/>
        <w:numPr>
          <w:ilvl w:val="0"/>
          <w:numId w:val="10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Describe the ability to geo-fence from the field via an MDC (e.g., ability for a supervisor or Incident Commander to identify geo-boundaries for scene management). </w:t>
      </w:r>
    </w:p>
    <w:p w14:paraId="51BD8282" w14:textId="77777777" w:rsidR="004911B8" w:rsidRPr="006500E0" w:rsidRDefault="004911B8" w:rsidP="009423A4">
      <w:pPr>
        <w:pStyle w:val="ListParagraph"/>
        <w:numPr>
          <w:ilvl w:val="0"/>
          <w:numId w:val="10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skills and permissions needed to enter such boundaries.</w:t>
      </w:r>
    </w:p>
    <w:p w14:paraId="6E449090" w14:textId="77777777" w:rsidR="004911B8" w:rsidRPr="006500E0" w:rsidRDefault="004911B8" w:rsidP="009423A4">
      <w:pPr>
        <w:pStyle w:val="ListParagraph"/>
        <w:numPr>
          <w:ilvl w:val="0"/>
          <w:numId w:val="10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the ability to notify units moving in/out of geofenced incident boundaries.</w:t>
      </w:r>
    </w:p>
    <w:p w14:paraId="576ACE43" w14:textId="628A9466" w:rsidR="004911B8" w:rsidRPr="006500E0" w:rsidRDefault="004911B8" w:rsidP="00AC2879">
      <w:pPr>
        <w:pStyle w:val="Heading2"/>
      </w:pPr>
      <w:bookmarkStart w:id="203" w:name="_Toc521269840"/>
      <w:bookmarkStart w:id="204" w:name="_Toc29274359"/>
      <w:bookmarkStart w:id="205" w:name="_Toc32407095"/>
      <w:r w:rsidRPr="006500E0">
        <w:t>6.5 Mobile Application Specific Questions</w:t>
      </w:r>
      <w:bookmarkEnd w:id="203"/>
      <w:bookmarkEnd w:id="204"/>
      <w:bookmarkEnd w:id="205"/>
    </w:p>
    <w:p w14:paraId="3777B42F"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provide turn-by-turn directions on the MDC, both text and voice. Explain how this feature can be turned on and off by individual users.</w:t>
      </w:r>
    </w:p>
    <w:p w14:paraId="064852BC"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configure “log on” screens to capture multiple skills and equipment items for multiple users per unit.  For example:</w:t>
      </w:r>
    </w:p>
    <w:p w14:paraId="1F9A99BE" w14:textId="77777777" w:rsidR="004911B8" w:rsidRPr="006500E0" w:rsidRDefault="004911B8" w:rsidP="009423A4">
      <w:pPr>
        <w:pStyle w:val="ListParagraph"/>
        <w:numPr>
          <w:ilvl w:val="1"/>
          <w:numId w:val="105"/>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Crew names / number</w:t>
      </w:r>
    </w:p>
    <w:p w14:paraId="0908BE48" w14:textId="77777777" w:rsidR="004911B8" w:rsidRPr="006500E0" w:rsidRDefault="004911B8" w:rsidP="009423A4">
      <w:pPr>
        <w:pStyle w:val="ListParagraph"/>
        <w:numPr>
          <w:ilvl w:val="1"/>
          <w:numId w:val="105"/>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Vehicle number</w:t>
      </w:r>
    </w:p>
    <w:p w14:paraId="2F7882BC" w14:textId="77777777" w:rsidR="004911B8" w:rsidRPr="006500E0" w:rsidRDefault="004911B8" w:rsidP="009423A4">
      <w:pPr>
        <w:pStyle w:val="ListParagraph"/>
        <w:numPr>
          <w:ilvl w:val="1"/>
          <w:numId w:val="105"/>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Portable radios #</w:t>
      </w:r>
    </w:p>
    <w:p w14:paraId="3D3C3113" w14:textId="77777777" w:rsidR="004911B8" w:rsidRPr="006500E0" w:rsidRDefault="004911B8" w:rsidP="009423A4">
      <w:pPr>
        <w:pStyle w:val="ListParagraph"/>
        <w:numPr>
          <w:ilvl w:val="1"/>
          <w:numId w:val="105"/>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Mobile radio #</w:t>
      </w:r>
    </w:p>
    <w:p w14:paraId="49338A62" w14:textId="77777777" w:rsidR="004911B8" w:rsidRPr="006500E0" w:rsidRDefault="004911B8" w:rsidP="009423A4">
      <w:pPr>
        <w:pStyle w:val="ListParagraph"/>
        <w:numPr>
          <w:ilvl w:val="1"/>
          <w:numId w:val="105"/>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Cell phones #</w:t>
      </w:r>
    </w:p>
    <w:p w14:paraId="59509B54"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how the MDC user accesses premise history for an address they are currently responding. For example, list of previous responses by date to include the type of call.</w:t>
      </w:r>
    </w:p>
    <w:p w14:paraId="0463DB88"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lastRenderedPageBreak/>
        <w:t xml:space="preserve">Describe the ability to provide information to responding units regarding specific types of incidents for the address/location to determine if there is a potential for a personnel safety issue. EMS could utilize the information to stage close to the location until it is cleared by Law Enforcement or Fire/EMS. </w:t>
      </w:r>
    </w:p>
    <w:p w14:paraId="05E9A71C"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have the mapping, routing and incident information on the same screen on the mobile platform.</w:t>
      </w:r>
    </w:p>
    <w:p w14:paraId="6FBC8136"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access premise information from the MDC.</w:t>
      </w:r>
    </w:p>
    <w:p w14:paraId="2DB5DC9E"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 xml:space="preserve">Describe the ability to allow MDC users to enter disposition codes. </w:t>
      </w:r>
    </w:p>
    <w:p w14:paraId="34DD77BC"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allow MDC users to enter status codes.</w:t>
      </w:r>
    </w:p>
    <w:p w14:paraId="2F473513"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allow MDC users to add comments/notes to a call.</w:t>
      </w:r>
    </w:p>
    <w:p w14:paraId="59CBE235"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allow the MDC user to pull a case number.</w:t>
      </w:r>
    </w:p>
    <w:p w14:paraId="7DB1EFF4"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query CAD data from the MDC (e.g., search for a specific incident based on specific date/time range, unit, etc.).</w:t>
      </w:r>
    </w:p>
    <w:p w14:paraId="2E4F68A4"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how the system delivers and displays queries returned to the MDC user (e.g., license plate returns from DMV).</w:t>
      </w:r>
    </w:p>
    <w:p w14:paraId="376E1EF1"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configurability of the system’s notifications, alerts, and displays.</w:t>
      </w:r>
    </w:p>
    <w:p w14:paraId="16A5C258"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individual user configurability of the MDC layout (buttons, shortcuts, night mode, etc.) and how this is managed by user log on profile.</w:t>
      </w:r>
    </w:p>
    <w:p w14:paraId="701D65AF"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of MDC messaging to go to specific units/work groups/shifts (creating distribution lists).</w:t>
      </w:r>
    </w:p>
    <w:p w14:paraId="32D2E1DC"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any MDC messaging functions that operate like SMS chat (message bubbles contained in one screen).</w:t>
      </w:r>
    </w:p>
    <w:p w14:paraId="5F2F955A"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skills and permissions needed to enter/create these message functions.</w:t>
      </w:r>
    </w:p>
    <w:p w14:paraId="3F819522" w14:textId="77777777" w:rsidR="004911B8" w:rsidRPr="006500E0" w:rsidRDefault="004911B8" w:rsidP="009423A4">
      <w:pPr>
        <w:pStyle w:val="ListParagraph"/>
        <w:numPr>
          <w:ilvl w:val="0"/>
          <w:numId w:val="105"/>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utilize an MDC as a CAD workstation.</w:t>
      </w:r>
    </w:p>
    <w:p w14:paraId="6943015B" w14:textId="77777777" w:rsidR="004911B8" w:rsidRPr="006500E0" w:rsidRDefault="004911B8" w:rsidP="004911B8">
      <w:pPr>
        <w:rPr>
          <w:rFonts w:ascii="Times New Roman" w:hAnsi="Times New Roman" w:cs="Times New Roman"/>
          <w:sz w:val="24"/>
          <w:szCs w:val="24"/>
        </w:rPr>
      </w:pPr>
      <w:r w:rsidRPr="006500E0">
        <w:rPr>
          <w:rFonts w:ascii="Times New Roman" w:hAnsi="Times New Roman" w:cs="Times New Roman"/>
          <w:sz w:val="24"/>
          <w:szCs w:val="24"/>
        </w:rPr>
        <w:t xml:space="preserve">A robust integration between the proposed CAD/RMS system is a mission critical requirement. </w:t>
      </w:r>
    </w:p>
    <w:p w14:paraId="4A97EF40" w14:textId="21ECD639" w:rsidR="004911B8" w:rsidRPr="006500E0" w:rsidRDefault="004911B8" w:rsidP="00AC2879">
      <w:pPr>
        <w:pStyle w:val="Heading2"/>
      </w:pPr>
      <w:bookmarkStart w:id="206" w:name="_Toc29274360"/>
      <w:bookmarkStart w:id="207" w:name="_Toc32407096"/>
      <w:r w:rsidRPr="006500E0">
        <w:t>6.6 Mobile/LRMS and FRMS Interface/Integration Questions</w:t>
      </w:r>
      <w:bookmarkEnd w:id="206"/>
      <w:bookmarkEnd w:id="207"/>
    </w:p>
    <w:p w14:paraId="41C2595E"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of the proposed Mobile system to integrate with the LRMS and FRMS applications.</w:t>
      </w:r>
    </w:p>
    <w:p w14:paraId="57EB534C"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lastRenderedPageBreak/>
        <w:t>Explain in detail all proposed Mobile system functionality and features personnel will have via this interface.</w:t>
      </w:r>
    </w:p>
    <w:p w14:paraId="79E776E1"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of the proposed LRMS and FRMS to reside on the MDC along with the proposed CAD application. Identify any potential conflict issues between the LRMS/FRMS and the proposed CAD applications on the MDC.</w:t>
      </w:r>
    </w:p>
    <w:p w14:paraId="3FC881A3"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 xml:space="preserve">Describe how personnel may access the LRMS and FRMS information on the MDC. Explain all options. </w:t>
      </w:r>
    </w:p>
    <w:p w14:paraId="0A221346"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of the proposed Mobile system to complete a cascading query from a single query that includes the vendor’s LRMS. For example, a dispatcher runs a GCIC query for a tag, the following are automatically queried:</w:t>
      </w:r>
    </w:p>
    <w:p w14:paraId="584A1BBA"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Tag – GCIC/NCIC – Tag or vehicle is stolen</w:t>
      </w:r>
    </w:p>
    <w:p w14:paraId="2E168A5C"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Tag registration</w:t>
      </w:r>
    </w:p>
    <w:p w14:paraId="31C6B275"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Georgia Driver License check by name (e.g., valid, suspended, revoked)</w:t>
      </w:r>
    </w:p>
    <w:p w14:paraId="2EB8ED79"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GCIC wanted person check by name</w:t>
      </w:r>
    </w:p>
    <w:p w14:paraId="077B12ED"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LRMS query</w:t>
      </w:r>
    </w:p>
    <w:p w14:paraId="1791CB04"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for personnel to query the LRMS/FRMS directly via the MDC. For example:</w:t>
      </w:r>
    </w:p>
    <w:p w14:paraId="4F2625C7"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Locations/addresses</w:t>
      </w:r>
    </w:p>
    <w:p w14:paraId="05842E85"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People</w:t>
      </w:r>
    </w:p>
    <w:p w14:paraId="3AF95505"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Vehicle numbers</w:t>
      </w:r>
    </w:p>
    <w:p w14:paraId="0A3F7D35" w14:textId="77777777" w:rsidR="004911B8" w:rsidRPr="006500E0" w:rsidRDefault="004911B8" w:rsidP="009423A4">
      <w:pPr>
        <w:pStyle w:val="ListParagraph"/>
        <w:numPr>
          <w:ilvl w:val="1"/>
          <w:numId w:val="134"/>
        </w:numPr>
        <w:spacing w:line="360" w:lineRule="auto"/>
        <w:ind w:left="900"/>
        <w:rPr>
          <w:rFonts w:ascii="Times New Roman" w:hAnsi="Times New Roman" w:cs="Times New Roman"/>
          <w:sz w:val="24"/>
          <w:szCs w:val="24"/>
        </w:rPr>
      </w:pPr>
      <w:r w:rsidRPr="006500E0">
        <w:rPr>
          <w:rFonts w:ascii="Times New Roman" w:hAnsi="Times New Roman" w:cs="Times New Roman"/>
          <w:sz w:val="24"/>
          <w:szCs w:val="24"/>
        </w:rPr>
        <w:t>Serial numbers</w:t>
      </w:r>
    </w:p>
    <w:p w14:paraId="40B30C4E"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to select persons or vehicles from historical incident data and complete queries on that selection. For example, can personnel select the item (left/right click) for options, or must the information be re-entered in another field?  Scenario: An officer queries a license plate and observes a history of a traffic stop that led to an arrest for the driver.  Can the officer select the associated person and automatically request a person query on that individual from the prior incident data?</w:t>
      </w:r>
    </w:p>
    <w:p w14:paraId="2FEBF310"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 xml:space="preserve">Describe the ability of the proposed Mobile/CAD data integration with LRMS/FRMS reporting.  Will information in the CAD incident be auto-populated/imported into the </w:t>
      </w:r>
      <w:r w:rsidRPr="006500E0">
        <w:rPr>
          <w:rFonts w:ascii="Times New Roman" w:hAnsi="Times New Roman" w:cs="Times New Roman"/>
          <w:sz w:val="24"/>
          <w:szCs w:val="24"/>
        </w:rPr>
        <w:lastRenderedPageBreak/>
        <w:t>LRMS and FRMS case when a CAD case number is requested?  For example, date, time, location of incident, call type of incident, etc.</w:t>
      </w:r>
    </w:p>
    <w:p w14:paraId="09D887C7"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sz w:val="24"/>
          <w:szCs w:val="24"/>
        </w:rPr>
      </w:pPr>
      <w:r w:rsidRPr="006500E0">
        <w:rPr>
          <w:rFonts w:ascii="Times New Roman" w:hAnsi="Times New Roman" w:cs="Times New Roman"/>
          <w:sz w:val="24"/>
          <w:szCs w:val="24"/>
        </w:rPr>
        <w:t>Describe the ability for</w:t>
      </w:r>
      <w:r w:rsidRPr="006500E0">
        <w:rPr>
          <w:rFonts w:ascii="Times New Roman" w:hAnsi="Times New Roman" w:cs="Times New Roman"/>
          <w:color w:val="00B050"/>
          <w:sz w:val="24"/>
          <w:szCs w:val="24"/>
        </w:rPr>
        <w:t xml:space="preserve"> </w:t>
      </w:r>
      <w:r w:rsidRPr="006500E0">
        <w:rPr>
          <w:rFonts w:ascii="Times New Roman" w:hAnsi="Times New Roman" w:cs="Times New Roman"/>
          <w:sz w:val="24"/>
          <w:szCs w:val="24"/>
        </w:rPr>
        <w:t>CAD incident information to be transferred to LRMS and FRMS, such as persons and vehicles verified in the system that were included in the incident.  For example, an officer is working an investigation and queries two names associated to the incident. Will the officer be able to link those names directly to the LRMS/FRMS report, or must the information be entered manually?</w:t>
      </w:r>
    </w:p>
    <w:p w14:paraId="52DDA466" w14:textId="77777777" w:rsidR="004911B8" w:rsidRPr="006500E0" w:rsidRDefault="004911B8" w:rsidP="009423A4">
      <w:pPr>
        <w:pStyle w:val="ListParagraph"/>
        <w:numPr>
          <w:ilvl w:val="0"/>
          <w:numId w:val="134"/>
        </w:numPr>
        <w:spacing w:line="360" w:lineRule="auto"/>
        <w:ind w:left="360"/>
        <w:rPr>
          <w:rFonts w:ascii="Times New Roman" w:hAnsi="Times New Roman" w:cs="Times New Roman"/>
          <w:color w:val="FF0000"/>
          <w:sz w:val="24"/>
          <w:szCs w:val="24"/>
        </w:rPr>
      </w:pPr>
      <w:r w:rsidRPr="006500E0">
        <w:rPr>
          <w:rFonts w:ascii="Times New Roman" w:hAnsi="Times New Roman" w:cs="Times New Roman"/>
          <w:sz w:val="24"/>
          <w:szCs w:val="24"/>
        </w:rPr>
        <w:t>Describe how CAD and LRMS/FRMS integrate.</w:t>
      </w:r>
    </w:p>
    <w:p w14:paraId="1BF8C55B" w14:textId="77777777" w:rsidR="004911B8" w:rsidRPr="006500E0" w:rsidRDefault="004911B8" w:rsidP="00BC6074">
      <w:pPr>
        <w:pStyle w:val="Heading1"/>
      </w:pPr>
      <w:bookmarkStart w:id="208" w:name="_Toc29274361"/>
      <w:bookmarkStart w:id="209" w:name="_Toc32407097"/>
      <w:bookmarkStart w:id="210" w:name="_Toc462046758"/>
      <w:r w:rsidRPr="006500E0">
        <w:t>Chapter 7 – Police Records Management</w:t>
      </w:r>
      <w:bookmarkEnd w:id="208"/>
      <w:bookmarkEnd w:id="209"/>
    </w:p>
    <w:p w14:paraId="31B807E8"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Respondents shall provide comprehensive information about their Police RMS application. The information shall include a detailed list of functionalities, features and modules of the proposed core RMS. Proposers are encouraged to use mock screen shots throughout the response.</w:t>
      </w:r>
    </w:p>
    <w:p w14:paraId="7C140C92" w14:textId="77777777" w:rsidR="004911B8" w:rsidRPr="006500E0" w:rsidRDefault="004911B8" w:rsidP="005D04FA">
      <w:pPr>
        <w:pStyle w:val="Heading2"/>
        <w:jc w:val="both"/>
      </w:pPr>
      <w:bookmarkStart w:id="211" w:name="_Toc29274362"/>
      <w:bookmarkStart w:id="212" w:name="_Toc32407098"/>
      <w:r w:rsidRPr="006500E0">
        <w:t>7.1 Police RMS Capability</w:t>
      </w:r>
      <w:bookmarkEnd w:id="211"/>
      <w:bookmarkEnd w:id="212"/>
    </w:p>
    <w:p w14:paraId="28332D35"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Chatham County is seeking the below capabilities from the proposed Police RMS. Identify whether an item is included in the proposed core RMS. If any item is </w:t>
      </w:r>
      <w:r w:rsidRPr="006500E0">
        <w:rPr>
          <w:rFonts w:ascii="Times New Roman" w:hAnsi="Times New Roman" w:cs="Times New Roman"/>
          <w:sz w:val="24"/>
          <w:szCs w:val="24"/>
          <w:u w:val="single"/>
        </w:rPr>
        <w:t>not</w:t>
      </w:r>
      <w:r w:rsidRPr="006500E0">
        <w:rPr>
          <w:rFonts w:ascii="Times New Roman" w:hAnsi="Times New Roman" w:cs="Times New Roman"/>
          <w:sz w:val="24"/>
          <w:szCs w:val="24"/>
        </w:rPr>
        <w:t xml:space="preserve"> included in the RMS, show it as an optional line item Section 5.3.</w:t>
      </w:r>
    </w:p>
    <w:p w14:paraId="4E5A20F2" w14:textId="77777777" w:rsidR="004911B8" w:rsidRPr="006500E0" w:rsidRDefault="004911B8" w:rsidP="00AC2879">
      <w:pPr>
        <w:pStyle w:val="Heading2"/>
      </w:pPr>
      <w:bookmarkStart w:id="213" w:name="_Toc29274363"/>
      <w:bookmarkStart w:id="214" w:name="_Toc32407099"/>
      <w:r w:rsidRPr="006500E0">
        <w:t>7.2 Core Police RMS Requirements</w:t>
      </w:r>
      <w:bookmarkEnd w:id="213"/>
      <w:bookmarkEnd w:id="214"/>
    </w:p>
    <w:p w14:paraId="72AEC3D2"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System shall support multiple agencies for all functions and reporting.  </w:t>
      </w:r>
    </w:p>
    <w:p w14:paraId="359B3C50"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Fully integrated RMS with CAD and providing one entry of data and subsequent sharing and validation of the data across all modules.</w:t>
      </w:r>
    </w:p>
    <w:p w14:paraId="1F6587A1"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Field Based Report</w:t>
      </w:r>
    </w:p>
    <w:p w14:paraId="1510F8AB"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Federal/State NIBRS</w:t>
      </w:r>
    </w:p>
    <w:p w14:paraId="47206F0B"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Georgia State Accident reporting</w:t>
      </w:r>
    </w:p>
    <w:p w14:paraId="4250D84E"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Case Management</w:t>
      </w:r>
    </w:p>
    <w:p w14:paraId="328703F9"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Master Indexes (Name, Location, Vehicle, Property)</w:t>
      </w:r>
    </w:p>
    <w:p w14:paraId="00B046EB"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Electronic Citation – Traffic, City Ordinance, Code Enforcement, Animal Control</w:t>
      </w:r>
    </w:p>
    <w:p w14:paraId="059D6896"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GIS integration for address validation/mapping</w:t>
      </w:r>
    </w:p>
    <w:p w14:paraId="02C1F35A"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lastRenderedPageBreak/>
        <w:t>Arrest module</w:t>
      </w:r>
    </w:p>
    <w:p w14:paraId="65A16CC9" w14:textId="77777777" w:rsidR="004911B8" w:rsidRPr="006500E0" w:rsidRDefault="004911B8" w:rsidP="009423A4">
      <w:pPr>
        <w:pStyle w:val="ListParagraph"/>
        <w:numPr>
          <w:ilvl w:val="0"/>
          <w:numId w:val="74"/>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Ability to capture mug shots</w:t>
      </w:r>
    </w:p>
    <w:p w14:paraId="7CD75893" w14:textId="77777777" w:rsidR="004911B8" w:rsidRPr="006500E0" w:rsidRDefault="004911B8" w:rsidP="00AC2879">
      <w:pPr>
        <w:pStyle w:val="Heading2"/>
      </w:pPr>
      <w:bookmarkStart w:id="215" w:name="_Toc29274364"/>
      <w:bookmarkStart w:id="216" w:name="_Toc32407100"/>
      <w:r w:rsidRPr="006500E0">
        <w:t>7.3 Comprehensive Information of Optional Items</w:t>
      </w:r>
      <w:bookmarkEnd w:id="215"/>
      <w:bookmarkEnd w:id="216"/>
    </w:p>
    <w:p w14:paraId="6C6E00F3" w14:textId="77777777" w:rsidR="004911B8" w:rsidRPr="006500E0" w:rsidRDefault="004911B8" w:rsidP="005D04FA">
      <w:p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Provide comprehensive information regarding all optional items to the proposed core RMS solution. Provide as much detail as required to ensure Chatham County personnel obtain a comprehensive understanding of each optional item. For all optional items, include a corresponding line item in the Price Proposal.</w:t>
      </w:r>
    </w:p>
    <w:p w14:paraId="53276CBA" w14:textId="77777777" w:rsidR="004911B8" w:rsidRPr="006500E0" w:rsidRDefault="004911B8" w:rsidP="005D04FA">
      <w:pPr>
        <w:pStyle w:val="Heading2"/>
        <w:jc w:val="both"/>
      </w:pPr>
      <w:bookmarkStart w:id="217" w:name="_Toc29274365"/>
      <w:bookmarkStart w:id="218" w:name="_Toc32407101"/>
      <w:r w:rsidRPr="006500E0">
        <w:t>7.4 System Administration</w:t>
      </w:r>
      <w:bookmarkEnd w:id="217"/>
      <w:bookmarkEnd w:id="218"/>
    </w:p>
    <w:p w14:paraId="2A82FE8D" w14:textId="77777777" w:rsidR="004911B8" w:rsidRPr="006500E0" w:rsidRDefault="004911B8" w:rsidP="005D04FA">
      <w:pPr>
        <w:jc w:val="both"/>
        <w:rPr>
          <w:rFonts w:ascii="Times New Roman" w:hAnsi="Times New Roman" w:cs="Times New Roman"/>
          <w:b/>
          <w:sz w:val="24"/>
          <w:szCs w:val="24"/>
        </w:rPr>
      </w:pPr>
      <w:r w:rsidRPr="006500E0">
        <w:rPr>
          <w:rFonts w:ascii="Times New Roman" w:hAnsi="Times New Roman" w:cs="Times New Roman"/>
          <w:sz w:val="24"/>
          <w:szCs w:val="24"/>
        </w:rPr>
        <w:t>Describe the workflow of data management for these key data sources:</w:t>
      </w:r>
    </w:p>
    <w:p w14:paraId="7E6C3F09" w14:textId="77777777" w:rsidR="004911B8" w:rsidRPr="006500E0" w:rsidRDefault="004911B8" w:rsidP="005D04FA">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1.</w:t>
      </w:r>
      <w:r w:rsidRPr="006500E0">
        <w:rPr>
          <w:rFonts w:ascii="Times New Roman" w:hAnsi="Times New Roman" w:cs="Times New Roman"/>
          <w:sz w:val="24"/>
          <w:szCs w:val="24"/>
        </w:rPr>
        <w:tab/>
        <w:t>Describe how the following data sources are imported, exported, and updated.  Provide screen captures where applicable:</w:t>
      </w:r>
    </w:p>
    <w:p w14:paraId="19BB37FB" w14:textId="77777777" w:rsidR="004911B8" w:rsidRPr="006500E0" w:rsidRDefault="004911B8" w:rsidP="009423A4">
      <w:pPr>
        <w:pStyle w:val="ListParagraph"/>
        <w:numPr>
          <w:ilvl w:val="0"/>
          <w:numId w:val="7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CAD event and incident </w:t>
      </w:r>
    </w:p>
    <w:p w14:paraId="3E5F4777" w14:textId="77777777" w:rsidR="004911B8" w:rsidRPr="006500E0" w:rsidRDefault="004911B8" w:rsidP="009423A4">
      <w:pPr>
        <w:pStyle w:val="ListParagraph"/>
        <w:numPr>
          <w:ilvl w:val="0"/>
          <w:numId w:val="7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Mobile Data </w:t>
      </w:r>
    </w:p>
    <w:p w14:paraId="68456B4E" w14:textId="77777777" w:rsidR="004911B8" w:rsidRPr="006500E0" w:rsidRDefault="004911B8" w:rsidP="009423A4">
      <w:pPr>
        <w:pStyle w:val="ListParagraph"/>
        <w:numPr>
          <w:ilvl w:val="0"/>
          <w:numId w:val="7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 xml:space="preserve">Field Reporting </w:t>
      </w:r>
    </w:p>
    <w:p w14:paraId="4A328FB0" w14:textId="77777777" w:rsidR="004911B8" w:rsidRPr="006500E0" w:rsidRDefault="004911B8" w:rsidP="009423A4">
      <w:pPr>
        <w:pStyle w:val="ListParagraph"/>
        <w:numPr>
          <w:ilvl w:val="0"/>
          <w:numId w:val="7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RMS Core System</w:t>
      </w:r>
    </w:p>
    <w:p w14:paraId="10BF328D" w14:textId="77777777" w:rsidR="004911B8" w:rsidRPr="006500E0" w:rsidRDefault="004911B8" w:rsidP="009423A4">
      <w:pPr>
        <w:pStyle w:val="ListParagraph"/>
        <w:numPr>
          <w:ilvl w:val="0"/>
          <w:numId w:val="75"/>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GCIS Query/update and utilization of data</w:t>
      </w:r>
    </w:p>
    <w:p w14:paraId="1202F603" w14:textId="77777777" w:rsidR="004911B8" w:rsidRPr="006500E0" w:rsidRDefault="004911B8" w:rsidP="009423A4">
      <w:pPr>
        <w:pStyle w:val="ListParagraph"/>
        <w:numPr>
          <w:ilvl w:val="0"/>
          <w:numId w:val="42"/>
        </w:numPr>
        <w:spacing w:line="360" w:lineRule="auto"/>
        <w:jc w:val="both"/>
        <w:rPr>
          <w:rFonts w:ascii="Times New Roman" w:hAnsi="Times New Roman" w:cs="Times New Roman"/>
          <w:sz w:val="24"/>
          <w:szCs w:val="24"/>
        </w:rPr>
      </w:pPr>
      <w:r w:rsidRPr="006500E0">
        <w:rPr>
          <w:rFonts w:ascii="Times New Roman" w:hAnsi="Times New Roman" w:cs="Times New Roman"/>
          <w:sz w:val="24"/>
          <w:szCs w:val="24"/>
        </w:rPr>
        <w:t>Describe what is required to propagate changes to the RMS (updated applications) or made to a data source, (State, County and City Ordinances, etc.).</w:t>
      </w:r>
    </w:p>
    <w:p w14:paraId="16A479B4"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if changes are “staged” before they are implemented in the production system.</w:t>
      </w:r>
    </w:p>
    <w:p w14:paraId="3EDDB31A"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how changes are tested before they are implemented in the production system.</w:t>
      </w:r>
    </w:p>
    <w:p w14:paraId="5A2CB593"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how changes that were recently implemented in the production system are rolled back (e.g., errors found in data entry and want to revert to the previous version).</w:t>
      </w:r>
    </w:p>
    <w:p w14:paraId="003EAD09"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how changes are propagated to Mobile and Field Reporting units.</w:t>
      </w:r>
    </w:p>
    <w:p w14:paraId="7F80E392"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system auditing and the ability to track all transaction within the system.</w:t>
      </w:r>
    </w:p>
    <w:p w14:paraId="0EA745D0"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the ability for authorized users to easily query and produce reports on the audited data.</w:t>
      </w:r>
    </w:p>
    <w:p w14:paraId="422E0279"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the overall reporting capabilities.</w:t>
      </w:r>
    </w:p>
    <w:p w14:paraId="7A21A17D"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the messaging process and the ability for the system to utilize “triggers” to initiate messages and linked data to users.</w:t>
      </w:r>
    </w:p>
    <w:p w14:paraId="773D27D3" w14:textId="77777777" w:rsidR="004911B8" w:rsidRPr="006500E0" w:rsidRDefault="004911B8" w:rsidP="009423A4">
      <w:pPr>
        <w:pStyle w:val="ListParagraph"/>
        <w:numPr>
          <w:ilvl w:val="0"/>
          <w:numId w:val="43"/>
        </w:numPr>
        <w:spacing w:line="360" w:lineRule="auto"/>
        <w:ind w:left="810"/>
        <w:jc w:val="both"/>
        <w:rPr>
          <w:rFonts w:ascii="Times New Roman" w:hAnsi="Times New Roman" w:cs="Times New Roman"/>
          <w:sz w:val="24"/>
          <w:szCs w:val="24"/>
        </w:rPr>
      </w:pPr>
      <w:r w:rsidRPr="006500E0">
        <w:rPr>
          <w:rFonts w:ascii="Times New Roman" w:hAnsi="Times New Roman" w:cs="Times New Roman"/>
          <w:sz w:val="24"/>
          <w:szCs w:val="24"/>
        </w:rPr>
        <w:t>Describe how messaging is tracked and how positive confirmations are communicated back to the creator and logged by the audit process.</w:t>
      </w:r>
    </w:p>
    <w:p w14:paraId="002DCDC1" w14:textId="77777777" w:rsidR="004911B8" w:rsidRPr="006500E0" w:rsidRDefault="004911B8" w:rsidP="005D04FA">
      <w:pPr>
        <w:pStyle w:val="Heading2"/>
        <w:jc w:val="both"/>
      </w:pPr>
      <w:bookmarkStart w:id="219" w:name="_Toc29274366"/>
      <w:bookmarkStart w:id="220" w:name="_Toc32407102"/>
      <w:r w:rsidRPr="006500E0">
        <w:t>7.5 Geo Validation</w:t>
      </w:r>
      <w:bookmarkEnd w:id="219"/>
      <w:bookmarkEnd w:id="220"/>
    </w:p>
    <w:p w14:paraId="783B2194" w14:textId="77777777" w:rsidR="004911B8" w:rsidRPr="006500E0" w:rsidRDefault="004911B8" w:rsidP="005D04FA">
      <w:pPr>
        <w:pStyle w:val="ListParagraph"/>
        <w:spacing w:line="360" w:lineRule="auto"/>
        <w:ind w:left="0"/>
        <w:jc w:val="both"/>
        <w:rPr>
          <w:rFonts w:ascii="Times New Roman" w:hAnsi="Times New Roman" w:cs="Times New Roman"/>
          <w:sz w:val="24"/>
          <w:szCs w:val="24"/>
        </w:rPr>
      </w:pPr>
      <w:r w:rsidRPr="006500E0">
        <w:rPr>
          <w:rFonts w:ascii="Times New Roman" w:hAnsi="Times New Roman" w:cs="Times New Roman"/>
          <w:sz w:val="24"/>
          <w:szCs w:val="24"/>
        </w:rPr>
        <w:t>Describe the ability to validate location data utilizing the same process and data as the CAD.</w:t>
      </w:r>
    </w:p>
    <w:p w14:paraId="0F841B03" w14:textId="77777777" w:rsidR="004911B8" w:rsidRPr="006500E0" w:rsidRDefault="004911B8" w:rsidP="005D04FA">
      <w:pPr>
        <w:pStyle w:val="Heading2"/>
        <w:jc w:val="both"/>
      </w:pPr>
      <w:bookmarkStart w:id="221" w:name="_Toc29274367"/>
      <w:bookmarkStart w:id="222" w:name="_Toc32407103"/>
      <w:r w:rsidRPr="006500E0">
        <w:t>7.6 Security Levels and Permissions</w:t>
      </w:r>
      <w:bookmarkEnd w:id="221"/>
      <w:bookmarkEnd w:id="222"/>
    </w:p>
    <w:p w14:paraId="5A0D07B2" w14:textId="77777777" w:rsidR="004911B8" w:rsidRPr="006500E0" w:rsidRDefault="004911B8" w:rsidP="009423A4">
      <w:pPr>
        <w:pStyle w:val="ListParagraph"/>
        <w:numPr>
          <w:ilvl w:val="3"/>
          <w:numId w:val="7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in detail the ability to provide different security levels and permissions to multiple personnel within the agency regarding the administration and operations of the RMS (e.g., case management, approval of incidents, access permission and group memberships, etc.). Provide examples of hierarchy, group permissions and granular permissions.</w:t>
      </w:r>
    </w:p>
    <w:p w14:paraId="40ED2E0D" w14:textId="77777777" w:rsidR="004911B8" w:rsidRPr="006500E0" w:rsidRDefault="004911B8" w:rsidP="009423A4">
      <w:pPr>
        <w:pStyle w:val="ListParagraph"/>
        <w:numPr>
          <w:ilvl w:val="0"/>
          <w:numId w:val="7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restrict access to individual incidents or any other reports and modules within RMS.</w:t>
      </w:r>
    </w:p>
    <w:p w14:paraId="660C8243" w14:textId="77777777" w:rsidR="004911B8" w:rsidRPr="006500E0" w:rsidRDefault="004911B8" w:rsidP="005D04FA">
      <w:pPr>
        <w:pStyle w:val="Heading2"/>
        <w:jc w:val="both"/>
      </w:pPr>
      <w:bookmarkStart w:id="223" w:name="_Toc29274368"/>
      <w:bookmarkStart w:id="224" w:name="_Toc32407104"/>
      <w:r w:rsidRPr="006500E0">
        <w:t>7.7 General RMS Utilization</w:t>
      </w:r>
      <w:bookmarkEnd w:id="223"/>
      <w:bookmarkEnd w:id="224"/>
    </w:p>
    <w:p w14:paraId="08EE2081" w14:textId="77777777" w:rsidR="004911B8" w:rsidRPr="006500E0" w:rsidRDefault="004911B8" w:rsidP="009423A4">
      <w:pPr>
        <w:pStyle w:val="ListParagraph"/>
        <w:numPr>
          <w:ilvl w:val="3"/>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switch users on shared devices.</w:t>
      </w:r>
    </w:p>
    <w:p w14:paraId="3261B860"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ensure security and segregation of unapproved and approved incidents and data.</w:t>
      </w:r>
    </w:p>
    <w:p w14:paraId="69EB0799"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send RMS messages and what data can be included in those messages.</w:t>
      </w:r>
    </w:p>
    <w:p w14:paraId="788F78C8"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messaging capabilities between the CAD/RMS and MDC.</w:t>
      </w:r>
    </w:p>
    <w:p w14:paraId="331988B1"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the ability to integrate email, printing letters, messaging and FAX or other communications into daily operations.  Example:  Send an email notification to a person that their vehicle has been released from impound.  </w:t>
      </w:r>
    </w:p>
    <w:p w14:paraId="759DC7D6"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support electronic signature capability and the modules/process where it can be used.</w:t>
      </w:r>
    </w:p>
    <w:p w14:paraId="41085F44"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support gang tracking using GCIS/DOJ rules and procedures.</w:t>
      </w:r>
    </w:p>
    <w:p w14:paraId="793B9DB9"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reports are created in any order once a case number is available, i.e., arrest and supplements may be completed before the original report is completed.</w:t>
      </w:r>
    </w:p>
    <w:p w14:paraId="7F1EC33B" w14:textId="77777777" w:rsidR="004911B8" w:rsidRPr="006500E0" w:rsidRDefault="004911B8" w:rsidP="009423A4">
      <w:pPr>
        <w:pStyle w:val="ListParagraph"/>
        <w:numPr>
          <w:ilvl w:val="0"/>
          <w:numId w:val="7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multiple people can work in the same report at the same time.</w:t>
      </w:r>
    </w:p>
    <w:p w14:paraId="5A34A68B" w14:textId="77777777" w:rsidR="004911B8" w:rsidRPr="006500E0" w:rsidRDefault="004911B8" w:rsidP="005D04FA">
      <w:pPr>
        <w:pStyle w:val="Heading2"/>
        <w:jc w:val="both"/>
      </w:pPr>
      <w:bookmarkStart w:id="225" w:name="_Toc29274369"/>
      <w:bookmarkStart w:id="226" w:name="_Toc32407105"/>
      <w:r w:rsidRPr="006500E0">
        <w:lastRenderedPageBreak/>
        <w:t>7.8 Citizen Portal - Optional</w:t>
      </w:r>
      <w:bookmarkEnd w:id="225"/>
      <w:bookmarkEnd w:id="226"/>
    </w:p>
    <w:p w14:paraId="30E602EE"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system’s Citizen Portal is supported.  Example: Query on criminal activity in an area or for a citizen to report minor criminal activity.</w:t>
      </w:r>
    </w:p>
    <w:p w14:paraId="030B358A"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If the system does not have a Citizen Portal, are there partners/interfaces with another company?  List successful interfaces (company partnered with and agency).</w:t>
      </w:r>
    </w:p>
    <w:p w14:paraId="601190C6"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system’s Citizen Portal is managed.  Are current dashboards for citizens managed by crime analysts or created by agency specific requirements?  Is the dashboard information pulled directly from RMS?</w:t>
      </w:r>
    </w:p>
    <w:p w14:paraId="1CEBEB21"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approval process and reporting process for the minor criminal activity that was reported.</w:t>
      </w:r>
    </w:p>
    <w:p w14:paraId="21A80A63"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these reports are assigned case numbers from the RMS?</w:t>
      </w:r>
    </w:p>
    <w:p w14:paraId="46A330AF"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reports are generated/printed from the Citizen Portal for Police Records or citizens.</w:t>
      </w:r>
    </w:p>
    <w:p w14:paraId="7D8F96AB"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 citizen reports a minor crime.</w:t>
      </w:r>
    </w:p>
    <w:p w14:paraId="089409F2" w14:textId="77777777" w:rsidR="004911B8" w:rsidRPr="006500E0" w:rsidRDefault="004911B8" w:rsidP="009423A4">
      <w:pPr>
        <w:pStyle w:val="ListParagraph"/>
        <w:numPr>
          <w:ilvl w:val="0"/>
          <w:numId w:val="78"/>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Can this Citizen Portal be configured to agency specific requirements?</w:t>
      </w:r>
    </w:p>
    <w:p w14:paraId="324E4B14" w14:textId="77777777" w:rsidR="004911B8" w:rsidRPr="006500E0" w:rsidRDefault="004911B8" w:rsidP="005D04FA">
      <w:pPr>
        <w:pStyle w:val="Heading2"/>
        <w:jc w:val="both"/>
      </w:pPr>
      <w:bookmarkStart w:id="227" w:name="_Toc29274370"/>
      <w:bookmarkStart w:id="228" w:name="_Toc32407106"/>
      <w:r w:rsidRPr="006500E0">
        <w:t>7.9 Master Indexes</w:t>
      </w:r>
      <w:bookmarkEnd w:id="227"/>
      <w:bookmarkEnd w:id="228"/>
    </w:p>
    <w:p w14:paraId="00A300A8"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utilization of Master Indexes for Names, Vehicles, Property and Locations.</w:t>
      </w:r>
    </w:p>
    <w:p w14:paraId="085CDDF7"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data elements provided for Master Index data.</w:t>
      </w:r>
    </w:p>
    <w:p w14:paraId="6DBBF14B"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any other Master Index data available or utilized.</w:t>
      </w:r>
    </w:p>
    <w:p w14:paraId="5E24C829"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module data is entered once and then utilized by other modules.</w:t>
      </w:r>
    </w:p>
    <w:p w14:paraId="441FC382"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new Master Index items can be entered directly from a module if the items are not in a Master Index.</w:t>
      </w:r>
    </w:p>
    <w:p w14:paraId="119C1A50"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how Master Index items can be updated within another module while entering data within the module.  Example:  An arrest where the name is not contained within the Names Master Index. </w:t>
      </w:r>
    </w:p>
    <w:p w14:paraId="2CAA1880"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how changes to Master Index data can be tracked and utilized for queries. </w:t>
      </w:r>
    </w:p>
    <w:p w14:paraId="147AAB23"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how Master Index data can be utilized to produce “point in time” reporting. </w:t>
      </w:r>
    </w:p>
    <w:p w14:paraId="41041FE0"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duplicate names/vehicles/locations/property items are managed.</w:t>
      </w:r>
    </w:p>
    <w:p w14:paraId="5647BD20" w14:textId="77777777" w:rsidR="004911B8" w:rsidRPr="006500E0"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how automatic “duplicate item” notifications are sent.  </w:t>
      </w:r>
    </w:p>
    <w:p w14:paraId="3DD0B8F4" w14:textId="77777777" w:rsidR="00AD0EFE"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the ability to create the criteria and process to automatically merge data and how the process is validated by an authorized user before it is executed.</w:t>
      </w:r>
      <w:bookmarkStart w:id="229" w:name="_Toc29274371"/>
    </w:p>
    <w:p w14:paraId="4680414D" w14:textId="25AECBE4" w:rsidR="004911B8" w:rsidRPr="00AD0EFE" w:rsidRDefault="004911B8" w:rsidP="009423A4">
      <w:pPr>
        <w:pStyle w:val="ListParagraph"/>
        <w:numPr>
          <w:ilvl w:val="0"/>
          <w:numId w:val="79"/>
        </w:numPr>
        <w:spacing w:line="360" w:lineRule="auto"/>
        <w:ind w:left="360"/>
        <w:jc w:val="both"/>
        <w:rPr>
          <w:rFonts w:ascii="Times New Roman" w:hAnsi="Times New Roman" w:cs="Times New Roman"/>
          <w:sz w:val="24"/>
          <w:szCs w:val="24"/>
        </w:rPr>
      </w:pPr>
      <w:r w:rsidRPr="00AD0EFE">
        <w:rPr>
          <w:rFonts w:ascii="Times New Roman" w:hAnsi="Times New Roman" w:cs="Times New Roman"/>
          <w:sz w:val="24"/>
          <w:szCs w:val="24"/>
        </w:rPr>
        <w:t>Calls for Service</w:t>
      </w:r>
      <w:bookmarkEnd w:id="229"/>
    </w:p>
    <w:p w14:paraId="37E48520" w14:textId="54D3E455" w:rsidR="00AD0EFE" w:rsidRPr="00AD0EFE" w:rsidRDefault="004911B8" w:rsidP="009423A4">
      <w:pPr>
        <w:pStyle w:val="ListParagraph"/>
        <w:numPr>
          <w:ilvl w:val="0"/>
          <w:numId w:val="165"/>
        </w:numPr>
        <w:jc w:val="both"/>
        <w:rPr>
          <w:rFonts w:ascii="Times New Roman" w:hAnsi="Times New Roman" w:cs="Times New Roman"/>
          <w:sz w:val="24"/>
          <w:szCs w:val="24"/>
        </w:rPr>
      </w:pPr>
      <w:r w:rsidRPr="00AD0EFE">
        <w:rPr>
          <w:rFonts w:ascii="Times New Roman" w:hAnsi="Times New Roman" w:cs="Times New Roman"/>
          <w:sz w:val="24"/>
          <w:szCs w:val="24"/>
        </w:rPr>
        <w:t>Describe how CAD Call for Service data is transferred and added to the RMS</w:t>
      </w:r>
    </w:p>
    <w:p w14:paraId="4F3F1E8C" w14:textId="3AA3C5B5" w:rsidR="00F574A0" w:rsidRPr="00AD0EFE" w:rsidRDefault="00F574A0" w:rsidP="009423A4">
      <w:pPr>
        <w:pStyle w:val="ListParagraph"/>
        <w:numPr>
          <w:ilvl w:val="0"/>
          <w:numId w:val="165"/>
        </w:numPr>
        <w:jc w:val="both"/>
        <w:rPr>
          <w:rFonts w:ascii="Times New Roman" w:hAnsi="Times New Roman" w:cs="Times New Roman"/>
          <w:sz w:val="24"/>
          <w:szCs w:val="24"/>
        </w:rPr>
      </w:pPr>
      <w:r w:rsidRPr="00AD0EFE">
        <w:rPr>
          <w:rFonts w:ascii="Times New Roman" w:hAnsi="Times New Roman" w:cs="Times New Roman"/>
          <w:sz w:val="24"/>
          <w:szCs w:val="24"/>
        </w:rPr>
        <w:t>Describe whether location searches in RMS can reveal the history of CAD calls to that location, or whether such information must be derived by other means.</w:t>
      </w:r>
    </w:p>
    <w:p w14:paraId="19591508" w14:textId="77777777" w:rsidR="004911B8" w:rsidRPr="006500E0" w:rsidRDefault="004911B8" w:rsidP="00AC2879">
      <w:pPr>
        <w:pStyle w:val="Heading2"/>
      </w:pPr>
      <w:bookmarkStart w:id="230" w:name="_Toc29274372"/>
      <w:bookmarkStart w:id="231" w:name="_Toc32407107"/>
      <w:r w:rsidRPr="006500E0">
        <w:t>7.11 Incidents</w:t>
      </w:r>
      <w:bookmarkEnd w:id="230"/>
      <w:bookmarkEnd w:id="231"/>
    </w:p>
    <w:p w14:paraId="0988A44F"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how an incident is created from CAD/RMS or other authorized devices. </w:t>
      </w:r>
    </w:p>
    <w:p w14:paraId="5A141A5A"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 case number is requested and assigned from CAD.</w:t>
      </w:r>
    </w:p>
    <w:p w14:paraId="5043DC9D"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 case number is requested and assigned from Mobile/Field Reporting/RMS.</w:t>
      </w:r>
    </w:p>
    <w:p w14:paraId="56735EC8"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address validation process is consistent and uses the same data sources for the whole CAD/RMS.</w:t>
      </w:r>
    </w:p>
    <w:p w14:paraId="23080024"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incidents created in Field Reporting or directly within RMS are approved and routed to supervisors for approval.</w:t>
      </w:r>
    </w:p>
    <w:p w14:paraId="04FA249F"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data is validated upon entry for Georgia UCR and NIBRS.</w:t>
      </w:r>
    </w:p>
    <w:p w14:paraId="0B5B9C71"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Records can validate Georgia UCR/NIBRS and reject or edit the incident if required.</w:t>
      </w:r>
    </w:p>
    <w:p w14:paraId="548D42C3"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any workflow/guided data entry/checklists tools used to help create an incident and ensure all required items are included.</w:t>
      </w:r>
    </w:p>
    <w:p w14:paraId="4A471705" w14:textId="77777777" w:rsidR="004911B8" w:rsidRPr="006500E0" w:rsidRDefault="004911B8" w:rsidP="009423A4">
      <w:pPr>
        <w:pStyle w:val="ListParagraph"/>
        <w:numPr>
          <w:ilvl w:val="3"/>
          <w:numId w:val="80"/>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authorized users create and update workflow/guided data entry/checklists without the assistance of the system provider or requiring system programming.</w:t>
      </w:r>
    </w:p>
    <w:p w14:paraId="244AEF0A" w14:textId="77777777" w:rsidR="004911B8" w:rsidRPr="006500E0" w:rsidRDefault="004911B8" w:rsidP="009423A4">
      <w:pPr>
        <w:pStyle w:val="ListParagraph"/>
        <w:numPr>
          <w:ilvl w:val="0"/>
          <w:numId w:val="81"/>
        </w:numPr>
        <w:tabs>
          <w:tab w:val="left" w:pos="1260"/>
        </w:tabs>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reports are routed to Records and Investigations.</w:t>
      </w:r>
    </w:p>
    <w:p w14:paraId="69C10C66" w14:textId="77777777" w:rsidR="004911B8" w:rsidRPr="006500E0" w:rsidRDefault="004911B8" w:rsidP="009423A4">
      <w:pPr>
        <w:pStyle w:val="ListParagraph"/>
        <w:numPr>
          <w:ilvl w:val="0"/>
          <w:numId w:val="81"/>
        </w:numPr>
        <w:tabs>
          <w:tab w:val="left" w:pos="1260"/>
        </w:tabs>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reports are approved or rejected at each level and how the originating user is notified of a rejected report.</w:t>
      </w:r>
    </w:p>
    <w:p w14:paraId="2E05A6FB" w14:textId="77777777" w:rsidR="004911B8" w:rsidRPr="006500E0" w:rsidRDefault="004911B8" w:rsidP="009423A4">
      <w:pPr>
        <w:pStyle w:val="ListParagraph"/>
        <w:numPr>
          <w:ilvl w:val="0"/>
          <w:numId w:val="79"/>
        </w:numPr>
        <w:tabs>
          <w:tab w:val="left" w:pos="1260"/>
        </w:tabs>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any tools available to approvers to ensure all data elements and validations are completed.</w:t>
      </w:r>
    </w:p>
    <w:p w14:paraId="29E3C3AD" w14:textId="77777777" w:rsidR="004911B8" w:rsidRPr="006500E0" w:rsidRDefault="004911B8" w:rsidP="009423A4">
      <w:pPr>
        <w:pStyle w:val="ListParagraph"/>
        <w:numPr>
          <w:ilvl w:val="0"/>
          <w:numId w:val="79"/>
        </w:numPr>
        <w:tabs>
          <w:tab w:val="left" w:pos="1260"/>
        </w:tabs>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 xml:space="preserve">Describe how users can view reports and statuses using a dashboard or other interactive process. </w:t>
      </w:r>
    </w:p>
    <w:p w14:paraId="21D68B2E" w14:textId="77777777" w:rsidR="004911B8" w:rsidRPr="006500E0" w:rsidRDefault="004911B8" w:rsidP="009423A4">
      <w:pPr>
        <w:pStyle w:val="ListParagraph"/>
        <w:numPr>
          <w:ilvl w:val="0"/>
          <w:numId w:val="79"/>
        </w:numPr>
        <w:tabs>
          <w:tab w:val="left" w:pos="1260"/>
        </w:tabs>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users export queried data in multiple formats to include PDF.</w:t>
      </w:r>
    </w:p>
    <w:p w14:paraId="3EA63A8E" w14:textId="77777777" w:rsidR="004911B8" w:rsidRPr="006500E0" w:rsidRDefault="004911B8" w:rsidP="00D02D59">
      <w:pPr>
        <w:pStyle w:val="Heading2"/>
        <w:jc w:val="both"/>
      </w:pPr>
      <w:bookmarkStart w:id="232" w:name="_Toc29274373"/>
      <w:bookmarkStart w:id="233" w:name="_Toc32407108"/>
      <w:r w:rsidRPr="006500E0">
        <w:lastRenderedPageBreak/>
        <w:t>7.12 Arrests</w:t>
      </w:r>
      <w:bookmarkEnd w:id="232"/>
      <w:bookmarkEnd w:id="233"/>
    </w:p>
    <w:p w14:paraId="0A212112"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an arrest is entered to include Field Reporting.</w:t>
      </w:r>
    </w:p>
    <w:p w14:paraId="33FE6DF5"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all the Georgia required data elements are collected.</w:t>
      </w:r>
    </w:p>
    <w:p w14:paraId="42CD0F3E"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data required for Chatham County is collected.</w:t>
      </w:r>
    </w:p>
    <w:p w14:paraId="4FCEA30D"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Georgia UCR/NIBRS data elements is collected.</w:t>
      </w:r>
    </w:p>
    <w:p w14:paraId="45520848"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arrest module validates and enters data from systems Master Indexes.</w:t>
      </w:r>
    </w:p>
    <w:p w14:paraId="771494D5"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arrest can be associated with one or more incident records.</w:t>
      </w:r>
    </w:p>
    <w:p w14:paraId="6B9EB80C"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an arrest may automatically clear one or more associated incidents.</w:t>
      </w:r>
    </w:p>
    <w:p w14:paraId="43078A30"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related property is associated with the arrest.</w:t>
      </w:r>
    </w:p>
    <w:p w14:paraId="134D2796"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create arrest affidavits for Chatham County and Chatham County Municipal Courts using each agency’s specific format and required data.</w:t>
      </w:r>
    </w:p>
    <w:p w14:paraId="11F4584C"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adult and juvenile specific reports are produced.</w:t>
      </w:r>
    </w:p>
    <w:p w14:paraId="65EC14ED"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data is queried.</w:t>
      </w:r>
    </w:p>
    <w:p w14:paraId="2CEBC694"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users export queried data in multiple formats to include PDF.</w:t>
      </w:r>
    </w:p>
    <w:p w14:paraId="6C2DE69E"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notifications/messages of an arrest are sent to system-defined or user-entered groups or users.</w:t>
      </w:r>
    </w:p>
    <w:p w14:paraId="37F526D9" w14:textId="77777777" w:rsidR="004911B8" w:rsidRPr="006500E0" w:rsidRDefault="004911B8" w:rsidP="009423A4">
      <w:pPr>
        <w:pStyle w:val="ListParagraph"/>
        <w:numPr>
          <w:ilvl w:val="3"/>
          <w:numId w:val="82"/>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mugshots are captured and related.</w:t>
      </w:r>
    </w:p>
    <w:p w14:paraId="52E01897" w14:textId="77777777" w:rsidR="004911B8" w:rsidRPr="00013C9C" w:rsidRDefault="004911B8" w:rsidP="00D02D59">
      <w:pPr>
        <w:pStyle w:val="Heading2"/>
        <w:jc w:val="both"/>
        <w:rPr>
          <w:color w:val="auto"/>
        </w:rPr>
      </w:pPr>
      <w:bookmarkStart w:id="234" w:name="_Toc29274374"/>
      <w:bookmarkStart w:id="235" w:name="_Toc32407109"/>
      <w:r w:rsidRPr="00013C9C">
        <w:rPr>
          <w:color w:val="auto"/>
        </w:rPr>
        <w:t>7.13 Property/Evidence</w:t>
      </w:r>
      <w:bookmarkEnd w:id="234"/>
      <w:bookmarkEnd w:id="235"/>
    </w:p>
    <w:p w14:paraId="5DA10E73" w14:textId="77777777" w:rsidR="00F574A0" w:rsidRPr="00013C9C" w:rsidRDefault="00F574A0" w:rsidP="009423A4">
      <w:pPr>
        <w:pStyle w:val="ListParagraph"/>
        <w:numPr>
          <w:ilvl w:val="3"/>
          <w:numId w:val="165"/>
        </w:numPr>
        <w:spacing w:line="360" w:lineRule="auto"/>
        <w:ind w:left="360"/>
        <w:jc w:val="both"/>
        <w:rPr>
          <w:rFonts w:ascii="Arial" w:hAnsi="Arial"/>
          <w:sz w:val="24"/>
          <w:szCs w:val="24"/>
        </w:rPr>
      </w:pPr>
      <w:r w:rsidRPr="00013C9C">
        <w:rPr>
          <w:rFonts w:ascii="Times New Roman" w:hAnsi="Times New Roman" w:cs="Times New Roman"/>
          <w:sz w:val="24"/>
          <w:szCs w:val="24"/>
        </w:rPr>
        <w:t>Describe the overall functionality of the Property and Evidence Module.</w:t>
      </w:r>
    </w:p>
    <w:p w14:paraId="06B42EC4" w14:textId="77777777" w:rsidR="00F574A0" w:rsidRPr="00013C9C" w:rsidRDefault="00F574A0" w:rsidP="009423A4">
      <w:pPr>
        <w:pStyle w:val="ListParagraph"/>
        <w:numPr>
          <w:ilvl w:val="3"/>
          <w:numId w:val="165"/>
        </w:numPr>
        <w:spacing w:line="360" w:lineRule="auto"/>
        <w:ind w:left="360"/>
        <w:jc w:val="both"/>
        <w:rPr>
          <w:sz w:val="24"/>
          <w:szCs w:val="24"/>
        </w:rPr>
      </w:pPr>
      <w:r w:rsidRPr="00013C9C">
        <w:rPr>
          <w:rFonts w:ascii="Times New Roman" w:hAnsi="Times New Roman" w:cs="Times New Roman"/>
          <w:sz w:val="24"/>
          <w:szCs w:val="24"/>
        </w:rPr>
        <w:t>Identify whether or not the product supports bar code scanning, and if so, has the process is designed to function.</w:t>
      </w:r>
    </w:p>
    <w:p w14:paraId="4972D8A3" w14:textId="77777777" w:rsidR="00F574A0" w:rsidRPr="00013C9C" w:rsidRDefault="00F574A0" w:rsidP="009423A4">
      <w:pPr>
        <w:pStyle w:val="ListParagraph"/>
        <w:numPr>
          <w:ilvl w:val="3"/>
          <w:numId w:val="165"/>
        </w:numPr>
        <w:spacing w:line="360" w:lineRule="auto"/>
        <w:ind w:left="360"/>
        <w:jc w:val="both"/>
        <w:rPr>
          <w:sz w:val="24"/>
          <w:szCs w:val="24"/>
        </w:rPr>
      </w:pPr>
      <w:r w:rsidRPr="00013C9C">
        <w:rPr>
          <w:rFonts w:ascii="Times New Roman" w:hAnsi="Times New Roman" w:cs="Times New Roman"/>
          <w:sz w:val="24"/>
          <w:szCs w:val="24"/>
        </w:rPr>
        <w:t>Describe the ability to generate a list of all items of evidence or other possessed property that pertains to a given case number.</w:t>
      </w:r>
    </w:p>
    <w:p w14:paraId="55EDD156" w14:textId="77777777" w:rsidR="00F574A0" w:rsidRPr="00013C9C" w:rsidRDefault="00F574A0" w:rsidP="009423A4">
      <w:pPr>
        <w:pStyle w:val="ListParagraph"/>
        <w:numPr>
          <w:ilvl w:val="3"/>
          <w:numId w:val="165"/>
        </w:numPr>
        <w:spacing w:line="360" w:lineRule="auto"/>
        <w:ind w:left="360"/>
        <w:jc w:val="both"/>
        <w:rPr>
          <w:sz w:val="24"/>
          <w:szCs w:val="24"/>
        </w:rPr>
      </w:pPr>
      <w:r w:rsidRPr="00013C9C">
        <w:rPr>
          <w:rFonts w:ascii="Times New Roman" w:hAnsi="Times New Roman" w:cs="Times New Roman"/>
          <w:sz w:val="24"/>
          <w:szCs w:val="24"/>
        </w:rPr>
        <w:t>Describe the process for maintaining records on property being released to officers, and the process for tracking the chain of custody for all evidence.</w:t>
      </w:r>
    </w:p>
    <w:p w14:paraId="1F84AE34" w14:textId="77777777" w:rsidR="00F574A0" w:rsidRPr="00013C9C" w:rsidRDefault="00F574A0" w:rsidP="009423A4">
      <w:pPr>
        <w:pStyle w:val="ListParagraph"/>
        <w:numPr>
          <w:ilvl w:val="3"/>
          <w:numId w:val="165"/>
        </w:numPr>
        <w:spacing w:line="360" w:lineRule="auto"/>
        <w:ind w:left="360"/>
        <w:jc w:val="both"/>
        <w:rPr>
          <w:rFonts w:ascii="Arial" w:hAnsi="Arial"/>
          <w:sz w:val="24"/>
          <w:szCs w:val="24"/>
        </w:rPr>
      </w:pPr>
      <w:r w:rsidRPr="00013C9C">
        <w:rPr>
          <w:rFonts w:ascii="Times New Roman" w:hAnsi="Times New Roman" w:cs="Times New Roman"/>
          <w:sz w:val="24"/>
          <w:szCs w:val="24"/>
        </w:rPr>
        <w:t>Describe the record keeping process for authorizing the release of property to citizens and tracking that release.</w:t>
      </w:r>
    </w:p>
    <w:p w14:paraId="381A2242" w14:textId="77777777" w:rsidR="00F574A0" w:rsidRPr="006500E0" w:rsidRDefault="00F574A0" w:rsidP="00D02D59">
      <w:pPr>
        <w:jc w:val="both"/>
        <w:rPr>
          <w:rFonts w:ascii="Times New Roman" w:hAnsi="Times New Roman" w:cs="Times New Roman"/>
          <w:color w:val="FF0000"/>
          <w:sz w:val="24"/>
          <w:szCs w:val="24"/>
        </w:rPr>
      </w:pPr>
    </w:p>
    <w:p w14:paraId="276FC13A" w14:textId="77777777" w:rsidR="004911B8" w:rsidRPr="006500E0" w:rsidRDefault="004911B8" w:rsidP="00D02D59">
      <w:pPr>
        <w:pStyle w:val="Heading2"/>
        <w:jc w:val="both"/>
      </w:pPr>
      <w:bookmarkStart w:id="236" w:name="_Toc29274375"/>
      <w:bookmarkStart w:id="237" w:name="_Toc32407110"/>
      <w:r w:rsidRPr="006500E0">
        <w:lastRenderedPageBreak/>
        <w:t>7.14 Georgia Accident Reporting</w:t>
      </w:r>
      <w:bookmarkEnd w:id="236"/>
      <w:bookmarkEnd w:id="237"/>
    </w:p>
    <w:p w14:paraId="1673641A"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Georgia Accident Reporting capabilities are supported.</w:t>
      </w:r>
    </w:p>
    <w:p w14:paraId="63D3FF34"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traffic units and Master Index Records (People, Vehicle, Property, Location) are associated to accident reports.</w:t>
      </w:r>
    </w:p>
    <w:p w14:paraId="56F24BDA"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a Georgia State Accident Supplemental Report is created.</w:t>
      </w:r>
    </w:p>
    <w:p w14:paraId="2854BB7F"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Georgia Accident Reporting for a Fatal Accident supplement is created and reported.</w:t>
      </w:r>
    </w:p>
    <w:p w14:paraId="55A9ADAF"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a Georgia State Accident Report Commercial Vehicle supplement is created.</w:t>
      </w:r>
    </w:p>
    <w:p w14:paraId="6978F567"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Accident diagraming software.</w:t>
      </w:r>
    </w:p>
    <w:p w14:paraId="606B60A9"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existing Accident templates and newly created diagrams can be imported for inclusion with Accident Diagrams.</w:t>
      </w:r>
    </w:p>
    <w:p w14:paraId="126810FC"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 xml:space="preserve">Describe the workflow/guided entry/checklist tools used to help create an Accident and ensure all required items are included. </w:t>
      </w:r>
    </w:p>
    <w:p w14:paraId="3D604201"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accident case management is supported.</w:t>
      </w:r>
    </w:p>
    <w:p w14:paraId="30D0EB85"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Accident reports are linked to all related RMS modules.</w:t>
      </w:r>
    </w:p>
    <w:p w14:paraId="59E807E9"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accident data is transferred to the other linked modules to avoid reentry of data.</w:t>
      </w:r>
    </w:p>
    <w:p w14:paraId="35845122"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users can generate custom reports for trends analysis and comparative statistics.</w:t>
      </w:r>
    </w:p>
    <w:p w14:paraId="302956E0"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Accident data can be exported to external sources through an automated process (e.g., Carfax, Georgia Department of Revenue, Crashlogic, etc.)</w:t>
      </w:r>
    </w:p>
    <w:p w14:paraId="3CF69AD4"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personnel management and assignments are supported.</w:t>
      </w:r>
    </w:p>
    <w:p w14:paraId="5B9E8D7B"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any other support for Accident Reporting.</w:t>
      </w:r>
    </w:p>
    <w:p w14:paraId="6CA6990C"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a Georgia State Accident Supplemental Report is created.</w:t>
      </w:r>
    </w:p>
    <w:p w14:paraId="4E4A5ABE"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 xml:space="preserve">Describe the workflow/guided entry/checklist tools used to help create an accident and ensure all required items are included. </w:t>
      </w:r>
    </w:p>
    <w:p w14:paraId="15880EC2"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the ability to link Accident to all related modules.</w:t>
      </w:r>
    </w:p>
    <w:p w14:paraId="1FAAD2E3"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data entered in the Accident module is transferred to the other linked modules to avoid reentry of data.</w:t>
      </w:r>
    </w:p>
    <w:p w14:paraId="776920F5" w14:textId="77777777" w:rsidR="004911B8" w:rsidRPr="00965AE3" w:rsidRDefault="004911B8" w:rsidP="009423A4">
      <w:pPr>
        <w:pStyle w:val="ListParagraph"/>
        <w:numPr>
          <w:ilvl w:val="0"/>
          <w:numId w:val="83"/>
        </w:numPr>
        <w:spacing w:line="360" w:lineRule="auto"/>
        <w:jc w:val="both"/>
        <w:rPr>
          <w:rFonts w:ascii="Times New Roman" w:hAnsi="Times New Roman" w:cs="Times New Roman"/>
          <w:sz w:val="24"/>
          <w:szCs w:val="24"/>
        </w:rPr>
      </w:pPr>
      <w:r w:rsidRPr="00965AE3">
        <w:rPr>
          <w:rFonts w:ascii="Times New Roman" w:hAnsi="Times New Roman" w:cs="Times New Roman"/>
          <w:sz w:val="24"/>
          <w:szCs w:val="24"/>
        </w:rPr>
        <w:t>Describe how to export as a PDF and print (formatted) Uniform Georgia Vehicle Accident Report.</w:t>
      </w:r>
    </w:p>
    <w:p w14:paraId="172256AF" w14:textId="77777777" w:rsidR="004911B8" w:rsidRPr="006500E0" w:rsidRDefault="004911B8" w:rsidP="00D02D59">
      <w:pPr>
        <w:pStyle w:val="Heading2"/>
        <w:jc w:val="both"/>
      </w:pPr>
      <w:bookmarkStart w:id="238" w:name="_Toc29274376"/>
      <w:bookmarkStart w:id="239" w:name="_Toc32407111"/>
      <w:r w:rsidRPr="006500E0">
        <w:lastRenderedPageBreak/>
        <w:t>7.15 DUI</w:t>
      </w:r>
      <w:bookmarkEnd w:id="238"/>
      <w:bookmarkEnd w:id="239"/>
    </w:p>
    <w:p w14:paraId="1B643ED5" w14:textId="77777777" w:rsidR="004911B8" w:rsidRPr="00965AE3" w:rsidRDefault="004911B8" w:rsidP="009423A4">
      <w:pPr>
        <w:pStyle w:val="ListParagraph"/>
        <w:numPr>
          <w:ilvl w:val="0"/>
          <w:numId w:val="84"/>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Describe the ability to create and manage Georgia Driving Under the Influence (DUI) reporting.</w:t>
      </w:r>
    </w:p>
    <w:p w14:paraId="6FCB4140" w14:textId="77777777" w:rsidR="004911B8" w:rsidRPr="00965AE3" w:rsidRDefault="004911B8" w:rsidP="009423A4">
      <w:pPr>
        <w:pStyle w:val="ListParagraph"/>
        <w:numPr>
          <w:ilvl w:val="0"/>
          <w:numId w:val="84"/>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Describe the ability to create a Georgia specific DUI report then collect and collate all additional reports associated with a DUI offense and arrest.</w:t>
      </w:r>
    </w:p>
    <w:p w14:paraId="63932637" w14:textId="77777777" w:rsidR="004911B8" w:rsidRPr="00965AE3" w:rsidRDefault="004911B8" w:rsidP="009423A4">
      <w:pPr>
        <w:pStyle w:val="ListParagraph"/>
        <w:numPr>
          <w:ilvl w:val="0"/>
          <w:numId w:val="84"/>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Describe the ability to create a DUI report package for an offense.</w:t>
      </w:r>
    </w:p>
    <w:p w14:paraId="1F2DF076" w14:textId="77777777" w:rsidR="004911B8" w:rsidRPr="00965AE3" w:rsidRDefault="004911B8" w:rsidP="009423A4">
      <w:pPr>
        <w:pStyle w:val="ListParagraph"/>
        <w:numPr>
          <w:ilvl w:val="0"/>
          <w:numId w:val="84"/>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Describe the ability to link a DUI arrest to all other modules within the system.</w:t>
      </w:r>
    </w:p>
    <w:p w14:paraId="406EA899" w14:textId="77777777" w:rsidR="004911B8" w:rsidRPr="00965AE3" w:rsidRDefault="004911B8" w:rsidP="009423A4">
      <w:pPr>
        <w:pStyle w:val="ListParagraph"/>
        <w:numPr>
          <w:ilvl w:val="0"/>
          <w:numId w:val="84"/>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 xml:space="preserve">Describe the ability to collect property and evidence. </w:t>
      </w:r>
    </w:p>
    <w:p w14:paraId="7046C53A" w14:textId="77777777" w:rsidR="004911B8" w:rsidRPr="00965AE3" w:rsidRDefault="004911B8" w:rsidP="009423A4">
      <w:pPr>
        <w:pStyle w:val="ListParagraph"/>
        <w:numPr>
          <w:ilvl w:val="0"/>
          <w:numId w:val="84"/>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 xml:space="preserve">Describe the ability to create multiple supplemental reports from multiple officers specifically for the DUI. </w:t>
      </w:r>
    </w:p>
    <w:p w14:paraId="6609457E" w14:textId="77777777" w:rsidR="004911B8" w:rsidRPr="00965AE3" w:rsidRDefault="004911B8" w:rsidP="009423A4">
      <w:pPr>
        <w:pStyle w:val="ListParagraph"/>
        <w:numPr>
          <w:ilvl w:val="0"/>
          <w:numId w:val="84"/>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Describe the ability for users to generate custom reports (e.g., tow requests, notice of tow mailers, Georgia Department of Driver Services, Notice of Revocation).</w:t>
      </w:r>
    </w:p>
    <w:p w14:paraId="0CBBE3B2" w14:textId="77777777" w:rsidR="004911B8" w:rsidRPr="006500E0" w:rsidRDefault="004911B8" w:rsidP="00D02D59">
      <w:pPr>
        <w:pStyle w:val="Heading2"/>
        <w:jc w:val="both"/>
      </w:pPr>
      <w:bookmarkStart w:id="240" w:name="_Toc29274377"/>
      <w:bookmarkStart w:id="241" w:name="_Toc32407112"/>
      <w:r w:rsidRPr="006500E0">
        <w:t>7.16 Citations</w:t>
      </w:r>
      <w:bookmarkEnd w:id="240"/>
      <w:bookmarkEnd w:id="241"/>
    </w:p>
    <w:p w14:paraId="1F1ACCE1"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issue and track traffic citation books and the disposition of each citation within the book.</w:t>
      </w:r>
    </w:p>
    <w:p w14:paraId="62328377"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track all required data for State of Georgia and Chatham County public safety agencies’ citations.</w:t>
      </w:r>
    </w:p>
    <w:p w14:paraId="46EA611E"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track voided/deleted citations.</w:t>
      </w:r>
    </w:p>
    <w:p w14:paraId="289CA387"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report all data for citations.</w:t>
      </w:r>
    </w:p>
    <w:p w14:paraId="1C3A2D8A"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link citations to incidents, accidents and arrests.</w:t>
      </w:r>
    </w:p>
    <w:p w14:paraId="7EF1C326"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include multiple offenses on a single citation.</w:t>
      </w:r>
    </w:p>
    <w:p w14:paraId="1BD8759A"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provide an optional integrated E-Citation solution</w:t>
      </w:r>
    </w:p>
    <w:p w14:paraId="5A2464E4"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requirements</w:t>
      </w:r>
    </w:p>
    <w:p w14:paraId="413F77C3" w14:textId="77777777" w:rsidR="004911B8" w:rsidRPr="006500E0" w:rsidRDefault="004911B8" w:rsidP="009423A4">
      <w:pPr>
        <w:pStyle w:val="ListParagraph"/>
        <w:numPr>
          <w:ilvl w:val="0"/>
          <w:numId w:val="85"/>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data is entered only once</w:t>
      </w:r>
    </w:p>
    <w:p w14:paraId="3AE25420" w14:textId="77777777" w:rsidR="004911B8" w:rsidRPr="006500E0" w:rsidRDefault="004911B8" w:rsidP="009423A4">
      <w:pPr>
        <w:pStyle w:val="ListParagraph"/>
        <w:numPr>
          <w:ilvl w:val="0"/>
          <w:numId w:val="85"/>
        </w:numPr>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interface with third party E-citation devices.</w:t>
      </w:r>
    </w:p>
    <w:p w14:paraId="17C212C3" w14:textId="77777777" w:rsidR="004911B8" w:rsidRPr="006500E0" w:rsidRDefault="004911B8" w:rsidP="00D02D59">
      <w:pPr>
        <w:pStyle w:val="Heading2"/>
        <w:jc w:val="both"/>
      </w:pPr>
      <w:r w:rsidRPr="006500E0">
        <w:t xml:space="preserve"> </w:t>
      </w:r>
      <w:bookmarkStart w:id="242" w:name="_Toc29274378"/>
      <w:bookmarkStart w:id="243" w:name="_Toc32407113"/>
      <w:r w:rsidRPr="006500E0">
        <w:t>7.17 Case Management</w:t>
      </w:r>
      <w:bookmarkEnd w:id="242"/>
      <w:bookmarkEnd w:id="243"/>
    </w:p>
    <w:p w14:paraId="0B569317" w14:textId="77777777" w:rsidR="004911B8" w:rsidRP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case management abilities.</w:t>
      </w:r>
    </w:p>
    <w:p w14:paraId="1355A171" w14:textId="77777777" w:rsidR="004911B8" w:rsidRP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incidents are automatically routed upon approval.</w:t>
      </w:r>
    </w:p>
    <w:p w14:paraId="571F157C" w14:textId="77777777" w:rsidR="004911B8" w:rsidRP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lastRenderedPageBreak/>
        <w:t>Describe how new cases are received and displayed to a defined screen position.</w:t>
      </w:r>
    </w:p>
    <w:p w14:paraId="5E88210B" w14:textId="34997C62" w:rsidR="004911B8"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distribution rules are created and managed.</w:t>
      </w:r>
    </w:p>
    <w:p w14:paraId="52D19D2E" w14:textId="6DADF683" w:rsidR="00F574A0" w:rsidRPr="00965AE3" w:rsidRDefault="00F574A0" w:rsidP="009423A4">
      <w:pPr>
        <w:pStyle w:val="ListParagraph"/>
        <w:numPr>
          <w:ilvl w:val="3"/>
          <w:numId w:val="86"/>
        </w:numPr>
        <w:spacing w:line="360" w:lineRule="auto"/>
        <w:ind w:left="360"/>
        <w:jc w:val="both"/>
        <w:rPr>
          <w:rFonts w:ascii="Times New Roman" w:hAnsi="Times New Roman" w:cs="Times New Roman"/>
          <w:sz w:val="24"/>
          <w:szCs w:val="24"/>
        </w:rPr>
      </w:pPr>
      <w:r w:rsidRPr="00965AE3">
        <w:rPr>
          <w:rFonts w:ascii="Times New Roman" w:hAnsi="Times New Roman" w:cs="Times New Roman"/>
          <w:sz w:val="24"/>
          <w:szCs w:val="24"/>
        </w:rPr>
        <w:t>If applicable if applicable, describe how solvability factors are used to facilitate case assignments.</w:t>
      </w:r>
    </w:p>
    <w:p w14:paraId="27688B86" w14:textId="77777777" w:rsidR="004911B8" w:rsidRP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display current case assignment loads before assigning new cases for investigation.</w:t>
      </w:r>
    </w:p>
    <w:p w14:paraId="70BD5610" w14:textId="77777777" w:rsidR="004911B8" w:rsidRP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cases are distributed to different supervisors/positions based on event type or other user-defined criteria.</w:t>
      </w:r>
    </w:p>
    <w:p w14:paraId="2A9BA178" w14:textId="77777777" w:rsidR="004911B8" w:rsidRP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due dates and assignment notes are added and managed.</w:t>
      </w:r>
    </w:p>
    <w:p w14:paraId="4849CA96" w14:textId="77777777" w:rsid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assigned users are notified of new or updated cases.</w:t>
      </w:r>
    </w:p>
    <w:p w14:paraId="7C0A38FE" w14:textId="77777777" w:rsid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additional report data is routed to an assigned user after the original case is assigned.</w:t>
      </w:r>
    </w:p>
    <w:p w14:paraId="62BE10CC" w14:textId="77777777" w:rsidR="006500E0"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case activities are collected and managed</w:t>
      </w:r>
      <w:r w:rsidR="006500E0">
        <w:rPr>
          <w:rFonts w:ascii="Times New Roman" w:hAnsi="Times New Roman" w:cs="Times New Roman"/>
          <w:sz w:val="24"/>
          <w:szCs w:val="24"/>
        </w:rPr>
        <w:t>.</w:t>
      </w:r>
    </w:p>
    <w:p w14:paraId="703DA966"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tasks are assigned for a case or cases.</w:t>
      </w:r>
    </w:p>
    <w:p w14:paraId="52460D5B"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any dashboards or other displays utilized to help users visualize their caseloads, due dates and other defined data.</w:t>
      </w:r>
    </w:p>
    <w:p w14:paraId="31B13E0A"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case status is updated.</w:t>
      </w:r>
    </w:p>
    <w:p w14:paraId="451F8A28"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approval/rejection of a case is managed.</w:t>
      </w:r>
    </w:p>
    <w:p w14:paraId="21FC92AE"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case investigations are associated.</w:t>
      </w:r>
    </w:p>
    <w:p w14:paraId="3D5F4B6F"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groups, teams or other consolidated teams are assigned.</w:t>
      </w:r>
    </w:p>
    <w:p w14:paraId="738BF5EA"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task management tools available to individual investigators or supervisors managing a specific area or team.</w:t>
      </w:r>
    </w:p>
    <w:p w14:paraId="5818B8D0" w14:textId="77777777"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multiple case management processes for different operational areas is supported.</w:t>
      </w:r>
    </w:p>
    <w:p w14:paraId="627A1052" w14:textId="0DF1491B" w:rsid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 single case number could be assigned to different case management groups for completion.  Example:  Criminal, Animal Control and Traffic Investigations involved with a single incident</w:t>
      </w:r>
      <w:r w:rsidR="00F574A0">
        <w:rPr>
          <w:rFonts w:ascii="Times New Roman" w:hAnsi="Times New Roman" w:cs="Times New Roman"/>
          <w:sz w:val="24"/>
          <w:szCs w:val="24"/>
        </w:rPr>
        <w:t>.</w:t>
      </w:r>
    </w:p>
    <w:p w14:paraId="01A60B75" w14:textId="760615AA" w:rsidR="004911B8" w:rsidRPr="00FE671C" w:rsidRDefault="004911B8" w:rsidP="009423A4">
      <w:pPr>
        <w:pStyle w:val="ListParagraph"/>
        <w:numPr>
          <w:ilvl w:val="3"/>
          <w:numId w:val="8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any other case management capabilities.</w:t>
      </w:r>
    </w:p>
    <w:p w14:paraId="5A124A7D" w14:textId="77777777" w:rsidR="004911B8" w:rsidRPr="006500E0" w:rsidRDefault="004911B8" w:rsidP="00D02D59">
      <w:pPr>
        <w:pStyle w:val="Heading2"/>
        <w:jc w:val="both"/>
      </w:pPr>
      <w:bookmarkStart w:id="244" w:name="_Toc29274379"/>
      <w:bookmarkStart w:id="245" w:name="_Toc32407114"/>
      <w:r w:rsidRPr="006500E0">
        <w:lastRenderedPageBreak/>
        <w:t>7.18 Impounded Vehicles</w:t>
      </w:r>
      <w:bookmarkEnd w:id="244"/>
      <w:bookmarkEnd w:id="245"/>
    </w:p>
    <w:p w14:paraId="0AC08617"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of the proposed RMS to enter and maintain details of impounded vehicle reports.</w:t>
      </w:r>
    </w:p>
    <w:p w14:paraId="16E4D5C8"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the Names, Vehicle and Location Master Index data is utilized for data in the report.</w:t>
      </w:r>
    </w:p>
    <w:p w14:paraId="63EA20B0"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collection of data and management of notifications for fees paid and release of vehicles.</w:t>
      </w:r>
    </w:p>
    <w:p w14:paraId="27F4E145"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to notify the towing company of a release of a hold.</w:t>
      </w:r>
    </w:p>
    <w:p w14:paraId="7872EC07"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notice to release a vehicle by the tow company.</w:t>
      </w:r>
    </w:p>
    <w:p w14:paraId="6BD5D22F"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how correspondence or messages with the registered owner are tracked.</w:t>
      </w:r>
    </w:p>
    <w:p w14:paraId="04ED48D8"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tracking process to support dispositions and sales of vehicles through forfeiture or abandonment processes.</w:t>
      </w:r>
    </w:p>
    <w:p w14:paraId="1E102C03" w14:textId="77777777" w:rsidR="004911B8" w:rsidRPr="006500E0" w:rsidRDefault="004911B8" w:rsidP="009423A4">
      <w:pPr>
        <w:pStyle w:val="ListParagraph"/>
        <w:numPr>
          <w:ilvl w:val="3"/>
          <w:numId w:val="87"/>
        </w:numPr>
        <w:spacing w:line="360" w:lineRule="auto"/>
        <w:ind w:left="360"/>
        <w:jc w:val="both"/>
        <w:rPr>
          <w:rFonts w:ascii="Times New Roman" w:hAnsi="Times New Roman" w:cs="Times New Roman"/>
          <w:sz w:val="24"/>
          <w:szCs w:val="24"/>
        </w:rPr>
      </w:pPr>
      <w:r w:rsidRPr="006500E0">
        <w:rPr>
          <w:rFonts w:ascii="Times New Roman" w:hAnsi="Times New Roman" w:cs="Times New Roman"/>
          <w:sz w:val="24"/>
          <w:szCs w:val="24"/>
        </w:rPr>
        <w:t>Describe the ability to produce reports on select groups or individual vehicles.</w:t>
      </w:r>
    </w:p>
    <w:p w14:paraId="6D7522A3" w14:textId="77777777" w:rsidR="004911B8" w:rsidRPr="006500E0" w:rsidRDefault="004911B8" w:rsidP="00D02D59">
      <w:pPr>
        <w:pStyle w:val="Heading2"/>
        <w:jc w:val="both"/>
      </w:pPr>
      <w:bookmarkStart w:id="246" w:name="_Toc29274380"/>
      <w:bookmarkStart w:id="247" w:name="_Toc32407115"/>
      <w:r w:rsidRPr="006500E0">
        <w:t>7.19 Field Reporting</w:t>
      </w:r>
      <w:bookmarkEnd w:id="246"/>
      <w:bookmarkEnd w:id="247"/>
    </w:p>
    <w:p w14:paraId="41BEC638"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1.</w:t>
      </w:r>
      <w:r w:rsidRPr="006500E0">
        <w:rPr>
          <w:rFonts w:ascii="Times New Roman" w:hAnsi="Times New Roman" w:cs="Times New Roman"/>
          <w:sz w:val="24"/>
          <w:szCs w:val="24"/>
        </w:rPr>
        <w:tab/>
        <w:t>Describe how Field Reporting is integrated into the CAD/RMS.</w:t>
      </w:r>
    </w:p>
    <w:p w14:paraId="4EC727B0"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2.</w:t>
      </w:r>
      <w:r w:rsidRPr="006500E0">
        <w:rPr>
          <w:rFonts w:ascii="Times New Roman" w:hAnsi="Times New Roman" w:cs="Times New Roman"/>
          <w:sz w:val="24"/>
          <w:szCs w:val="24"/>
        </w:rPr>
        <w:tab/>
        <w:t>Describe how location, subject, or vehicle history is accessed through CAD call history for past incident/offense reports and how they are imported and added to RMS.</w:t>
      </w:r>
    </w:p>
    <w:p w14:paraId="494A6081"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3.</w:t>
      </w:r>
      <w:r w:rsidRPr="006500E0">
        <w:rPr>
          <w:rFonts w:ascii="Times New Roman" w:hAnsi="Times New Roman" w:cs="Times New Roman"/>
          <w:sz w:val="24"/>
          <w:szCs w:val="24"/>
        </w:rPr>
        <w:tab/>
        <w:t>Describe how Field Reporting is utilized to create/modify reports.</w:t>
      </w:r>
    </w:p>
    <w:p w14:paraId="45651F56"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4.</w:t>
      </w:r>
      <w:r w:rsidRPr="006500E0">
        <w:rPr>
          <w:rFonts w:ascii="Times New Roman" w:hAnsi="Times New Roman" w:cs="Times New Roman"/>
          <w:sz w:val="24"/>
          <w:szCs w:val="24"/>
        </w:rPr>
        <w:tab/>
        <w:t>Describe how data is validated against the Master Indexes within RMS.</w:t>
      </w:r>
    </w:p>
    <w:p w14:paraId="5370045A"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5.</w:t>
      </w:r>
      <w:r w:rsidRPr="006500E0">
        <w:rPr>
          <w:rFonts w:ascii="Times New Roman" w:hAnsi="Times New Roman" w:cs="Times New Roman"/>
          <w:sz w:val="24"/>
          <w:szCs w:val="24"/>
        </w:rPr>
        <w:tab/>
        <w:t>Describe how queried data with the Mobile application is transferred to Field Reporting without having to re-enter data.</w:t>
      </w:r>
    </w:p>
    <w:p w14:paraId="0B63CFEF"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6.</w:t>
      </w:r>
      <w:r w:rsidRPr="006500E0">
        <w:rPr>
          <w:rFonts w:ascii="Times New Roman" w:hAnsi="Times New Roman" w:cs="Times New Roman"/>
          <w:sz w:val="24"/>
          <w:szCs w:val="24"/>
        </w:rPr>
        <w:tab/>
        <w:t>Describe how incidents are approved by the report creator and sent to the supervisor.</w:t>
      </w:r>
    </w:p>
    <w:p w14:paraId="0F2CB222"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7.</w:t>
      </w:r>
      <w:r w:rsidRPr="006500E0">
        <w:rPr>
          <w:rFonts w:ascii="Times New Roman" w:hAnsi="Times New Roman" w:cs="Times New Roman"/>
          <w:sz w:val="24"/>
          <w:szCs w:val="24"/>
        </w:rPr>
        <w:tab/>
        <w:t xml:space="preserve">Describe the ability to define routing and rules of approved reports. </w:t>
      </w:r>
    </w:p>
    <w:p w14:paraId="40BA7F91"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8.</w:t>
      </w:r>
      <w:r w:rsidRPr="006500E0">
        <w:rPr>
          <w:rFonts w:ascii="Times New Roman" w:hAnsi="Times New Roman" w:cs="Times New Roman"/>
          <w:sz w:val="24"/>
          <w:szCs w:val="24"/>
        </w:rPr>
        <w:tab/>
        <w:t xml:space="preserve">Describe distribution of field reports to appropriate supervisors. </w:t>
      </w:r>
    </w:p>
    <w:p w14:paraId="4DBCC6E0"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9.</w:t>
      </w:r>
      <w:r w:rsidRPr="006500E0">
        <w:rPr>
          <w:rFonts w:ascii="Times New Roman" w:hAnsi="Times New Roman" w:cs="Times New Roman"/>
          <w:sz w:val="24"/>
          <w:szCs w:val="24"/>
        </w:rPr>
        <w:tab/>
        <w:t>Describe dashboards or other methods to organize and notify users and/or supervisors of approved reports.</w:t>
      </w:r>
    </w:p>
    <w:p w14:paraId="5E265A1D" w14:textId="77777777" w:rsidR="004911B8" w:rsidRPr="006500E0" w:rsidRDefault="004911B8" w:rsidP="00D02D59">
      <w:pPr>
        <w:ind w:left="360" w:hanging="360"/>
        <w:jc w:val="both"/>
        <w:rPr>
          <w:rFonts w:ascii="Times New Roman" w:hAnsi="Times New Roman" w:cs="Times New Roman"/>
          <w:sz w:val="24"/>
          <w:szCs w:val="24"/>
        </w:rPr>
      </w:pPr>
      <w:r w:rsidRPr="006500E0">
        <w:rPr>
          <w:rFonts w:ascii="Times New Roman" w:hAnsi="Times New Roman" w:cs="Times New Roman"/>
          <w:sz w:val="24"/>
          <w:szCs w:val="24"/>
        </w:rPr>
        <w:t>10.</w:t>
      </w:r>
      <w:r w:rsidRPr="006500E0">
        <w:rPr>
          <w:rFonts w:ascii="Times New Roman" w:hAnsi="Times New Roman" w:cs="Times New Roman"/>
          <w:sz w:val="24"/>
          <w:szCs w:val="24"/>
        </w:rPr>
        <w:tab/>
        <w:t>Describe the process of approving or rejecting reports.</w:t>
      </w:r>
    </w:p>
    <w:p w14:paraId="005BE31B" w14:textId="77777777" w:rsidR="004911B8" w:rsidRPr="006500E0" w:rsidRDefault="004911B8" w:rsidP="00D02D59">
      <w:pPr>
        <w:pStyle w:val="Heading2"/>
        <w:jc w:val="both"/>
      </w:pPr>
      <w:bookmarkStart w:id="248" w:name="_Toc29274381"/>
      <w:bookmarkStart w:id="249" w:name="_Toc32407116"/>
      <w:r w:rsidRPr="006500E0">
        <w:lastRenderedPageBreak/>
        <w:t>7.20 Field Interview</w:t>
      </w:r>
      <w:bookmarkEnd w:id="248"/>
      <w:bookmarkEnd w:id="249"/>
    </w:p>
    <w:p w14:paraId="60242ABE" w14:textId="77777777" w:rsidR="004911B8" w:rsidRPr="00FE671C" w:rsidRDefault="004911B8" w:rsidP="009423A4">
      <w:pPr>
        <w:pStyle w:val="ListParagraph"/>
        <w:numPr>
          <w:ilvl w:val="0"/>
          <w:numId w:val="88"/>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collect Field Interviews.</w:t>
      </w:r>
    </w:p>
    <w:p w14:paraId="6688B41B" w14:textId="77777777" w:rsidR="004911B8" w:rsidRPr="00FE671C" w:rsidRDefault="004911B8" w:rsidP="009423A4">
      <w:pPr>
        <w:pStyle w:val="ListParagraph"/>
        <w:numPr>
          <w:ilvl w:val="0"/>
          <w:numId w:val="88"/>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use electronic devices to enter FI data from the field.</w:t>
      </w:r>
    </w:p>
    <w:p w14:paraId="25726C6B" w14:textId="77777777" w:rsidR="004911B8" w:rsidRPr="00FE671C" w:rsidRDefault="004911B8" w:rsidP="009423A4">
      <w:pPr>
        <w:pStyle w:val="ListParagraph"/>
        <w:numPr>
          <w:ilvl w:val="0"/>
          <w:numId w:val="88"/>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Names, Vehicles and Locations would be validated using an electronic device.</w:t>
      </w:r>
    </w:p>
    <w:p w14:paraId="31B5FAF8" w14:textId="77777777" w:rsidR="004911B8" w:rsidRPr="00FE671C" w:rsidRDefault="004911B8" w:rsidP="009423A4">
      <w:pPr>
        <w:pStyle w:val="ListParagraph"/>
        <w:numPr>
          <w:ilvl w:val="0"/>
          <w:numId w:val="88"/>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to export as a PDF and print the field interview card.</w:t>
      </w:r>
    </w:p>
    <w:p w14:paraId="2D69DB7B" w14:textId="77777777" w:rsidR="004911B8" w:rsidRPr="006500E0" w:rsidRDefault="004911B8" w:rsidP="00D02D59">
      <w:pPr>
        <w:pStyle w:val="Heading2"/>
        <w:jc w:val="both"/>
      </w:pPr>
      <w:bookmarkStart w:id="250" w:name="_Toc29274382"/>
      <w:bookmarkStart w:id="251" w:name="_Toc32407117"/>
      <w:r w:rsidRPr="006500E0">
        <w:t>7.21 Mugshots</w:t>
      </w:r>
      <w:bookmarkEnd w:id="250"/>
      <w:bookmarkEnd w:id="251"/>
    </w:p>
    <w:p w14:paraId="502FE5BE"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how the system transfers and receives data from a USB photo capture device.</w:t>
      </w:r>
    </w:p>
    <w:p w14:paraId="588D861C"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how users enter biographical data in RMS and associate with the mugshot.</w:t>
      </w:r>
    </w:p>
    <w:p w14:paraId="485EC314"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how photos are stored within RMS and automatically attached to the correct Master Name record.</w:t>
      </w:r>
    </w:p>
    <w:p w14:paraId="766EA71C"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how to export or print a mugshot.</w:t>
      </w:r>
    </w:p>
    <w:p w14:paraId="0E0DDD01" w14:textId="77777777" w:rsidR="00137E72" w:rsidRPr="00B76B6A" w:rsidRDefault="00137E72" w:rsidP="009423A4">
      <w:pPr>
        <w:pStyle w:val="ListParagraph"/>
        <w:numPr>
          <w:ilvl w:val="0"/>
          <w:numId w:val="89"/>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the ability to capture mugshots using the Livescan capture system.</w:t>
      </w:r>
    </w:p>
    <w:p w14:paraId="44E41E58" w14:textId="14FDD8AF" w:rsidR="00137E72" w:rsidRPr="00B76B6A" w:rsidRDefault="00137E72" w:rsidP="009423A4">
      <w:pPr>
        <w:pStyle w:val="ListParagraph"/>
        <w:numPr>
          <w:ilvl w:val="0"/>
          <w:numId w:val="89"/>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the ability to support single data entry in RMS or Livescan</w:t>
      </w:r>
      <w:r w:rsidR="00B76B6A">
        <w:rPr>
          <w:rFonts w:ascii="Times New Roman" w:hAnsi="Times New Roman" w:cs="Times New Roman"/>
          <w:sz w:val="24"/>
          <w:szCs w:val="24"/>
        </w:rPr>
        <w:t>.</w:t>
      </w:r>
    </w:p>
    <w:p w14:paraId="7E6CEB89" w14:textId="696E7B14" w:rsidR="00137E72" w:rsidRPr="00B76B6A" w:rsidRDefault="00137E72" w:rsidP="009423A4">
      <w:pPr>
        <w:pStyle w:val="ListParagraph"/>
        <w:numPr>
          <w:ilvl w:val="0"/>
          <w:numId w:val="89"/>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the ability to transfer data between Livescan and RMS</w:t>
      </w:r>
      <w:r w:rsidR="00B76B6A">
        <w:rPr>
          <w:rFonts w:ascii="Times New Roman" w:hAnsi="Times New Roman" w:cs="Times New Roman"/>
          <w:sz w:val="24"/>
          <w:szCs w:val="24"/>
        </w:rPr>
        <w:t>.</w:t>
      </w:r>
    </w:p>
    <w:p w14:paraId="3394D13E"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the ability to support multiple methods of capturing photos.</w:t>
      </w:r>
    </w:p>
    <w:p w14:paraId="6F2C15B5"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the ability to support the use of mugshots in electronic lineups, wrist bands, ID badges, and booking cards.</w:t>
      </w:r>
    </w:p>
    <w:p w14:paraId="0949A6F6"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the ability to export mugshot in jpeg format and print.</w:t>
      </w:r>
    </w:p>
    <w:p w14:paraId="6996D58D" w14:textId="77777777" w:rsidR="00137E72" w:rsidRPr="00137E72" w:rsidRDefault="00137E72" w:rsidP="009423A4">
      <w:pPr>
        <w:pStyle w:val="ListParagraph"/>
        <w:numPr>
          <w:ilvl w:val="0"/>
          <w:numId w:val="89"/>
        </w:numPr>
        <w:spacing w:line="360" w:lineRule="auto"/>
        <w:jc w:val="both"/>
        <w:rPr>
          <w:rFonts w:ascii="Times New Roman" w:hAnsi="Times New Roman" w:cs="Times New Roman"/>
          <w:sz w:val="24"/>
          <w:szCs w:val="24"/>
        </w:rPr>
      </w:pPr>
      <w:r w:rsidRPr="00137E72">
        <w:rPr>
          <w:rFonts w:ascii="Times New Roman" w:hAnsi="Times New Roman" w:cs="Times New Roman"/>
          <w:sz w:val="24"/>
          <w:szCs w:val="24"/>
        </w:rPr>
        <w:t>Describe the ability to have the most recent mugshot automatically display in the Master Name record.</w:t>
      </w:r>
    </w:p>
    <w:p w14:paraId="6E793344" w14:textId="77777777" w:rsidR="004911B8" w:rsidRPr="006500E0" w:rsidRDefault="004911B8" w:rsidP="00D02D59">
      <w:pPr>
        <w:pStyle w:val="Heading2"/>
        <w:jc w:val="both"/>
      </w:pPr>
      <w:bookmarkStart w:id="252" w:name="_Toc29274383"/>
      <w:bookmarkStart w:id="253" w:name="_Toc32407118"/>
      <w:r w:rsidRPr="006500E0">
        <w:t>7.22 Photo Lineups</w:t>
      </w:r>
      <w:bookmarkEnd w:id="252"/>
      <w:bookmarkEnd w:id="253"/>
      <w:r w:rsidRPr="006500E0">
        <w:t xml:space="preserve"> </w:t>
      </w:r>
    </w:p>
    <w:p w14:paraId="3AB0A446"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automatically include the suspect in a photo lineup.</w:t>
      </w:r>
    </w:p>
    <w:p w14:paraId="259AF2EA"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 xml:space="preserve">Describe the ability to randomize the lineup. </w:t>
      </w:r>
    </w:p>
    <w:p w14:paraId="4465BA8C"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 xml:space="preserve"> Describe the ability to create lineups utilizing physical characteristics or other pertinent data.</w:t>
      </w:r>
    </w:p>
    <w:p w14:paraId="0DB267E7"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utilize the current or past photo of a person for inclusion.</w:t>
      </w:r>
    </w:p>
    <w:p w14:paraId="1048B0A2"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utilize photos from arrests or other sources.</w:t>
      </w:r>
    </w:p>
    <w:p w14:paraId="4FACF4AB"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produce any number of photos for the lineup.</w:t>
      </w:r>
    </w:p>
    <w:p w14:paraId="39331857"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produce a list of names and biographical data for each photo.</w:t>
      </w:r>
    </w:p>
    <w:p w14:paraId="7839A1BC"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lastRenderedPageBreak/>
        <w:t>Describe the ability to export the lineup as a PDF.</w:t>
      </w:r>
    </w:p>
    <w:p w14:paraId="55FEAB39"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link lineups to multiple cases.</w:t>
      </w:r>
    </w:p>
    <w:p w14:paraId="25FB8259"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produce a list of all created lineups.</w:t>
      </w:r>
    </w:p>
    <w:p w14:paraId="3CC4659A"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to the ability to add an identifier to each photo used in a lineup.</w:t>
      </w:r>
    </w:p>
    <w:p w14:paraId="557A938B" w14:textId="77777777" w:rsidR="004911B8" w:rsidRPr="00FE671C" w:rsidRDefault="004911B8" w:rsidP="009423A4">
      <w:pPr>
        <w:pStyle w:val="ListParagraph"/>
        <w:numPr>
          <w:ilvl w:val="0"/>
          <w:numId w:val="90"/>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track the number of times a mugshot has been used in a lineup.</w:t>
      </w:r>
    </w:p>
    <w:p w14:paraId="5A7B2A17" w14:textId="77777777" w:rsidR="004911B8" w:rsidRPr="006500E0" w:rsidRDefault="004911B8" w:rsidP="00D02D59">
      <w:pPr>
        <w:pStyle w:val="Heading2"/>
        <w:jc w:val="both"/>
        <w:rPr>
          <w:highlight w:val="cyan"/>
        </w:rPr>
      </w:pPr>
      <w:bookmarkStart w:id="254" w:name="_Toc29274384"/>
      <w:bookmarkStart w:id="255" w:name="_Toc32407119"/>
      <w:r w:rsidRPr="006500E0">
        <w:t>7.23 Crime Analysis</w:t>
      </w:r>
      <w:bookmarkEnd w:id="254"/>
      <w:bookmarkEnd w:id="255"/>
    </w:p>
    <w:p w14:paraId="3E0C5625" w14:textId="77777777" w:rsidR="00137E72" w:rsidRPr="00137E72"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137E72">
        <w:rPr>
          <w:rFonts w:ascii="Times New Roman" w:hAnsi="Times New Roman" w:cs="Times New Roman"/>
          <w:sz w:val="24"/>
          <w:szCs w:val="24"/>
        </w:rPr>
        <w:t>Describe how the Crime Analysis module utilizes CAD/RMS, incident, arrest and other data to produce crime analysis, link analysis and work productivity reports.</w:t>
      </w:r>
    </w:p>
    <w:p w14:paraId="7A519F9B" w14:textId="77777777" w:rsidR="00137E72" w:rsidRPr="00137E72"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137E72">
        <w:rPr>
          <w:rFonts w:ascii="Times New Roman" w:hAnsi="Times New Roman" w:cs="Times New Roman"/>
          <w:sz w:val="24"/>
          <w:szCs w:val="24"/>
        </w:rPr>
        <w:t>Describe a “wizard” type tool that allows users to create ad hoc and other reports without extensive training.</w:t>
      </w:r>
    </w:p>
    <w:p w14:paraId="2864F92B" w14:textId="77777777" w:rsidR="00137E72" w:rsidRPr="00137E72"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137E72">
        <w:rPr>
          <w:rFonts w:ascii="Times New Roman" w:hAnsi="Times New Roman" w:cs="Times New Roman"/>
          <w:sz w:val="24"/>
          <w:szCs w:val="24"/>
        </w:rPr>
        <w:t>Describe the ability to maintain crime analysis reports in a library allowing the report to be reproduced and/or modified without having to create a new report from scratch.</w:t>
      </w:r>
    </w:p>
    <w:p w14:paraId="44B7A3D6" w14:textId="77777777" w:rsidR="00137E72" w:rsidRPr="00137E72"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137E72">
        <w:rPr>
          <w:rFonts w:ascii="Times New Roman" w:hAnsi="Times New Roman" w:cs="Times New Roman"/>
          <w:sz w:val="24"/>
          <w:szCs w:val="24"/>
        </w:rPr>
        <w:t>Describe the statistical tools provided to create and produce in-depth analysis of data.</w:t>
      </w:r>
    </w:p>
    <w:p w14:paraId="541531F1" w14:textId="77777777" w:rsidR="00137E72" w:rsidRPr="00137E72"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137E72">
        <w:rPr>
          <w:rFonts w:ascii="Times New Roman" w:hAnsi="Times New Roman" w:cs="Times New Roman"/>
          <w:sz w:val="24"/>
          <w:szCs w:val="24"/>
        </w:rPr>
        <w:t>Describe the ability to create a library of “canned” reports automatically produced by the system based on a user-defined schedule.</w:t>
      </w:r>
    </w:p>
    <w:p w14:paraId="4C29C54A" w14:textId="77777777" w:rsidR="00137E72" w:rsidRPr="00137E72"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137E72">
        <w:rPr>
          <w:rFonts w:ascii="Times New Roman" w:hAnsi="Times New Roman" w:cs="Times New Roman"/>
          <w:sz w:val="24"/>
          <w:szCs w:val="24"/>
        </w:rPr>
        <w:t>Describe the ability to support advanced analytical analysis and reporting.</w:t>
      </w:r>
    </w:p>
    <w:p w14:paraId="79828072" w14:textId="77777777" w:rsidR="00137E72" w:rsidRPr="00137E72" w:rsidRDefault="00137E72" w:rsidP="009423A4">
      <w:pPr>
        <w:pStyle w:val="ListParagraph"/>
        <w:numPr>
          <w:ilvl w:val="3"/>
          <w:numId w:val="91"/>
        </w:numPr>
        <w:spacing w:line="360" w:lineRule="auto"/>
        <w:ind w:left="360"/>
        <w:jc w:val="both"/>
        <w:rPr>
          <w:rFonts w:ascii="Times New Roman" w:hAnsi="Times New Roman"/>
          <w:sz w:val="24"/>
          <w:szCs w:val="24"/>
        </w:rPr>
      </w:pPr>
      <w:r w:rsidRPr="00137E72">
        <w:rPr>
          <w:rFonts w:ascii="Times New Roman" w:hAnsi="Times New Roman" w:cs="Times New Roman"/>
          <w:sz w:val="24"/>
          <w:szCs w:val="24"/>
        </w:rPr>
        <w:t>Describe how GIS data is used to produce reports.</w:t>
      </w:r>
    </w:p>
    <w:p w14:paraId="1E868A14" w14:textId="77777777" w:rsidR="00137E72" w:rsidRPr="00B76B6A"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B76B6A">
        <w:rPr>
          <w:rFonts w:ascii="Times New Roman" w:hAnsi="Times New Roman" w:cs="Times New Roman"/>
          <w:sz w:val="24"/>
          <w:szCs w:val="24"/>
        </w:rPr>
        <w:t>Describe the various levels of geographic polygon data that can be associated with locations (for example, reporting districts, beats, neighborhoods, precincts, etc.) and state if these identifiers for each record reside in permanent fields for each record that can be queried for a list of incidents within a desired geography.</w:t>
      </w:r>
    </w:p>
    <w:p w14:paraId="2A6BF410" w14:textId="77777777" w:rsidR="00137E72" w:rsidRPr="00137E72" w:rsidRDefault="00137E72" w:rsidP="009423A4">
      <w:pPr>
        <w:pStyle w:val="ListParagraph"/>
        <w:numPr>
          <w:ilvl w:val="3"/>
          <w:numId w:val="91"/>
        </w:numPr>
        <w:spacing w:line="360" w:lineRule="auto"/>
        <w:ind w:left="360"/>
        <w:jc w:val="both"/>
        <w:rPr>
          <w:rFonts w:ascii="Times New Roman" w:hAnsi="Times New Roman"/>
          <w:sz w:val="24"/>
          <w:szCs w:val="24"/>
        </w:rPr>
      </w:pPr>
      <w:r w:rsidRPr="00137E72">
        <w:rPr>
          <w:rFonts w:ascii="Times New Roman" w:hAnsi="Times New Roman" w:cs="Times New Roman"/>
          <w:sz w:val="24"/>
          <w:szCs w:val="24"/>
        </w:rPr>
        <w:t>Describe how the system displays data using maps (heat, pin, etc.).</w:t>
      </w:r>
    </w:p>
    <w:p w14:paraId="0A7ED8A4" w14:textId="66306B0F" w:rsidR="00137E72" w:rsidRPr="00137E72"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137E72">
        <w:rPr>
          <w:rFonts w:ascii="Times New Roman" w:hAnsi="Times New Roman" w:cs="Times New Roman"/>
          <w:sz w:val="24"/>
          <w:szCs w:val="24"/>
        </w:rPr>
        <w:t xml:space="preserve">If the product has the ability to create hot spot maps, or heat maps, describe any input variables that might affect the creation of the hot spots, such as time period used, radii settings if applicable, cell size settings if applicable, or other variables.  Describe how the user would select crime types, a date range, and/or other variables. </w:t>
      </w:r>
    </w:p>
    <w:p w14:paraId="3F49C25A" w14:textId="77777777" w:rsidR="00137E72" w:rsidRPr="00137E72" w:rsidRDefault="00137E72" w:rsidP="009423A4">
      <w:pPr>
        <w:pStyle w:val="ListParagraph"/>
        <w:numPr>
          <w:ilvl w:val="3"/>
          <w:numId w:val="91"/>
        </w:numPr>
        <w:spacing w:line="360" w:lineRule="auto"/>
        <w:ind w:left="360"/>
        <w:jc w:val="both"/>
        <w:rPr>
          <w:rFonts w:ascii="Times New Roman" w:hAnsi="Times New Roman"/>
          <w:sz w:val="24"/>
          <w:szCs w:val="24"/>
        </w:rPr>
      </w:pPr>
      <w:r w:rsidRPr="00137E72">
        <w:rPr>
          <w:rFonts w:ascii="Times New Roman" w:hAnsi="Times New Roman" w:cs="Times New Roman"/>
          <w:sz w:val="24"/>
          <w:szCs w:val="24"/>
        </w:rPr>
        <w:t>Describe the ability to provide Link Analysis capability.</w:t>
      </w:r>
    </w:p>
    <w:p w14:paraId="0BB1C812" w14:textId="77777777" w:rsidR="00137E72" w:rsidRPr="00B76B6A"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B76B6A">
        <w:rPr>
          <w:rFonts w:ascii="Times New Roman" w:hAnsi="Times New Roman" w:cs="Times New Roman"/>
          <w:sz w:val="24"/>
          <w:szCs w:val="24"/>
        </w:rPr>
        <w:t xml:space="preserve">Describe if and how the product handles times of day for incidents in which the exact time of occurrence of a crime is unknown, to include whether or the product generates and uses for </w:t>
      </w:r>
      <w:r w:rsidRPr="00B76B6A">
        <w:rPr>
          <w:rFonts w:ascii="Times New Roman" w:hAnsi="Times New Roman" w:cs="Times New Roman"/>
          <w:sz w:val="24"/>
          <w:szCs w:val="24"/>
        </w:rPr>
        <w:lastRenderedPageBreak/>
        <w:t>analysis, the estimated times of occurrence for property crimes based on midpoints of the “From Time” and “To Time”, or some other algorithm to estimate time of occurrence.</w:t>
      </w:r>
    </w:p>
    <w:p w14:paraId="3E55180E" w14:textId="77777777" w:rsidR="00137E72" w:rsidRPr="00B76B6A"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B76B6A">
        <w:rPr>
          <w:rFonts w:ascii="Times New Roman" w:hAnsi="Times New Roman" w:cs="Times New Roman"/>
          <w:sz w:val="24"/>
          <w:szCs w:val="24"/>
        </w:rPr>
        <w:t>Describe if there is a specific field for time of occurrence, and if that field can be edited if investigation reveals more accurate information.</w:t>
      </w:r>
    </w:p>
    <w:p w14:paraId="6188AFCB" w14:textId="77777777" w:rsidR="00137E72" w:rsidRPr="00B76B6A" w:rsidRDefault="00137E72" w:rsidP="009423A4">
      <w:pPr>
        <w:pStyle w:val="ListParagraph"/>
        <w:numPr>
          <w:ilvl w:val="3"/>
          <w:numId w:val="91"/>
        </w:numPr>
        <w:spacing w:line="360" w:lineRule="auto"/>
        <w:ind w:left="360"/>
        <w:jc w:val="both"/>
        <w:rPr>
          <w:rFonts w:ascii="Times New Roman" w:hAnsi="Times New Roman" w:cs="Times New Roman"/>
          <w:sz w:val="24"/>
          <w:szCs w:val="24"/>
        </w:rPr>
      </w:pPr>
      <w:r w:rsidRPr="00B76B6A">
        <w:rPr>
          <w:rFonts w:ascii="Times New Roman" w:hAnsi="Times New Roman" w:cs="Times New Roman"/>
          <w:sz w:val="24"/>
          <w:szCs w:val="24"/>
        </w:rPr>
        <w:t>Describe if the time of day used in management reports is based on estimated times of occurrence (derived from “From Times” and “To Times” or some other algorithm), or if the time of day is the reported time of the offense, or some other time of day.</w:t>
      </w:r>
    </w:p>
    <w:p w14:paraId="5DFEFBCF" w14:textId="77777777" w:rsidR="004911B8" w:rsidRPr="006500E0" w:rsidRDefault="004911B8" w:rsidP="00D02D59">
      <w:pPr>
        <w:pStyle w:val="Heading2"/>
        <w:jc w:val="both"/>
      </w:pPr>
      <w:bookmarkStart w:id="256" w:name="_Toc29274385"/>
      <w:bookmarkStart w:id="257" w:name="_Toc32407120"/>
      <w:r w:rsidRPr="006500E0">
        <w:t>7.24 Queries and Reporting on Incidents</w:t>
      </w:r>
      <w:bookmarkEnd w:id="256"/>
      <w:bookmarkEnd w:id="257"/>
    </w:p>
    <w:p w14:paraId="1A0F27AB" w14:textId="77777777" w:rsidR="004911B8" w:rsidRPr="00FE671C" w:rsidRDefault="004911B8" w:rsidP="009423A4">
      <w:pPr>
        <w:pStyle w:val="ListParagraph"/>
        <w:numPr>
          <w:ilvl w:val="3"/>
          <w:numId w:val="92"/>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authorized users query RMS data.</w:t>
      </w:r>
    </w:p>
    <w:p w14:paraId="52717B13" w14:textId="77777777" w:rsidR="004911B8" w:rsidRPr="00FE671C" w:rsidRDefault="004911B8" w:rsidP="009423A4">
      <w:pPr>
        <w:pStyle w:val="ListParagraph"/>
        <w:numPr>
          <w:ilvl w:val="3"/>
          <w:numId w:val="92"/>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authorized users produce summary and operational reports from the RMS.</w:t>
      </w:r>
    </w:p>
    <w:p w14:paraId="668B6B55" w14:textId="77777777" w:rsidR="004911B8" w:rsidRPr="00FE671C" w:rsidRDefault="004911B8" w:rsidP="009423A4">
      <w:pPr>
        <w:pStyle w:val="ListParagraph"/>
        <w:numPr>
          <w:ilvl w:val="3"/>
          <w:numId w:val="92"/>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users export queried data in multiple formats to include PDF.</w:t>
      </w:r>
    </w:p>
    <w:p w14:paraId="0DA17725" w14:textId="77777777" w:rsidR="004911B8" w:rsidRPr="00FE671C" w:rsidRDefault="004911B8" w:rsidP="009423A4">
      <w:pPr>
        <w:pStyle w:val="ListParagraph"/>
        <w:numPr>
          <w:ilvl w:val="3"/>
          <w:numId w:val="92"/>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an audit trail is generated on report creation and dissemination for Georgia UCR/NIBRS and any other generated report.</w:t>
      </w:r>
    </w:p>
    <w:p w14:paraId="06648310" w14:textId="77777777" w:rsidR="004911B8" w:rsidRPr="00FE671C" w:rsidRDefault="004911B8" w:rsidP="009423A4">
      <w:pPr>
        <w:pStyle w:val="ListParagraph"/>
        <w:numPr>
          <w:ilvl w:val="3"/>
          <w:numId w:val="92"/>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user data is tracked on the user creating and disseminating a report.</w:t>
      </w:r>
    </w:p>
    <w:p w14:paraId="5904AE44" w14:textId="77777777" w:rsidR="004911B8" w:rsidRPr="00FE671C" w:rsidRDefault="004911B8" w:rsidP="009423A4">
      <w:pPr>
        <w:pStyle w:val="ListParagraph"/>
        <w:numPr>
          <w:ilvl w:val="3"/>
          <w:numId w:val="92"/>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automatic redaction of reports based on authorized user-defined fields, or from a pre-defined list.  Example:  Juvenile names generally cannot be released on a Public Records Request.</w:t>
      </w:r>
    </w:p>
    <w:p w14:paraId="239E3C0C" w14:textId="3A32363F" w:rsidR="004911B8" w:rsidRDefault="004911B8" w:rsidP="009423A4">
      <w:pPr>
        <w:pStyle w:val="ListParagraph"/>
        <w:numPr>
          <w:ilvl w:val="3"/>
          <w:numId w:val="92"/>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for the RMS system to create and export permanently redacted electronic documents.</w:t>
      </w:r>
    </w:p>
    <w:p w14:paraId="7550655C" w14:textId="77777777" w:rsidR="00137E72" w:rsidRPr="00B76B6A" w:rsidRDefault="00137E72" w:rsidP="009423A4">
      <w:pPr>
        <w:pStyle w:val="ListParagraph"/>
        <w:numPr>
          <w:ilvl w:val="3"/>
          <w:numId w:val="92"/>
        </w:numPr>
        <w:spacing w:line="360" w:lineRule="auto"/>
        <w:ind w:left="360"/>
        <w:jc w:val="both"/>
        <w:rPr>
          <w:rFonts w:ascii="Times New Roman" w:hAnsi="Times New Roman" w:cs="Times New Roman"/>
          <w:sz w:val="24"/>
          <w:szCs w:val="24"/>
        </w:rPr>
      </w:pPr>
      <w:r w:rsidRPr="00B76B6A">
        <w:rPr>
          <w:rFonts w:ascii="Times New Roman" w:hAnsi="Times New Roman" w:cs="Times New Roman"/>
          <w:sz w:val="24"/>
          <w:szCs w:val="24"/>
        </w:rPr>
        <w:t>Describe the process for crime reporting in compliance with NIBRS.</w:t>
      </w:r>
    </w:p>
    <w:p w14:paraId="284D6A11" w14:textId="77777777" w:rsidR="00137E72" w:rsidRPr="00B76B6A" w:rsidRDefault="00137E72" w:rsidP="009423A4">
      <w:pPr>
        <w:pStyle w:val="ListParagraph"/>
        <w:numPr>
          <w:ilvl w:val="3"/>
          <w:numId w:val="92"/>
        </w:numPr>
        <w:spacing w:line="360" w:lineRule="auto"/>
        <w:ind w:left="360"/>
        <w:jc w:val="both"/>
        <w:rPr>
          <w:rFonts w:ascii="Times New Roman" w:hAnsi="Times New Roman" w:cs="Times New Roman"/>
          <w:sz w:val="24"/>
          <w:szCs w:val="24"/>
        </w:rPr>
      </w:pPr>
      <w:r w:rsidRPr="00B76B6A">
        <w:rPr>
          <w:rFonts w:ascii="Times New Roman" w:hAnsi="Times New Roman" w:cs="Times New Roman"/>
          <w:sz w:val="24"/>
          <w:szCs w:val="24"/>
        </w:rPr>
        <w:t>Describe if there is the ability to extract data from fields determined by the user on an ad hoc basis, that can be exported and saved to a comma-separated values (CSV) file, ASCII delimited file, or other file suitable for importing into a spreadsheet off-the-shelf software.  Described how this can be accomplished across different interrelated databases and modules.</w:t>
      </w:r>
    </w:p>
    <w:p w14:paraId="75B881BE" w14:textId="066E87B1" w:rsidR="00601C7E" w:rsidRDefault="00601C7E" w:rsidP="009423A4">
      <w:pPr>
        <w:pStyle w:val="Heading2"/>
        <w:numPr>
          <w:ilvl w:val="1"/>
          <w:numId w:val="155"/>
        </w:numPr>
        <w:jc w:val="both"/>
      </w:pPr>
      <w:bookmarkStart w:id="258" w:name="_Toc31200598"/>
      <w:bookmarkStart w:id="259" w:name="_Toc32407121"/>
      <w:r>
        <w:t>Intelligence Analysis</w:t>
      </w:r>
      <w:bookmarkEnd w:id="258"/>
      <w:bookmarkEnd w:id="259"/>
    </w:p>
    <w:p w14:paraId="775FF40A" w14:textId="77777777" w:rsidR="00154EB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eastAsiaTheme="minorHAnsi" w:hAnsi="Times New Roman" w:cs="Times New Roman"/>
          <w:sz w:val="24"/>
          <w:szCs w:val="24"/>
        </w:rPr>
        <w:t xml:space="preserve">Describe how nicknames, street names, and other aliases are connected to a Master Name Index, and if these aka’s (also known as) become part of the permanent record as an incident report is written, or whether it </w:t>
      </w:r>
      <w:r w:rsidRPr="00B76B6A">
        <w:rPr>
          <w:rFonts w:ascii="Times New Roman" w:hAnsi="Times New Roman" w:cs="Times New Roman"/>
          <w:sz w:val="24"/>
          <w:szCs w:val="24"/>
        </w:rPr>
        <w:t>requires</w:t>
      </w:r>
      <w:r w:rsidRPr="00B76B6A">
        <w:rPr>
          <w:rFonts w:ascii="Times New Roman" w:eastAsiaTheme="minorHAnsi" w:hAnsi="Times New Roman" w:cs="Times New Roman"/>
          <w:sz w:val="24"/>
          <w:szCs w:val="24"/>
        </w:rPr>
        <w:t xml:space="preserve"> a separate </w:t>
      </w:r>
      <w:r w:rsidRPr="00B76B6A">
        <w:rPr>
          <w:rFonts w:ascii="Times New Roman" w:hAnsi="Times New Roman" w:cs="Times New Roman"/>
          <w:sz w:val="24"/>
          <w:szCs w:val="24"/>
        </w:rPr>
        <w:t xml:space="preserve">data entry </w:t>
      </w:r>
      <w:r w:rsidRPr="00B76B6A">
        <w:rPr>
          <w:rFonts w:ascii="Times New Roman" w:eastAsiaTheme="minorHAnsi" w:hAnsi="Times New Roman" w:cs="Times New Roman"/>
          <w:sz w:val="24"/>
          <w:szCs w:val="24"/>
        </w:rPr>
        <w:t>step</w:t>
      </w:r>
      <w:r w:rsidR="00154EBE" w:rsidRPr="00B76B6A">
        <w:rPr>
          <w:rFonts w:ascii="Times New Roman" w:eastAsiaTheme="minorHAnsi" w:hAnsi="Times New Roman" w:cs="Times New Roman"/>
          <w:sz w:val="24"/>
          <w:szCs w:val="24"/>
        </w:rPr>
        <w:t>.</w:t>
      </w:r>
    </w:p>
    <w:p w14:paraId="00EF922B" w14:textId="5C4FAB00"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lastRenderedPageBreak/>
        <w:t>Describe how searches are done given only a nickname, street name, or other alias.</w:t>
      </w:r>
    </w:p>
    <w:p w14:paraId="01C739D1" w14:textId="77777777"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the ability to generate a list of associates for a given subject, based on their joint appearances in prior reports, outputting information such as names, dates of birth, and last known address.</w:t>
      </w:r>
    </w:p>
    <w:p w14:paraId="5301B143" w14:textId="77777777" w:rsidR="00601C7E" w:rsidRPr="00B76B6A" w:rsidRDefault="00601C7E" w:rsidP="009423A4">
      <w:pPr>
        <w:pStyle w:val="ListParagraph"/>
        <w:numPr>
          <w:ilvl w:val="0"/>
          <w:numId w:val="156"/>
        </w:numPr>
        <w:spacing w:line="360" w:lineRule="auto"/>
        <w:jc w:val="both"/>
        <w:rPr>
          <w:rFonts w:ascii="Times New Roman" w:eastAsiaTheme="minorHAnsi" w:hAnsi="Times New Roman" w:cs="Times New Roman"/>
          <w:sz w:val="24"/>
          <w:szCs w:val="24"/>
        </w:rPr>
      </w:pPr>
      <w:r w:rsidRPr="00B76B6A">
        <w:rPr>
          <w:rFonts w:ascii="Times New Roman" w:eastAsiaTheme="minorHAnsi" w:hAnsi="Times New Roman" w:cs="Times New Roman"/>
          <w:sz w:val="24"/>
          <w:szCs w:val="24"/>
        </w:rPr>
        <w:t>Describe the ability to conduct unique searches and advanced queries due to the availability of partial information about a suspect or person of interest.  Such searches are unpredictable and vary with the investigation of each case, but examples of such esoteric search</w:t>
      </w:r>
      <w:r w:rsidRPr="00B76B6A">
        <w:rPr>
          <w:rFonts w:ascii="Times New Roman" w:hAnsi="Times New Roman" w:cs="Times New Roman"/>
          <w:sz w:val="24"/>
          <w:szCs w:val="24"/>
        </w:rPr>
        <w:t>es</w:t>
      </w:r>
      <w:r w:rsidRPr="00B76B6A">
        <w:rPr>
          <w:rFonts w:ascii="Times New Roman" w:eastAsiaTheme="minorHAnsi" w:hAnsi="Times New Roman" w:cs="Times New Roman"/>
          <w:sz w:val="24"/>
          <w:szCs w:val="24"/>
        </w:rPr>
        <w:t xml:space="preserve"> might include examples such as: (a) persons having a known first name, but unknown last name, that live in a certain neighborhood or area of town; (b) persons who have RMS records as drivers or passengers of blue Nissans; (c) two persons who have been in a report together based on only knowing </w:t>
      </w:r>
      <w:r w:rsidRPr="00B76B6A">
        <w:rPr>
          <w:rFonts w:ascii="Times New Roman" w:hAnsi="Times New Roman" w:cs="Times New Roman"/>
          <w:sz w:val="24"/>
          <w:szCs w:val="24"/>
        </w:rPr>
        <w:t xml:space="preserve">the two </w:t>
      </w:r>
      <w:r w:rsidRPr="00B76B6A">
        <w:rPr>
          <w:rFonts w:ascii="Times New Roman" w:eastAsiaTheme="minorHAnsi" w:hAnsi="Times New Roman" w:cs="Times New Roman"/>
          <w:sz w:val="24"/>
          <w:szCs w:val="24"/>
        </w:rPr>
        <w:t>first names.  The above are provided as just examples of unique searches to investigate leads.  Describe the ability to do such searches on partial information.</w:t>
      </w:r>
    </w:p>
    <w:p w14:paraId="02FA2E5F" w14:textId="77777777" w:rsidR="00601C7E" w:rsidRPr="00B76B6A" w:rsidRDefault="00601C7E" w:rsidP="009423A4">
      <w:pPr>
        <w:pStyle w:val="ListParagraph"/>
        <w:numPr>
          <w:ilvl w:val="0"/>
          <w:numId w:val="156"/>
        </w:numPr>
        <w:spacing w:line="360" w:lineRule="auto"/>
        <w:jc w:val="both"/>
        <w:rPr>
          <w:rFonts w:ascii="Times New Roman" w:eastAsiaTheme="minorHAnsi" w:hAnsi="Times New Roman" w:cs="Times New Roman"/>
          <w:sz w:val="24"/>
          <w:szCs w:val="24"/>
        </w:rPr>
      </w:pPr>
      <w:r w:rsidRPr="00B76B6A">
        <w:rPr>
          <w:rFonts w:ascii="Times New Roman" w:eastAsiaTheme="minorHAnsi" w:hAnsi="Times New Roman" w:cs="Times New Roman"/>
          <w:sz w:val="24"/>
          <w:szCs w:val="24"/>
        </w:rPr>
        <w:t>Describe if there is the ability to assign categories of modus operandi (MO) to individual crimes for the purposes of linking cases with similar MO’s.</w:t>
      </w:r>
    </w:p>
    <w:p w14:paraId="52D1A144" w14:textId="66DFFA00" w:rsidR="00601C7E" w:rsidRPr="00B76B6A" w:rsidRDefault="00601C7E" w:rsidP="009423A4">
      <w:pPr>
        <w:pStyle w:val="ListParagraph"/>
        <w:numPr>
          <w:ilvl w:val="0"/>
          <w:numId w:val="156"/>
        </w:numPr>
        <w:spacing w:line="360" w:lineRule="auto"/>
        <w:jc w:val="both"/>
        <w:rPr>
          <w:rFonts w:ascii="Times New Roman" w:eastAsiaTheme="minorHAnsi" w:hAnsi="Times New Roman" w:cs="Times New Roman"/>
          <w:sz w:val="24"/>
          <w:szCs w:val="24"/>
        </w:rPr>
      </w:pPr>
      <w:r w:rsidRPr="00B76B6A">
        <w:rPr>
          <w:rFonts w:ascii="Times New Roman" w:eastAsiaTheme="minorHAnsi" w:hAnsi="Times New Roman" w:cs="Times New Roman"/>
          <w:sz w:val="24"/>
          <w:szCs w:val="24"/>
        </w:rPr>
        <w:t xml:space="preserve">Describe if there is the ability to manually connect incidents that are believed to related to the same </w:t>
      </w:r>
      <w:r w:rsidR="00F75CD5" w:rsidRPr="00B76B6A">
        <w:rPr>
          <w:rFonts w:ascii="Times New Roman" w:eastAsiaTheme="minorHAnsi" w:hAnsi="Times New Roman" w:cs="Times New Roman"/>
          <w:sz w:val="24"/>
          <w:szCs w:val="24"/>
        </w:rPr>
        <w:t>suspect or</w:t>
      </w:r>
      <w:r w:rsidRPr="00B76B6A">
        <w:rPr>
          <w:rFonts w:ascii="Times New Roman" w:eastAsiaTheme="minorHAnsi" w:hAnsi="Times New Roman" w:cs="Times New Roman"/>
          <w:sz w:val="24"/>
          <w:szCs w:val="24"/>
        </w:rPr>
        <w:t xml:space="preserve"> are in some way related.</w:t>
      </w:r>
    </w:p>
    <w:p w14:paraId="4F2494BB" w14:textId="77777777"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the ability to search narratives based on key words, to include two or three words that may or may not be adjacent.</w:t>
      </w:r>
    </w:p>
    <w:p w14:paraId="496AB169" w14:textId="4FE2CA17"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whether or not field interview data and field interview narratives are fully integrated with other police reports and are found during routine searches.</w:t>
      </w:r>
    </w:p>
    <w:p w14:paraId="1D24DD11" w14:textId="77777777"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if there is a mechanism to assist in identifying repeat domestic violence offenders based on the frequency and severity of multiple incidents.</w:t>
      </w:r>
    </w:p>
    <w:p w14:paraId="2A419970" w14:textId="77777777"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if there is a mechanism or algorithm that identifies repeat offenders so any type of crime.</w:t>
      </w:r>
    </w:p>
    <w:p w14:paraId="31A8235F" w14:textId="77777777"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Describe the ability to add flags to persons or locations, based on things like violent tendencies, gang affiliations, past threats to law enforcement, unusual behavior, or other information that would be useful to officers in their response, especially any information relevant to officer safety.</w:t>
      </w:r>
    </w:p>
    <w:p w14:paraId="1A61CA82" w14:textId="77777777" w:rsidR="00601C7E" w:rsidRPr="00B76B6A" w:rsidRDefault="00601C7E" w:rsidP="009423A4">
      <w:pPr>
        <w:pStyle w:val="ListParagraph"/>
        <w:numPr>
          <w:ilvl w:val="0"/>
          <w:numId w:val="156"/>
        </w:num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lastRenderedPageBreak/>
        <w:t xml:space="preserve">Describe any special functionality the product has related to the management of gang intelligence and which would support gang investigations. </w:t>
      </w:r>
    </w:p>
    <w:p w14:paraId="08726DEE" w14:textId="68AD18EF" w:rsidR="004911B8" w:rsidRPr="006500E0" w:rsidRDefault="004911B8" w:rsidP="00D02D59">
      <w:pPr>
        <w:pStyle w:val="Heading2"/>
        <w:jc w:val="both"/>
      </w:pPr>
      <w:bookmarkStart w:id="260" w:name="_Toc29274386"/>
      <w:bookmarkStart w:id="261" w:name="_Toc32407122"/>
      <w:r w:rsidRPr="006500E0">
        <w:t>7.</w:t>
      </w:r>
      <w:r w:rsidR="00154EBE" w:rsidRPr="006500E0">
        <w:t>2</w:t>
      </w:r>
      <w:r w:rsidR="00154EBE">
        <w:t>6</w:t>
      </w:r>
      <w:r w:rsidR="00154EBE" w:rsidRPr="006500E0">
        <w:t xml:space="preserve"> </w:t>
      </w:r>
      <w:r w:rsidRPr="006500E0">
        <w:t>Sealing/Expunging/Redactions</w:t>
      </w:r>
      <w:bookmarkEnd w:id="260"/>
      <w:bookmarkEnd w:id="261"/>
    </w:p>
    <w:p w14:paraId="28F00793" w14:textId="77777777" w:rsidR="004911B8" w:rsidRPr="00FE671C" w:rsidRDefault="004911B8" w:rsidP="009423A4">
      <w:pPr>
        <w:pStyle w:val="ListParagraph"/>
        <w:numPr>
          <w:ilvl w:val="3"/>
          <w:numId w:val="93"/>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seal/expunge/redact personal data within all modules and attachments.</w:t>
      </w:r>
    </w:p>
    <w:p w14:paraId="1B5F4A27" w14:textId="77777777" w:rsidR="004911B8" w:rsidRPr="00FE671C" w:rsidRDefault="004911B8" w:rsidP="009423A4">
      <w:pPr>
        <w:pStyle w:val="ListParagraph"/>
        <w:numPr>
          <w:ilvl w:val="3"/>
          <w:numId w:val="93"/>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 xml:space="preserve">Describe the above ability using a single process accessing all modules in RMS. </w:t>
      </w:r>
    </w:p>
    <w:p w14:paraId="31AC730A" w14:textId="77777777" w:rsidR="004911B8" w:rsidRPr="00FE671C" w:rsidRDefault="004911B8" w:rsidP="009423A4">
      <w:pPr>
        <w:pStyle w:val="ListParagraph"/>
        <w:numPr>
          <w:ilvl w:val="3"/>
          <w:numId w:val="93"/>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redact data in narratives and comment fields using a single function.</w:t>
      </w:r>
    </w:p>
    <w:p w14:paraId="3FC61B4D" w14:textId="77777777" w:rsidR="004911B8" w:rsidRPr="00FE671C" w:rsidRDefault="004911B8" w:rsidP="009423A4">
      <w:pPr>
        <w:pStyle w:val="ListParagraph"/>
        <w:numPr>
          <w:ilvl w:val="3"/>
          <w:numId w:val="93"/>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workflows assist the user during this process.</w:t>
      </w:r>
    </w:p>
    <w:p w14:paraId="2E123C8E" w14:textId="77777777" w:rsidR="004911B8" w:rsidRPr="00FE671C" w:rsidRDefault="004911B8" w:rsidP="009423A4">
      <w:pPr>
        <w:pStyle w:val="ListParagraph"/>
        <w:numPr>
          <w:ilvl w:val="3"/>
          <w:numId w:val="93"/>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authorized users restore sealed/expunged/redacted data.</w:t>
      </w:r>
    </w:p>
    <w:p w14:paraId="0CA9D66D" w14:textId="77777777" w:rsidR="004911B8" w:rsidRPr="00FE671C" w:rsidRDefault="004911B8" w:rsidP="009423A4">
      <w:pPr>
        <w:pStyle w:val="ListParagraph"/>
        <w:numPr>
          <w:ilvl w:val="3"/>
          <w:numId w:val="93"/>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 version history of data/incidents or module data, to include the date a function was completed and who executed the function, is maintained or tracked.</w:t>
      </w:r>
    </w:p>
    <w:p w14:paraId="6A93C7F8" w14:textId="77777777" w:rsidR="004911B8" w:rsidRPr="00FE671C" w:rsidRDefault="004911B8" w:rsidP="009423A4">
      <w:pPr>
        <w:pStyle w:val="ListParagraph"/>
        <w:numPr>
          <w:ilvl w:val="3"/>
          <w:numId w:val="93"/>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for the system to create and export permanently redacted electronic documents</w:t>
      </w:r>
    </w:p>
    <w:p w14:paraId="426B7406" w14:textId="1039250B" w:rsidR="004911B8" w:rsidRPr="006500E0" w:rsidRDefault="004911B8" w:rsidP="00AC2879">
      <w:pPr>
        <w:pStyle w:val="Heading2"/>
      </w:pPr>
      <w:bookmarkStart w:id="262" w:name="_Toc29274387"/>
      <w:bookmarkStart w:id="263" w:name="_Toc32407123"/>
      <w:r w:rsidRPr="006500E0">
        <w:t>7.2</w:t>
      </w:r>
      <w:r w:rsidR="00E80BC3">
        <w:t>7</w:t>
      </w:r>
      <w:r w:rsidR="00AD646E">
        <w:t xml:space="preserve"> </w:t>
      </w:r>
      <w:r w:rsidRPr="006500E0">
        <w:t>Document Management</w:t>
      </w:r>
      <w:bookmarkEnd w:id="262"/>
      <w:bookmarkEnd w:id="263"/>
    </w:p>
    <w:p w14:paraId="2F4ED87B" w14:textId="7DBB315B" w:rsidR="004911B8" w:rsidRPr="00B76B6A" w:rsidRDefault="004911B8" w:rsidP="00D02D59">
      <w:pPr>
        <w:spacing w:line="360" w:lineRule="auto"/>
        <w:jc w:val="both"/>
        <w:rPr>
          <w:rFonts w:ascii="Times New Roman" w:hAnsi="Times New Roman" w:cs="Times New Roman"/>
          <w:sz w:val="24"/>
          <w:szCs w:val="24"/>
        </w:rPr>
      </w:pPr>
      <w:r w:rsidRPr="00B76B6A">
        <w:rPr>
          <w:rFonts w:ascii="Times New Roman" w:hAnsi="Times New Roman" w:cs="Times New Roman"/>
          <w:sz w:val="24"/>
          <w:szCs w:val="24"/>
        </w:rPr>
        <w:t xml:space="preserve">Chatham County would like an RMS that facilitates both paper documents and digital media storage integrated with the associated case report numbers to create a more efficient </w:t>
      </w:r>
      <w:r w:rsidR="00E80BC3" w:rsidRPr="00B76B6A">
        <w:rPr>
          <w:rFonts w:ascii="Times New Roman" w:hAnsi="Times New Roman" w:cs="Times New Roman"/>
          <w:sz w:val="24"/>
          <w:szCs w:val="24"/>
        </w:rPr>
        <w:t>workflow</w:t>
      </w:r>
      <w:r w:rsidRPr="00B76B6A">
        <w:rPr>
          <w:rFonts w:ascii="Times New Roman" w:hAnsi="Times New Roman" w:cs="Times New Roman"/>
          <w:sz w:val="24"/>
          <w:szCs w:val="24"/>
        </w:rPr>
        <w:t xml:space="preserve"> throughout the police department.  This provides a single point to access a case file and all associated attachments.  The goal is to make it easier for the various Records Units to disseminate records to the district attorney, courts, news media and public.  Having all the documents centrally located with associated case files will allow the process to be more efficient. </w:t>
      </w:r>
    </w:p>
    <w:p w14:paraId="7ED3B967"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1.</w:t>
      </w:r>
      <w:r w:rsidRPr="00B76B6A">
        <w:rPr>
          <w:rFonts w:ascii="Times New Roman" w:hAnsi="Times New Roman" w:cs="Times New Roman"/>
          <w:sz w:val="24"/>
          <w:szCs w:val="24"/>
        </w:rPr>
        <w:tab/>
        <w:t>Describe the ability to provide document/digital media storage.</w:t>
      </w:r>
    </w:p>
    <w:p w14:paraId="1B7C92A4"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2.</w:t>
      </w:r>
      <w:r w:rsidRPr="00B76B6A">
        <w:rPr>
          <w:rFonts w:ascii="Times New Roman" w:hAnsi="Times New Roman" w:cs="Times New Roman"/>
          <w:sz w:val="24"/>
          <w:szCs w:val="24"/>
        </w:rPr>
        <w:tab/>
        <w:t>Describe how to scan and attach paper documents to case files.</w:t>
      </w:r>
    </w:p>
    <w:p w14:paraId="1512588D"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3.</w:t>
      </w:r>
      <w:r w:rsidRPr="00B76B6A">
        <w:rPr>
          <w:rFonts w:ascii="Times New Roman" w:hAnsi="Times New Roman" w:cs="Times New Roman"/>
          <w:sz w:val="24"/>
          <w:szCs w:val="24"/>
        </w:rPr>
        <w:tab/>
        <w:t>Describe how to attach audio/video/photos and other digital media to case files.</w:t>
      </w:r>
    </w:p>
    <w:p w14:paraId="7BDBCAD2"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4.</w:t>
      </w:r>
      <w:r w:rsidRPr="00B76B6A">
        <w:rPr>
          <w:rFonts w:ascii="Times New Roman" w:hAnsi="Times New Roman" w:cs="Times New Roman"/>
          <w:sz w:val="24"/>
          <w:szCs w:val="24"/>
        </w:rPr>
        <w:tab/>
        <w:t>Describe how to print the attached documents from case files.</w:t>
      </w:r>
    </w:p>
    <w:p w14:paraId="3A00E3EF"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5.</w:t>
      </w:r>
      <w:r w:rsidRPr="00B76B6A">
        <w:rPr>
          <w:rFonts w:ascii="Times New Roman" w:hAnsi="Times New Roman" w:cs="Times New Roman"/>
          <w:sz w:val="24"/>
          <w:szCs w:val="24"/>
        </w:rPr>
        <w:tab/>
        <w:t>Describe the ability to export audio/video/photo and other digital media.</w:t>
      </w:r>
    </w:p>
    <w:p w14:paraId="4F351539"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6.</w:t>
      </w:r>
      <w:r w:rsidRPr="00B76B6A">
        <w:rPr>
          <w:rFonts w:ascii="Times New Roman" w:hAnsi="Times New Roman" w:cs="Times New Roman"/>
          <w:sz w:val="24"/>
          <w:szCs w:val="24"/>
        </w:rPr>
        <w:tab/>
        <w:t>Describe the ability to identify the user attaching the paper documents/digital media to case files.</w:t>
      </w:r>
    </w:p>
    <w:p w14:paraId="427C1DE6"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lastRenderedPageBreak/>
        <w:t>7.</w:t>
      </w:r>
      <w:r w:rsidRPr="00B76B6A">
        <w:rPr>
          <w:rFonts w:ascii="Times New Roman" w:hAnsi="Times New Roman" w:cs="Times New Roman"/>
          <w:sz w:val="24"/>
          <w:szCs w:val="24"/>
        </w:rPr>
        <w:tab/>
        <w:t>Describe the ability to identify the time/date the paper documents/digital media were attached to the case files.</w:t>
      </w:r>
    </w:p>
    <w:p w14:paraId="2E93D380"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8.</w:t>
      </w:r>
      <w:r w:rsidRPr="00B76B6A">
        <w:rPr>
          <w:rFonts w:ascii="Times New Roman" w:hAnsi="Times New Roman" w:cs="Times New Roman"/>
          <w:sz w:val="24"/>
          <w:szCs w:val="24"/>
        </w:rPr>
        <w:tab/>
        <w:t>Describe the ability to interface to the Chatham County current document management system, Laserfiche.</w:t>
      </w:r>
    </w:p>
    <w:p w14:paraId="7825B242" w14:textId="77777777" w:rsidR="004911B8" w:rsidRPr="00B76B6A" w:rsidRDefault="004911B8" w:rsidP="00D02D59">
      <w:pPr>
        <w:ind w:left="360" w:hanging="360"/>
        <w:jc w:val="both"/>
        <w:rPr>
          <w:rFonts w:ascii="Times New Roman" w:hAnsi="Times New Roman" w:cs="Times New Roman"/>
          <w:sz w:val="24"/>
          <w:szCs w:val="24"/>
        </w:rPr>
      </w:pPr>
      <w:r w:rsidRPr="00B76B6A">
        <w:rPr>
          <w:rFonts w:ascii="Times New Roman" w:hAnsi="Times New Roman" w:cs="Times New Roman"/>
          <w:sz w:val="24"/>
          <w:szCs w:val="24"/>
        </w:rPr>
        <w:t>9.</w:t>
      </w:r>
      <w:r w:rsidRPr="00B76B6A">
        <w:rPr>
          <w:rFonts w:ascii="Times New Roman" w:hAnsi="Times New Roman" w:cs="Times New Roman"/>
          <w:sz w:val="24"/>
          <w:szCs w:val="24"/>
        </w:rPr>
        <w:tab/>
        <w:t>Describe the ability for the user to seamlessly store/access documents in Laserfiche.</w:t>
      </w:r>
    </w:p>
    <w:p w14:paraId="5934893B" w14:textId="77777777" w:rsidR="004911B8" w:rsidRPr="00FE671C" w:rsidRDefault="004911B8" w:rsidP="00D02D59">
      <w:pPr>
        <w:ind w:left="360" w:hanging="360"/>
        <w:jc w:val="both"/>
        <w:rPr>
          <w:rFonts w:ascii="Times New Roman" w:hAnsi="Times New Roman" w:cs="Times New Roman"/>
          <w:color w:val="FF0000"/>
          <w:sz w:val="24"/>
          <w:szCs w:val="24"/>
        </w:rPr>
      </w:pPr>
      <w:r w:rsidRPr="00B76B6A">
        <w:rPr>
          <w:rFonts w:ascii="Times New Roman" w:hAnsi="Times New Roman" w:cs="Times New Roman"/>
          <w:sz w:val="24"/>
          <w:szCs w:val="24"/>
        </w:rPr>
        <w:t>10.</w:t>
      </w:r>
      <w:r w:rsidRPr="00B76B6A">
        <w:rPr>
          <w:rFonts w:ascii="Times New Roman" w:hAnsi="Times New Roman" w:cs="Times New Roman"/>
          <w:sz w:val="24"/>
          <w:szCs w:val="24"/>
        </w:rPr>
        <w:tab/>
        <w:t xml:space="preserve">Describe the ability to assign designated records retention schedule to different case files. </w:t>
      </w:r>
      <w:r w:rsidRPr="00FE671C">
        <w:rPr>
          <w:rFonts w:ascii="Times New Roman" w:hAnsi="Times New Roman" w:cs="Times New Roman"/>
          <w:color w:val="FF0000"/>
          <w:sz w:val="24"/>
          <w:szCs w:val="24"/>
        </w:rPr>
        <w:t>​</w:t>
      </w:r>
    </w:p>
    <w:p w14:paraId="4F8194FE" w14:textId="19B74A40" w:rsidR="004911B8" w:rsidRPr="006500E0" w:rsidRDefault="004911B8" w:rsidP="00D02D59">
      <w:pPr>
        <w:pStyle w:val="Heading2"/>
        <w:jc w:val="both"/>
      </w:pPr>
      <w:bookmarkStart w:id="264" w:name="_Toc29274388"/>
      <w:bookmarkStart w:id="265" w:name="_Toc32407124"/>
      <w:r w:rsidRPr="006500E0">
        <w:t>7.2</w:t>
      </w:r>
      <w:r w:rsidR="00E80BC3">
        <w:t>8</w:t>
      </w:r>
      <w:r w:rsidR="00AD646E">
        <w:t xml:space="preserve"> </w:t>
      </w:r>
      <w:r w:rsidRPr="006500E0">
        <w:t>Field Training - Optional</w:t>
      </w:r>
      <w:bookmarkEnd w:id="264"/>
      <w:bookmarkEnd w:id="265"/>
    </w:p>
    <w:p w14:paraId="393DB814"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1.</w:t>
      </w:r>
      <w:r w:rsidRPr="00FE671C">
        <w:rPr>
          <w:rFonts w:ascii="Times New Roman" w:hAnsi="Times New Roman" w:cs="Times New Roman"/>
          <w:sz w:val="24"/>
          <w:szCs w:val="24"/>
        </w:rPr>
        <w:tab/>
        <w:t>Describe the field training module or the ability to provide the functionality from a current module that that may be repurposed to provide the feature.</w:t>
      </w:r>
    </w:p>
    <w:p w14:paraId="0FCBAF03"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2.</w:t>
      </w:r>
      <w:r w:rsidRPr="00FE671C">
        <w:rPr>
          <w:rFonts w:ascii="Times New Roman" w:hAnsi="Times New Roman" w:cs="Times New Roman"/>
          <w:sz w:val="24"/>
          <w:szCs w:val="24"/>
        </w:rPr>
        <w:tab/>
        <w:t>Describe the ability to create training programs and manage officer/trainee workflow.</w:t>
      </w:r>
    </w:p>
    <w:p w14:paraId="1405AE1B"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3.</w:t>
      </w:r>
      <w:r w:rsidRPr="00FE671C">
        <w:rPr>
          <w:rFonts w:ascii="Times New Roman" w:hAnsi="Times New Roman" w:cs="Times New Roman"/>
          <w:sz w:val="24"/>
          <w:szCs w:val="24"/>
        </w:rPr>
        <w:tab/>
        <w:t>Describe the ability to track the trainee’s daily activity, call volume, call type, or other agency defined criteria.</w:t>
      </w:r>
    </w:p>
    <w:p w14:paraId="38F4F523"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4.</w:t>
      </w:r>
      <w:r w:rsidRPr="00FE671C">
        <w:rPr>
          <w:rFonts w:ascii="Times New Roman" w:hAnsi="Times New Roman" w:cs="Times New Roman"/>
          <w:sz w:val="24"/>
          <w:szCs w:val="24"/>
        </w:rPr>
        <w:tab/>
        <w:t>Describe the ability to schedule trainees and their field training officers (FTO).</w:t>
      </w:r>
    </w:p>
    <w:p w14:paraId="286D0374"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5.</w:t>
      </w:r>
      <w:r w:rsidRPr="00FE671C">
        <w:rPr>
          <w:rFonts w:ascii="Times New Roman" w:hAnsi="Times New Roman" w:cs="Times New Roman"/>
          <w:sz w:val="24"/>
          <w:szCs w:val="24"/>
        </w:rPr>
        <w:tab/>
        <w:t>Describe the ability to retrieve information in a dashboard setting.</w:t>
      </w:r>
    </w:p>
    <w:p w14:paraId="792A3468"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6.</w:t>
      </w:r>
      <w:r w:rsidRPr="00FE671C">
        <w:rPr>
          <w:rFonts w:ascii="Times New Roman" w:hAnsi="Times New Roman" w:cs="Times New Roman"/>
          <w:sz w:val="24"/>
          <w:szCs w:val="24"/>
        </w:rPr>
        <w:tab/>
        <w:t>Describe the ability to document and maintain FTO records.</w:t>
      </w:r>
    </w:p>
    <w:p w14:paraId="63296D9E"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7.</w:t>
      </w:r>
      <w:r w:rsidRPr="00FE671C">
        <w:rPr>
          <w:rFonts w:ascii="Times New Roman" w:hAnsi="Times New Roman" w:cs="Times New Roman"/>
          <w:sz w:val="24"/>
          <w:szCs w:val="24"/>
        </w:rPr>
        <w:tab/>
        <w:t>Describe the ability to configure the module for A Daily Observation Report.</w:t>
      </w:r>
    </w:p>
    <w:p w14:paraId="475F3FB5"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8.</w:t>
      </w:r>
      <w:r w:rsidRPr="00FE671C">
        <w:rPr>
          <w:rFonts w:ascii="Times New Roman" w:hAnsi="Times New Roman" w:cs="Times New Roman"/>
          <w:sz w:val="24"/>
          <w:szCs w:val="24"/>
        </w:rPr>
        <w:tab/>
        <w:t>Describe the ability to document and maintain trainee’s Daily Observation Reports.</w:t>
      </w:r>
    </w:p>
    <w:p w14:paraId="2C1BDF84"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9.</w:t>
      </w:r>
      <w:r w:rsidRPr="00FE671C">
        <w:rPr>
          <w:rFonts w:ascii="Times New Roman" w:hAnsi="Times New Roman" w:cs="Times New Roman"/>
          <w:sz w:val="24"/>
          <w:szCs w:val="24"/>
        </w:rPr>
        <w:tab/>
        <w:t>Describe the ability to document and maintain weekly testing records for each trainee.</w:t>
      </w:r>
    </w:p>
    <w:p w14:paraId="445A9FD9"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10. Describe the ability for a supervisor to document weekly meetings with the FTO and trainee.</w:t>
      </w:r>
    </w:p>
    <w:p w14:paraId="63B319F4"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11. Describe the ability to document remedial training (time/subject category).</w:t>
      </w:r>
    </w:p>
    <w:p w14:paraId="68F78279"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12. Describe the ability to document a “Not Responding to Training” category and report.</w:t>
      </w:r>
    </w:p>
    <w:p w14:paraId="7A555E2E"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13.</w:t>
      </w:r>
      <w:r w:rsidRPr="00FE671C">
        <w:rPr>
          <w:rFonts w:ascii="Times New Roman" w:hAnsi="Times New Roman" w:cs="Times New Roman"/>
          <w:sz w:val="24"/>
          <w:szCs w:val="24"/>
        </w:rPr>
        <w:tab/>
        <w:t>Describe any automatic or on-demand reports based on the above information.</w:t>
      </w:r>
    </w:p>
    <w:p w14:paraId="380AFF13"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14. Describe the process of the FTO to approve/reject reports for the trainee before going to the supervisor.</w:t>
      </w:r>
    </w:p>
    <w:p w14:paraId="18E85931" w14:textId="77777777" w:rsidR="004911B8" w:rsidRPr="00FE671C" w:rsidRDefault="004911B8" w:rsidP="00D02D59">
      <w:pPr>
        <w:ind w:left="360" w:hanging="360"/>
        <w:jc w:val="both"/>
        <w:rPr>
          <w:rFonts w:ascii="Times New Roman" w:hAnsi="Times New Roman" w:cs="Times New Roman"/>
          <w:sz w:val="24"/>
          <w:szCs w:val="24"/>
        </w:rPr>
      </w:pPr>
      <w:r w:rsidRPr="00FE671C">
        <w:rPr>
          <w:rFonts w:ascii="Times New Roman" w:hAnsi="Times New Roman" w:cs="Times New Roman"/>
          <w:sz w:val="24"/>
          <w:szCs w:val="24"/>
        </w:rPr>
        <w:t>15. Describe the ability to export as a PDF and print daily observation reports.</w:t>
      </w:r>
    </w:p>
    <w:p w14:paraId="24B265C0" w14:textId="77777777" w:rsidR="004911B8" w:rsidRPr="006500E0" w:rsidRDefault="004911B8" w:rsidP="00D02D59">
      <w:pPr>
        <w:jc w:val="both"/>
        <w:rPr>
          <w:rFonts w:ascii="Times New Roman" w:hAnsi="Times New Roman" w:cs="Times New Roman"/>
        </w:rPr>
      </w:pPr>
    </w:p>
    <w:p w14:paraId="6AF62C06" w14:textId="6EA5BEB4" w:rsidR="004911B8" w:rsidRPr="006500E0" w:rsidRDefault="004911B8" w:rsidP="00D02D59">
      <w:pPr>
        <w:pStyle w:val="Heading2"/>
        <w:jc w:val="both"/>
      </w:pPr>
      <w:bookmarkStart w:id="266" w:name="_Toc29274389"/>
      <w:bookmarkStart w:id="267" w:name="_Toc32407125"/>
      <w:r w:rsidRPr="006500E0">
        <w:lastRenderedPageBreak/>
        <w:t>7.2</w:t>
      </w:r>
      <w:r w:rsidR="00E80BC3">
        <w:t>9</w:t>
      </w:r>
      <w:r w:rsidRPr="006500E0">
        <w:t xml:space="preserve"> K-9 Management - Optional</w:t>
      </w:r>
      <w:bookmarkEnd w:id="266"/>
      <w:bookmarkEnd w:id="267"/>
    </w:p>
    <w:p w14:paraId="0103C1A4" w14:textId="77777777" w:rsidR="004911B8" w:rsidRPr="00FE671C" w:rsidRDefault="004911B8" w:rsidP="009423A4">
      <w:pPr>
        <w:pStyle w:val="ListParagraph"/>
        <w:numPr>
          <w:ilvl w:val="3"/>
          <w:numId w:val="94"/>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maintain accurate and reliable K-9 records for liability and reporting, in a separate module.  If there is no separate module, explain how the activities are supported using current software.</w:t>
      </w:r>
    </w:p>
    <w:p w14:paraId="082873F1" w14:textId="77777777" w:rsidR="004911B8" w:rsidRPr="00FE671C" w:rsidRDefault="004911B8" w:rsidP="009423A4">
      <w:pPr>
        <w:pStyle w:val="ListParagraph"/>
        <w:numPr>
          <w:ilvl w:val="0"/>
          <w:numId w:val="94"/>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document and maintain medical records, vaccinations, and injuries.</w:t>
      </w:r>
    </w:p>
    <w:p w14:paraId="12F4A358" w14:textId="77777777" w:rsidR="004911B8" w:rsidRPr="00FE671C" w:rsidRDefault="004911B8" w:rsidP="009423A4">
      <w:pPr>
        <w:pStyle w:val="ListParagraph"/>
        <w:numPr>
          <w:ilvl w:val="0"/>
          <w:numId w:val="94"/>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document and maintain expense records.</w:t>
      </w:r>
    </w:p>
    <w:p w14:paraId="4E2B2E30" w14:textId="77777777" w:rsidR="004911B8" w:rsidRPr="00FE671C" w:rsidRDefault="004911B8" w:rsidP="009423A4">
      <w:pPr>
        <w:pStyle w:val="ListParagraph"/>
        <w:numPr>
          <w:ilvl w:val="0"/>
          <w:numId w:val="94"/>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document the individual canine’s successful tracks, bites, surrenders, drug alerts, explosive finds, etc.</w:t>
      </w:r>
    </w:p>
    <w:p w14:paraId="6997C702" w14:textId="77777777" w:rsidR="004911B8" w:rsidRPr="00FE671C" w:rsidRDefault="004911B8" w:rsidP="009423A4">
      <w:pPr>
        <w:pStyle w:val="ListParagraph"/>
        <w:numPr>
          <w:ilvl w:val="0"/>
          <w:numId w:val="94"/>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document and maintain training records.</w:t>
      </w:r>
    </w:p>
    <w:p w14:paraId="7EBA7888" w14:textId="77777777" w:rsidR="004911B8" w:rsidRPr="00FE671C" w:rsidRDefault="004911B8" w:rsidP="009423A4">
      <w:pPr>
        <w:pStyle w:val="ListParagraph"/>
        <w:numPr>
          <w:ilvl w:val="0"/>
          <w:numId w:val="94"/>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 xml:space="preserve">Describe the ability for Law Enforcement to track apprehension, drug and bomb detection; for Fire to track arson and accelerant detection; and search and rescue (long, extensive tracking, training and detection).  </w:t>
      </w:r>
    </w:p>
    <w:p w14:paraId="52AEED52" w14:textId="77777777" w:rsidR="004911B8" w:rsidRPr="00FE671C" w:rsidRDefault="004911B8" w:rsidP="009423A4">
      <w:pPr>
        <w:pStyle w:val="ListParagraph"/>
        <w:numPr>
          <w:ilvl w:val="0"/>
          <w:numId w:val="94"/>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 xml:space="preserve">Describe any automatic or on-demand reports based on the above information.  </w:t>
      </w:r>
    </w:p>
    <w:p w14:paraId="1BD33CA1" w14:textId="5E90F3EB" w:rsidR="004911B8" w:rsidRPr="006500E0" w:rsidRDefault="004911B8" w:rsidP="00D02D59">
      <w:pPr>
        <w:pStyle w:val="Heading2"/>
        <w:jc w:val="both"/>
      </w:pPr>
      <w:bookmarkStart w:id="268" w:name="_Toc29274390"/>
      <w:bookmarkStart w:id="269" w:name="_Toc32407126"/>
      <w:r w:rsidRPr="006500E0">
        <w:t>7.</w:t>
      </w:r>
      <w:r w:rsidR="00E80BC3">
        <w:t>30</w:t>
      </w:r>
      <w:r w:rsidR="00E80BC3" w:rsidRPr="006500E0">
        <w:t xml:space="preserve"> </w:t>
      </w:r>
      <w:r w:rsidRPr="006500E0">
        <w:t>Animal Management</w:t>
      </w:r>
      <w:bookmarkEnd w:id="268"/>
      <w:r w:rsidR="004E3558">
        <w:t xml:space="preserve"> - Optional</w:t>
      </w:r>
      <w:bookmarkEnd w:id="269"/>
    </w:p>
    <w:p w14:paraId="11C9BE2A" w14:textId="77777777" w:rsidR="004911B8" w:rsidRPr="00FE671C" w:rsidRDefault="004911B8" w:rsidP="009423A4">
      <w:pPr>
        <w:pStyle w:val="ListParagraph"/>
        <w:numPr>
          <w:ilvl w:val="3"/>
          <w:numId w:val="95"/>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how Animal Management is supported with a separate module managing all activities.  If there is not a separate module, explain how the activities using current applications are supported.</w:t>
      </w:r>
    </w:p>
    <w:p w14:paraId="0391044A" w14:textId="77777777" w:rsidR="004911B8" w:rsidRPr="00FE671C" w:rsidRDefault="004911B8" w:rsidP="009423A4">
      <w:pPr>
        <w:pStyle w:val="ListParagraph"/>
        <w:numPr>
          <w:ilvl w:val="3"/>
          <w:numId w:val="95"/>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track animals by license and/or microchip number.</w:t>
      </w:r>
    </w:p>
    <w:p w14:paraId="6D5E32BE" w14:textId="77777777" w:rsidR="004911B8" w:rsidRPr="00FE671C" w:rsidRDefault="004911B8" w:rsidP="009423A4">
      <w:pPr>
        <w:pStyle w:val="ListParagraph"/>
        <w:numPr>
          <w:ilvl w:val="3"/>
          <w:numId w:val="95"/>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identify/track/mark a record as a “Dangerous Dog.”</w:t>
      </w:r>
    </w:p>
    <w:p w14:paraId="51CD9523" w14:textId="79EA6698" w:rsidR="004911B8" w:rsidRPr="006500E0" w:rsidRDefault="004911B8" w:rsidP="00D02D59">
      <w:pPr>
        <w:pStyle w:val="Heading2"/>
        <w:jc w:val="both"/>
      </w:pPr>
      <w:bookmarkStart w:id="270" w:name="_Toc29274391"/>
      <w:bookmarkStart w:id="271" w:name="_Toc32407127"/>
      <w:r w:rsidRPr="006500E0">
        <w:t>7.</w:t>
      </w:r>
      <w:r w:rsidR="00E80BC3">
        <w:t>31</w:t>
      </w:r>
      <w:r w:rsidR="00E80BC3" w:rsidRPr="006500E0">
        <w:t xml:space="preserve"> </w:t>
      </w:r>
      <w:r w:rsidRPr="006500E0">
        <w:t>Briefing Summary/BOLO</w:t>
      </w:r>
      <w:bookmarkEnd w:id="270"/>
      <w:bookmarkEnd w:id="271"/>
    </w:p>
    <w:p w14:paraId="56DF5221" w14:textId="77777777" w:rsidR="004911B8" w:rsidRPr="00FE671C" w:rsidRDefault="004911B8" w:rsidP="00D02D59">
      <w:pPr>
        <w:spacing w:line="360" w:lineRule="auto"/>
        <w:ind w:left="360" w:hanging="360"/>
        <w:jc w:val="both"/>
        <w:rPr>
          <w:rFonts w:ascii="Times New Roman" w:hAnsi="Times New Roman" w:cs="Times New Roman"/>
          <w:sz w:val="24"/>
          <w:szCs w:val="24"/>
        </w:rPr>
      </w:pPr>
      <w:r w:rsidRPr="00FE671C">
        <w:rPr>
          <w:rFonts w:ascii="Times New Roman" w:hAnsi="Times New Roman" w:cs="Times New Roman"/>
          <w:sz w:val="24"/>
          <w:szCs w:val="24"/>
        </w:rPr>
        <w:t>1.</w:t>
      </w:r>
      <w:r w:rsidRPr="00FE671C">
        <w:rPr>
          <w:rFonts w:ascii="Times New Roman" w:hAnsi="Times New Roman" w:cs="Times New Roman"/>
          <w:sz w:val="24"/>
          <w:szCs w:val="24"/>
        </w:rPr>
        <w:tab/>
        <w:t>Describe the capabilities to aggregate, manage and produce a briefing summary.</w:t>
      </w:r>
    </w:p>
    <w:p w14:paraId="505EA3D7" w14:textId="77777777" w:rsidR="004911B8" w:rsidRPr="00FE671C" w:rsidRDefault="004911B8" w:rsidP="00D02D59">
      <w:pPr>
        <w:spacing w:line="360" w:lineRule="auto"/>
        <w:ind w:left="360" w:hanging="360"/>
        <w:jc w:val="both"/>
        <w:rPr>
          <w:rFonts w:ascii="Times New Roman" w:hAnsi="Times New Roman" w:cs="Times New Roman"/>
          <w:sz w:val="24"/>
          <w:szCs w:val="24"/>
        </w:rPr>
      </w:pPr>
      <w:r w:rsidRPr="00FE671C">
        <w:rPr>
          <w:rFonts w:ascii="Times New Roman" w:hAnsi="Times New Roman" w:cs="Times New Roman"/>
          <w:sz w:val="24"/>
          <w:szCs w:val="24"/>
        </w:rPr>
        <w:t>2.</w:t>
      </w:r>
      <w:r w:rsidRPr="00FE671C">
        <w:rPr>
          <w:rFonts w:ascii="Times New Roman" w:hAnsi="Times New Roman" w:cs="Times New Roman"/>
          <w:sz w:val="24"/>
          <w:szCs w:val="24"/>
        </w:rPr>
        <w:tab/>
        <w:t>Describe the capability to support a real time Briefing Summary display page to view the latest data without having to query or otherwise produce a report.</w:t>
      </w:r>
    </w:p>
    <w:p w14:paraId="59C03F81" w14:textId="306EC876" w:rsidR="004911B8" w:rsidRPr="00FE671C" w:rsidRDefault="004911B8" w:rsidP="00D02D59">
      <w:pPr>
        <w:spacing w:line="360" w:lineRule="auto"/>
        <w:ind w:left="360" w:hanging="360"/>
        <w:jc w:val="both"/>
        <w:rPr>
          <w:rFonts w:ascii="Times New Roman" w:hAnsi="Times New Roman" w:cs="Times New Roman"/>
          <w:sz w:val="24"/>
          <w:szCs w:val="24"/>
        </w:rPr>
      </w:pPr>
      <w:r w:rsidRPr="00FE671C">
        <w:rPr>
          <w:rFonts w:ascii="Times New Roman" w:hAnsi="Times New Roman" w:cs="Times New Roman"/>
          <w:sz w:val="24"/>
          <w:szCs w:val="24"/>
        </w:rPr>
        <w:t>3.</w:t>
      </w:r>
      <w:r w:rsidRPr="00FE671C">
        <w:rPr>
          <w:rFonts w:ascii="Times New Roman" w:hAnsi="Times New Roman" w:cs="Times New Roman"/>
          <w:sz w:val="24"/>
          <w:szCs w:val="24"/>
        </w:rPr>
        <w:tab/>
        <w:t xml:space="preserve">Describe the capability to create and manage Be </w:t>
      </w:r>
      <w:r w:rsidR="00CD6395" w:rsidRPr="00FE671C">
        <w:rPr>
          <w:rFonts w:ascii="Times New Roman" w:hAnsi="Times New Roman" w:cs="Times New Roman"/>
          <w:sz w:val="24"/>
          <w:szCs w:val="24"/>
        </w:rPr>
        <w:t>on</w:t>
      </w:r>
      <w:r w:rsidRPr="00FE671C">
        <w:rPr>
          <w:rFonts w:ascii="Times New Roman" w:hAnsi="Times New Roman" w:cs="Times New Roman"/>
          <w:sz w:val="24"/>
          <w:szCs w:val="24"/>
        </w:rPr>
        <w:t xml:space="preserve"> The Lookout (BOLO) from within RMS.</w:t>
      </w:r>
    </w:p>
    <w:p w14:paraId="3F510DE2" w14:textId="26E22C0D" w:rsidR="004911B8" w:rsidRDefault="004911B8" w:rsidP="00D02D59">
      <w:pPr>
        <w:spacing w:line="360" w:lineRule="auto"/>
        <w:ind w:left="360" w:hanging="360"/>
        <w:jc w:val="both"/>
        <w:rPr>
          <w:rFonts w:ascii="Times New Roman" w:hAnsi="Times New Roman" w:cs="Times New Roman"/>
          <w:sz w:val="24"/>
          <w:szCs w:val="24"/>
        </w:rPr>
      </w:pPr>
      <w:r w:rsidRPr="00FE671C">
        <w:rPr>
          <w:rFonts w:ascii="Times New Roman" w:hAnsi="Times New Roman" w:cs="Times New Roman"/>
          <w:sz w:val="24"/>
          <w:szCs w:val="24"/>
        </w:rPr>
        <w:t>4.</w:t>
      </w:r>
      <w:r w:rsidRPr="00FE671C">
        <w:rPr>
          <w:rFonts w:ascii="Times New Roman" w:hAnsi="Times New Roman" w:cs="Times New Roman"/>
          <w:sz w:val="24"/>
          <w:szCs w:val="24"/>
        </w:rPr>
        <w:tab/>
        <w:t>Describe the capability to integrate with CAD to allow BOLOs to be created in either system and be visible and editable in either system.</w:t>
      </w:r>
    </w:p>
    <w:p w14:paraId="61F46166" w14:textId="77777777" w:rsidR="00E80BC3" w:rsidRPr="00E80BC3" w:rsidRDefault="00E80BC3" w:rsidP="009423A4">
      <w:pPr>
        <w:pStyle w:val="ListParagraph"/>
        <w:numPr>
          <w:ilvl w:val="0"/>
          <w:numId w:val="88"/>
        </w:numPr>
        <w:spacing w:line="360" w:lineRule="auto"/>
        <w:jc w:val="both"/>
        <w:rPr>
          <w:sz w:val="24"/>
          <w:szCs w:val="24"/>
        </w:rPr>
      </w:pPr>
      <w:r w:rsidRPr="00E80BC3">
        <w:rPr>
          <w:rFonts w:ascii="Times New Roman" w:hAnsi="Times New Roman" w:cs="Times New Roman"/>
          <w:sz w:val="24"/>
          <w:szCs w:val="24"/>
        </w:rPr>
        <w:lastRenderedPageBreak/>
        <w:t xml:space="preserve">Describe how the product handles the production of an outstanding warrant list, and if that </w:t>
      </w:r>
    </w:p>
    <w:p w14:paraId="7798F0F5" w14:textId="5072DF7B" w:rsidR="00E80BC3" w:rsidRPr="00E80BC3" w:rsidRDefault="00E80BC3" w:rsidP="009423A4">
      <w:pPr>
        <w:pStyle w:val="ListParagraph"/>
        <w:numPr>
          <w:ilvl w:val="0"/>
          <w:numId w:val="88"/>
        </w:numPr>
        <w:spacing w:line="360" w:lineRule="auto"/>
        <w:jc w:val="both"/>
        <w:rPr>
          <w:sz w:val="24"/>
          <w:szCs w:val="24"/>
        </w:rPr>
      </w:pPr>
      <w:r w:rsidRPr="00E80BC3">
        <w:rPr>
          <w:rFonts w:ascii="Times New Roman" w:hAnsi="Times New Roman" w:cs="Times New Roman"/>
          <w:sz w:val="24"/>
          <w:szCs w:val="24"/>
        </w:rPr>
        <w:t>list is validated daily, or regularly, through the Georgia Crime Information Center (GCIC) or National Crime Information Center (NCIC).</w:t>
      </w:r>
    </w:p>
    <w:p w14:paraId="4160D274" w14:textId="77777777" w:rsidR="00E80BC3" w:rsidRPr="00E80BC3" w:rsidRDefault="00E80BC3" w:rsidP="009423A4">
      <w:pPr>
        <w:pStyle w:val="ListParagraph"/>
        <w:numPr>
          <w:ilvl w:val="0"/>
          <w:numId w:val="88"/>
        </w:numPr>
        <w:spacing w:line="360" w:lineRule="auto"/>
        <w:jc w:val="both"/>
        <w:rPr>
          <w:sz w:val="24"/>
          <w:szCs w:val="24"/>
        </w:rPr>
      </w:pPr>
      <w:r w:rsidRPr="00E80BC3">
        <w:rPr>
          <w:rFonts w:ascii="Times New Roman" w:hAnsi="Times New Roman" w:cs="Times New Roman"/>
          <w:sz w:val="24"/>
          <w:szCs w:val="24"/>
        </w:rPr>
        <w:t>Describe the product’s ability to produce a vehicle “hot sheet”, a list of stolen vehicles from the jurisdiction that are yet to be recovered, and if this list is validated through the Georgia Crime Information Center (GCIC) or National Crime Information Center (NCIC).</w:t>
      </w:r>
    </w:p>
    <w:p w14:paraId="27D23EC8" w14:textId="250D186E" w:rsidR="004911B8" w:rsidRPr="006500E0" w:rsidRDefault="004911B8" w:rsidP="00D02D59">
      <w:pPr>
        <w:pStyle w:val="Heading2"/>
        <w:jc w:val="both"/>
      </w:pPr>
      <w:bookmarkStart w:id="272" w:name="_Toc29274392"/>
      <w:bookmarkStart w:id="273" w:name="_Toc32407128"/>
      <w:r w:rsidRPr="006500E0">
        <w:t>7.</w:t>
      </w:r>
      <w:r w:rsidR="00E80BC3">
        <w:t>32</w:t>
      </w:r>
      <w:r w:rsidR="00E80BC3" w:rsidRPr="006500E0">
        <w:t xml:space="preserve"> </w:t>
      </w:r>
      <w:r w:rsidRPr="006500E0">
        <w:t>Supply Management/Equipment Tracking - Optional</w:t>
      </w:r>
      <w:bookmarkEnd w:id="272"/>
      <w:bookmarkEnd w:id="273"/>
    </w:p>
    <w:p w14:paraId="47BF39C6" w14:textId="77777777" w:rsidR="004911B8" w:rsidRPr="00FE671C" w:rsidRDefault="004911B8" w:rsidP="009423A4">
      <w:pPr>
        <w:pStyle w:val="ListParagraph"/>
        <w:numPr>
          <w:ilvl w:val="3"/>
          <w:numId w:val="96"/>
        </w:numPr>
        <w:spacing w:line="360" w:lineRule="auto"/>
        <w:ind w:left="360"/>
        <w:jc w:val="both"/>
        <w:rPr>
          <w:rFonts w:ascii="Times New Roman" w:hAnsi="Times New Roman" w:cs="Times New Roman"/>
          <w:sz w:val="24"/>
          <w:szCs w:val="24"/>
        </w:rPr>
      </w:pPr>
      <w:bookmarkStart w:id="274" w:name="OLE_LINK1"/>
      <w:r w:rsidRPr="00FE671C">
        <w:rPr>
          <w:rFonts w:ascii="Times New Roman" w:hAnsi="Times New Roman" w:cs="Times New Roman"/>
          <w:sz w:val="24"/>
          <w:szCs w:val="24"/>
        </w:rPr>
        <w:t>Describe the ability to acquire, track, distribute and maintain issued equipment.</w:t>
      </w:r>
    </w:p>
    <w:p w14:paraId="0E1846D6" w14:textId="77777777" w:rsidR="004911B8" w:rsidRPr="00FE671C" w:rsidRDefault="004911B8" w:rsidP="009423A4">
      <w:pPr>
        <w:pStyle w:val="ListParagraph"/>
        <w:numPr>
          <w:ilvl w:val="3"/>
          <w:numId w:val="96"/>
        </w:numPr>
        <w:spacing w:line="360" w:lineRule="auto"/>
        <w:ind w:left="360"/>
        <w:jc w:val="both"/>
        <w:rPr>
          <w:rFonts w:ascii="Times New Roman" w:hAnsi="Times New Roman" w:cs="Times New Roman"/>
          <w:sz w:val="24"/>
          <w:szCs w:val="24"/>
        </w:rPr>
      </w:pPr>
      <w:r w:rsidRPr="00FE671C">
        <w:rPr>
          <w:rFonts w:ascii="Times New Roman" w:hAnsi="Times New Roman" w:cs="Times New Roman"/>
          <w:sz w:val="24"/>
          <w:szCs w:val="24"/>
        </w:rPr>
        <w:t>Describe the ability to assign asset numbers for the equipment and maintain records for the equipment if assigned to multiple officers over the life of the equipment.</w:t>
      </w:r>
    </w:p>
    <w:p w14:paraId="5462346A" w14:textId="7A17D608" w:rsidR="004911B8" w:rsidRPr="006500E0" w:rsidRDefault="004911B8" w:rsidP="00D02D59">
      <w:pPr>
        <w:pStyle w:val="Heading2"/>
        <w:jc w:val="both"/>
      </w:pPr>
      <w:bookmarkStart w:id="275" w:name="_Toc29274393"/>
      <w:bookmarkStart w:id="276" w:name="_Toc32407129"/>
      <w:r w:rsidRPr="006500E0">
        <w:t>7.</w:t>
      </w:r>
      <w:r w:rsidR="00E80BC3">
        <w:t>33</w:t>
      </w:r>
      <w:r w:rsidR="00E80BC3" w:rsidRPr="006500E0">
        <w:t xml:space="preserve"> </w:t>
      </w:r>
      <w:r w:rsidRPr="006500E0">
        <w:t>License Plate Reader</w:t>
      </w:r>
      <w:bookmarkEnd w:id="275"/>
      <w:r w:rsidR="004E3558">
        <w:t xml:space="preserve"> - Optional</w:t>
      </w:r>
      <w:bookmarkEnd w:id="276"/>
    </w:p>
    <w:p w14:paraId="5681BAF2" w14:textId="6D399C1A" w:rsidR="004911B8" w:rsidRPr="009F0A2F" w:rsidRDefault="004911B8" w:rsidP="00D02D59">
      <w:pPr>
        <w:pStyle w:val="ListParagraph"/>
        <w:spacing w:line="360" w:lineRule="auto"/>
        <w:ind w:left="0"/>
        <w:jc w:val="both"/>
        <w:rPr>
          <w:rFonts w:ascii="Times New Roman" w:hAnsi="Times New Roman" w:cs="Times New Roman"/>
          <w:sz w:val="24"/>
          <w:szCs w:val="24"/>
        </w:rPr>
      </w:pPr>
      <w:r w:rsidRPr="009F0A2F">
        <w:rPr>
          <w:rFonts w:ascii="Times New Roman" w:hAnsi="Times New Roman" w:cs="Times New Roman"/>
          <w:sz w:val="24"/>
          <w:szCs w:val="24"/>
        </w:rPr>
        <w:t xml:space="preserve">Describe the ability to collect and manage data from </w:t>
      </w:r>
      <w:r w:rsidR="009F0A2F">
        <w:rPr>
          <w:rFonts w:ascii="Times New Roman" w:hAnsi="Times New Roman" w:cs="Times New Roman"/>
          <w:sz w:val="24"/>
          <w:szCs w:val="24"/>
        </w:rPr>
        <w:t xml:space="preserve">a </w:t>
      </w:r>
      <w:r w:rsidRPr="009F0A2F">
        <w:rPr>
          <w:rFonts w:ascii="Times New Roman" w:hAnsi="Times New Roman" w:cs="Times New Roman"/>
          <w:sz w:val="24"/>
          <w:szCs w:val="24"/>
        </w:rPr>
        <w:t>fixed and</w:t>
      </w:r>
      <w:r w:rsidR="009F0A2F">
        <w:rPr>
          <w:rFonts w:ascii="Times New Roman" w:hAnsi="Times New Roman" w:cs="Times New Roman"/>
          <w:sz w:val="24"/>
          <w:szCs w:val="24"/>
        </w:rPr>
        <w:t>/or</w:t>
      </w:r>
      <w:r w:rsidRPr="009F0A2F">
        <w:rPr>
          <w:rFonts w:ascii="Times New Roman" w:hAnsi="Times New Roman" w:cs="Times New Roman"/>
          <w:sz w:val="24"/>
          <w:szCs w:val="24"/>
        </w:rPr>
        <w:t xml:space="preserve"> mobile license plate readers.  </w:t>
      </w:r>
    </w:p>
    <w:p w14:paraId="49EDBA18" w14:textId="56268CDA" w:rsidR="004911B8" w:rsidRPr="006500E0" w:rsidRDefault="004911B8" w:rsidP="00D02D59">
      <w:pPr>
        <w:pStyle w:val="Heading2"/>
        <w:jc w:val="both"/>
      </w:pPr>
      <w:bookmarkStart w:id="277" w:name="_Toc29274394"/>
      <w:bookmarkStart w:id="278" w:name="_Toc32407130"/>
      <w:bookmarkEnd w:id="274"/>
      <w:r w:rsidRPr="006500E0">
        <w:t>7.</w:t>
      </w:r>
      <w:r w:rsidR="00E80BC3" w:rsidRPr="006500E0">
        <w:t>3</w:t>
      </w:r>
      <w:r w:rsidR="00E80BC3">
        <w:t>4</w:t>
      </w:r>
      <w:r w:rsidR="00E80BC3" w:rsidRPr="006500E0">
        <w:t xml:space="preserve"> </w:t>
      </w:r>
      <w:r w:rsidRPr="006500E0">
        <w:t>Regional Data Sharing</w:t>
      </w:r>
      <w:bookmarkEnd w:id="277"/>
      <w:bookmarkEnd w:id="278"/>
    </w:p>
    <w:p w14:paraId="4008FEF0" w14:textId="77777777" w:rsidR="004911B8" w:rsidRPr="00FE671C" w:rsidRDefault="004911B8" w:rsidP="009423A4">
      <w:pPr>
        <w:pStyle w:val="ListParagraph"/>
        <w:numPr>
          <w:ilvl w:val="0"/>
          <w:numId w:val="97"/>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 xml:space="preserve">Describe the ability to participate in regional data sharing. </w:t>
      </w:r>
    </w:p>
    <w:p w14:paraId="34291D52" w14:textId="77777777" w:rsidR="004911B8" w:rsidRPr="00FE671C" w:rsidRDefault="004911B8" w:rsidP="009423A4">
      <w:pPr>
        <w:pStyle w:val="ListParagraph"/>
        <w:numPr>
          <w:ilvl w:val="0"/>
          <w:numId w:val="97"/>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application interfaces that allow participation with data sharing without requiring programming.</w:t>
      </w:r>
    </w:p>
    <w:p w14:paraId="2856AE5A" w14:textId="77777777" w:rsidR="004911B8" w:rsidRPr="00FE671C" w:rsidRDefault="004911B8" w:rsidP="009423A4">
      <w:pPr>
        <w:pStyle w:val="ListParagraph"/>
        <w:numPr>
          <w:ilvl w:val="0"/>
          <w:numId w:val="97"/>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users can access shared data from within the RMS application.</w:t>
      </w:r>
    </w:p>
    <w:p w14:paraId="206B8B30" w14:textId="77777777" w:rsidR="004911B8" w:rsidRPr="00FE671C" w:rsidRDefault="004911B8" w:rsidP="009423A4">
      <w:pPr>
        <w:pStyle w:val="ListParagraph"/>
        <w:numPr>
          <w:ilvl w:val="0"/>
          <w:numId w:val="97"/>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shared data is seamlessly imported into the RMS without requiring users to re-enter data.</w:t>
      </w:r>
    </w:p>
    <w:p w14:paraId="58C777C5" w14:textId="1FF66755" w:rsidR="004911B8" w:rsidRPr="006500E0" w:rsidRDefault="004911B8" w:rsidP="00D02D59">
      <w:pPr>
        <w:pStyle w:val="Heading2"/>
        <w:jc w:val="both"/>
      </w:pPr>
      <w:bookmarkStart w:id="279" w:name="_Toc29274395"/>
      <w:bookmarkStart w:id="280" w:name="_Toc32407131"/>
      <w:r w:rsidRPr="006500E0">
        <w:t>7.</w:t>
      </w:r>
      <w:r w:rsidR="00E80BC3">
        <w:t>35</w:t>
      </w:r>
      <w:r w:rsidR="00E80BC3" w:rsidRPr="006500E0">
        <w:t xml:space="preserve"> </w:t>
      </w:r>
      <w:r w:rsidRPr="006500E0">
        <w:t>Watch Subscriptions</w:t>
      </w:r>
      <w:bookmarkEnd w:id="279"/>
      <w:bookmarkEnd w:id="280"/>
    </w:p>
    <w:p w14:paraId="774A9768" w14:textId="77777777" w:rsidR="004911B8" w:rsidRPr="00FE671C" w:rsidRDefault="004911B8" w:rsidP="009423A4">
      <w:pPr>
        <w:pStyle w:val="ListParagraph"/>
        <w:numPr>
          <w:ilvl w:val="0"/>
          <w:numId w:val="98"/>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provide alerting throughout all modules and master indexes in the system.</w:t>
      </w:r>
    </w:p>
    <w:p w14:paraId="039F5EA1" w14:textId="77777777" w:rsidR="004911B8" w:rsidRPr="00FE671C" w:rsidRDefault="004911B8" w:rsidP="009423A4">
      <w:pPr>
        <w:pStyle w:val="ListParagraph"/>
        <w:numPr>
          <w:ilvl w:val="0"/>
          <w:numId w:val="98"/>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watch subscriptions are created, delivered, acknowledged, completed and deleted.</w:t>
      </w:r>
    </w:p>
    <w:p w14:paraId="13FE050E" w14:textId="77777777" w:rsidR="004911B8" w:rsidRPr="00FE671C" w:rsidRDefault="004911B8" w:rsidP="009423A4">
      <w:pPr>
        <w:pStyle w:val="ListParagraph"/>
        <w:numPr>
          <w:ilvl w:val="0"/>
          <w:numId w:val="98"/>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watch subscriptions are delivered to CAD, Mobile, and/or RMS and other devices like tablets, smartphone utilizing systems applications or through email, text or other methods.</w:t>
      </w:r>
    </w:p>
    <w:p w14:paraId="1314B744" w14:textId="422E6A8F" w:rsidR="004911B8" w:rsidRPr="006500E0" w:rsidRDefault="004911B8" w:rsidP="00D02D59">
      <w:pPr>
        <w:pStyle w:val="Heading2"/>
        <w:jc w:val="both"/>
      </w:pPr>
      <w:bookmarkStart w:id="281" w:name="_Toc29274396"/>
      <w:bookmarkStart w:id="282" w:name="_Toc32407132"/>
      <w:r w:rsidRPr="006500E0">
        <w:lastRenderedPageBreak/>
        <w:t>7.</w:t>
      </w:r>
      <w:r w:rsidR="00E80BC3">
        <w:t>36</w:t>
      </w:r>
      <w:r w:rsidR="00E80BC3" w:rsidRPr="006500E0">
        <w:t xml:space="preserve"> </w:t>
      </w:r>
      <w:r w:rsidRPr="006500E0">
        <w:t>Internal Affairs – Optional</w:t>
      </w:r>
      <w:bookmarkEnd w:id="281"/>
      <w:bookmarkEnd w:id="282"/>
    </w:p>
    <w:p w14:paraId="1CC762A1" w14:textId="77777777" w:rsidR="004911B8" w:rsidRPr="00FE671C" w:rsidRDefault="004911B8" w:rsidP="00D02D59">
      <w:pPr>
        <w:jc w:val="both"/>
        <w:rPr>
          <w:rFonts w:ascii="Times New Roman" w:hAnsi="Times New Roman" w:cs="Times New Roman"/>
          <w:sz w:val="24"/>
          <w:szCs w:val="24"/>
        </w:rPr>
      </w:pPr>
      <w:r w:rsidRPr="00FE671C">
        <w:rPr>
          <w:rFonts w:ascii="Times New Roman" w:hAnsi="Times New Roman" w:cs="Times New Roman"/>
          <w:sz w:val="24"/>
          <w:szCs w:val="24"/>
        </w:rPr>
        <w:t>Describe the ability to support a fully-functional, secure Internal Affairs application.</w:t>
      </w:r>
    </w:p>
    <w:p w14:paraId="281F7370" w14:textId="09BAC97E" w:rsidR="004911B8" w:rsidRPr="006500E0" w:rsidRDefault="004911B8" w:rsidP="00D02D59">
      <w:pPr>
        <w:pStyle w:val="Heading2"/>
        <w:jc w:val="both"/>
      </w:pPr>
      <w:bookmarkStart w:id="283" w:name="_Toc29274397"/>
      <w:bookmarkStart w:id="284" w:name="_Toc32407133"/>
      <w:r w:rsidRPr="006500E0">
        <w:t>7.</w:t>
      </w:r>
      <w:r w:rsidR="00E80BC3">
        <w:t>37</w:t>
      </w:r>
      <w:r w:rsidR="00E80BC3" w:rsidRPr="006500E0">
        <w:t xml:space="preserve"> </w:t>
      </w:r>
      <w:r w:rsidRPr="006500E0">
        <w:t>Code Enforcement – Optional</w:t>
      </w:r>
      <w:bookmarkEnd w:id="283"/>
      <w:bookmarkEnd w:id="284"/>
    </w:p>
    <w:p w14:paraId="599C44F6" w14:textId="77777777" w:rsidR="004911B8" w:rsidRPr="00FE671C" w:rsidRDefault="004911B8" w:rsidP="009423A4">
      <w:pPr>
        <w:pStyle w:val="ListParagraph"/>
        <w:numPr>
          <w:ilvl w:val="0"/>
          <w:numId w:val="99"/>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system’s Code Enforcement functionality.</w:t>
      </w:r>
    </w:p>
    <w:p w14:paraId="5B0E70D3" w14:textId="77777777" w:rsidR="004911B8" w:rsidRPr="00FE671C" w:rsidRDefault="004911B8" w:rsidP="009423A4">
      <w:pPr>
        <w:pStyle w:val="ListParagraph"/>
        <w:numPr>
          <w:ilvl w:val="0"/>
          <w:numId w:val="99"/>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the system provides separate functionality for case number and case management separately from core RMS functions.</w:t>
      </w:r>
    </w:p>
    <w:p w14:paraId="540B383A" w14:textId="5DD09C92" w:rsidR="004911B8" w:rsidRDefault="004911B8" w:rsidP="009423A4">
      <w:pPr>
        <w:pStyle w:val="ListParagraph"/>
        <w:numPr>
          <w:ilvl w:val="0"/>
          <w:numId w:val="99"/>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how Code Enforcement and core RMS incident can be related as in integrated process.</w:t>
      </w:r>
    </w:p>
    <w:p w14:paraId="271376EA" w14:textId="628C8545" w:rsidR="00C34EEE" w:rsidRDefault="00C34EEE">
      <w:pPr>
        <w:rPr>
          <w:rFonts w:ascii="Times New Roman" w:hAnsi="Times New Roman" w:cs="Times New Roman"/>
          <w:sz w:val="24"/>
          <w:szCs w:val="24"/>
        </w:rPr>
      </w:pPr>
      <w:r>
        <w:rPr>
          <w:rFonts w:ascii="Times New Roman" w:hAnsi="Times New Roman" w:cs="Times New Roman"/>
          <w:sz w:val="24"/>
          <w:szCs w:val="24"/>
        </w:rPr>
        <w:br w:type="page"/>
      </w:r>
    </w:p>
    <w:p w14:paraId="4D78E049" w14:textId="35B475ED" w:rsidR="004911B8" w:rsidRPr="006500E0" w:rsidRDefault="004911B8" w:rsidP="00BC6074">
      <w:pPr>
        <w:pStyle w:val="Heading1"/>
      </w:pPr>
      <w:bookmarkStart w:id="285" w:name="_Toc29274398"/>
      <w:bookmarkStart w:id="286" w:name="_Toc32407134"/>
      <w:r w:rsidRPr="006500E0">
        <w:lastRenderedPageBreak/>
        <w:t>Chapter 8 –Fire/EMS Records Management</w:t>
      </w:r>
      <w:bookmarkEnd w:id="285"/>
      <w:bookmarkEnd w:id="286"/>
    </w:p>
    <w:p w14:paraId="31413AD8" w14:textId="7ED9EF22" w:rsidR="004911B8" w:rsidRPr="00D64072" w:rsidRDefault="004911B8" w:rsidP="00D02D59">
      <w:pPr>
        <w:spacing w:line="360" w:lineRule="auto"/>
        <w:jc w:val="both"/>
        <w:rPr>
          <w:rFonts w:ascii="Times New Roman" w:hAnsi="Times New Roman" w:cs="Times New Roman"/>
          <w:sz w:val="24"/>
          <w:szCs w:val="24"/>
        </w:rPr>
      </w:pPr>
      <w:r w:rsidRPr="00D64072">
        <w:rPr>
          <w:rFonts w:ascii="Times New Roman" w:hAnsi="Times New Roman" w:cs="Times New Roman"/>
          <w:sz w:val="24"/>
          <w:szCs w:val="24"/>
        </w:rPr>
        <w:t>Respondents shall provide comprehensive information about their Fire/EMS RMS application. The information shall include a detailed list of functionalities, features and modules of the proposed core FRMS. Proposers are encouraged to use mock screen shots throughout the response.</w:t>
      </w:r>
    </w:p>
    <w:p w14:paraId="2E7B40A5" w14:textId="711F0988" w:rsidR="004911B8" w:rsidRPr="006500E0" w:rsidRDefault="004911B8" w:rsidP="00D02D59">
      <w:pPr>
        <w:pStyle w:val="Heading2"/>
        <w:jc w:val="both"/>
      </w:pPr>
      <w:bookmarkStart w:id="287" w:name="_Toc29274399"/>
      <w:bookmarkStart w:id="288" w:name="_Toc32407135"/>
      <w:r w:rsidRPr="006500E0">
        <w:t>8.1 Fire/EMS RMS Capability</w:t>
      </w:r>
      <w:bookmarkEnd w:id="287"/>
      <w:bookmarkEnd w:id="288"/>
    </w:p>
    <w:p w14:paraId="496BBB0E" w14:textId="18E0DF36" w:rsidR="004911B8" w:rsidRPr="00D64072" w:rsidRDefault="004911B8" w:rsidP="00D02D59">
      <w:pPr>
        <w:spacing w:line="360" w:lineRule="auto"/>
        <w:jc w:val="both"/>
        <w:rPr>
          <w:rFonts w:ascii="Times New Roman" w:hAnsi="Times New Roman" w:cs="Times New Roman"/>
          <w:sz w:val="24"/>
          <w:szCs w:val="24"/>
        </w:rPr>
      </w:pPr>
      <w:r w:rsidRPr="00D64072">
        <w:rPr>
          <w:rFonts w:ascii="Times New Roman" w:hAnsi="Times New Roman" w:cs="Times New Roman"/>
          <w:sz w:val="24"/>
          <w:szCs w:val="24"/>
        </w:rPr>
        <w:t>Chatham County is seeking the below capabilities from the proposed Fire/EMS RMS. Identify whether an item is included in the proposed core Fire</w:t>
      </w:r>
      <w:r w:rsidR="003E4933">
        <w:rPr>
          <w:rFonts w:ascii="Times New Roman" w:hAnsi="Times New Roman" w:cs="Times New Roman"/>
          <w:sz w:val="24"/>
          <w:szCs w:val="24"/>
        </w:rPr>
        <w:t xml:space="preserve"> </w:t>
      </w:r>
      <w:r w:rsidRPr="00D64072">
        <w:rPr>
          <w:rFonts w:ascii="Times New Roman" w:hAnsi="Times New Roman" w:cs="Times New Roman"/>
          <w:sz w:val="24"/>
          <w:szCs w:val="24"/>
        </w:rPr>
        <w:t xml:space="preserve">/EMS RMS. If any item is </w:t>
      </w:r>
      <w:r w:rsidRPr="00D64072">
        <w:rPr>
          <w:rFonts w:ascii="Times New Roman" w:hAnsi="Times New Roman" w:cs="Times New Roman"/>
          <w:sz w:val="24"/>
          <w:szCs w:val="24"/>
          <w:u w:val="single"/>
        </w:rPr>
        <w:t>not</w:t>
      </w:r>
      <w:r w:rsidRPr="00D64072">
        <w:rPr>
          <w:rFonts w:ascii="Times New Roman" w:hAnsi="Times New Roman" w:cs="Times New Roman"/>
          <w:sz w:val="24"/>
          <w:szCs w:val="24"/>
        </w:rPr>
        <w:t xml:space="preserve"> included in the FRMS, show it as an optional line item Section 6.3.</w:t>
      </w:r>
    </w:p>
    <w:p w14:paraId="44F3DC01" w14:textId="05DFE03B" w:rsidR="004911B8" w:rsidRPr="006500E0" w:rsidRDefault="004911B8" w:rsidP="00D02D59">
      <w:pPr>
        <w:pStyle w:val="Heading2"/>
        <w:jc w:val="both"/>
      </w:pPr>
      <w:bookmarkStart w:id="289" w:name="_Toc29274400"/>
      <w:bookmarkStart w:id="290" w:name="_Toc32407136"/>
      <w:r w:rsidRPr="006500E0">
        <w:t>8.2 Core Fire</w:t>
      </w:r>
      <w:r w:rsidR="003E4933">
        <w:t xml:space="preserve"> </w:t>
      </w:r>
      <w:r w:rsidRPr="006500E0">
        <w:t>/EMS RMS Requirements</w:t>
      </w:r>
      <w:bookmarkEnd w:id="289"/>
      <w:bookmarkEnd w:id="290"/>
    </w:p>
    <w:p w14:paraId="5A4BFCFC" w14:textId="77777777" w:rsidR="004911B8" w:rsidRPr="00D64072" w:rsidRDefault="004911B8" w:rsidP="009423A4">
      <w:pPr>
        <w:pStyle w:val="ListParagraph"/>
        <w:numPr>
          <w:ilvl w:val="0"/>
          <w:numId w:val="141"/>
        </w:numPr>
        <w:spacing w:line="360" w:lineRule="auto"/>
        <w:ind w:left="360"/>
        <w:jc w:val="both"/>
        <w:rPr>
          <w:rFonts w:ascii="Times New Roman" w:hAnsi="Times New Roman" w:cs="Times New Roman"/>
          <w:sz w:val="24"/>
          <w:szCs w:val="24"/>
        </w:rPr>
      </w:pPr>
      <w:r w:rsidRPr="00D64072">
        <w:rPr>
          <w:rFonts w:ascii="Times New Roman" w:hAnsi="Times New Roman" w:cs="Times New Roman"/>
          <w:sz w:val="24"/>
          <w:szCs w:val="24"/>
        </w:rPr>
        <w:t xml:space="preserve">System shall support multiple agencies for all functions and reporting.  </w:t>
      </w:r>
    </w:p>
    <w:p w14:paraId="30353B98" w14:textId="77777777" w:rsidR="004911B8" w:rsidRPr="00D64072" w:rsidRDefault="004911B8" w:rsidP="009423A4">
      <w:pPr>
        <w:pStyle w:val="ListParagraph"/>
        <w:numPr>
          <w:ilvl w:val="0"/>
          <w:numId w:val="141"/>
        </w:numPr>
        <w:spacing w:line="360" w:lineRule="auto"/>
        <w:ind w:left="360"/>
        <w:jc w:val="both"/>
        <w:rPr>
          <w:rFonts w:ascii="Times New Roman" w:hAnsi="Times New Roman" w:cs="Times New Roman"/>
          <w:sz w:val="24"/>
          <w:szCs w:val="24"/>
        </w:rPr>
      </w:pPr>
      <w:r w:rsidRPr="00D64072">
        <w:rPr>
          <w:rFonts w:ascii="Times New Roman" w:hAnsi="Times New Roman" w:cs="Times New Roman"/>
          <w:sz w:val="24"/>
          <w:szCs w:val="24"/>
        </w:rPr>
        <w:t>Fully integrated RMS with CAD and providing one entry of data and subsequent sharing and validation of the data across all modules.</w:t>
      </w:r>
    </w:p>
    <w:p w14:paraId="053C0D37" w14:textId="77777777" w:rsidR="004911B8" w:rsidRPr="00D64072" w:rsidRDefault="004911B8" w:rsidP="009423A4">
      <w:pPr>
        <w:pStyle w:val="ListParagraph"/>
        <w:numPr>
          <w:ilvl w:val="0"/>
          <w:numId w:val="141"/>
        </w:numPr>
        <w:spacing w:line="360" w:lineRule="auto"/>
        <w:ind w:left="360"/>
        <w:jc w:val="both"/>
        <w:rPr>
          <w:rFonts w:ascii="Times New Roman" w:hAnsi="Times New Roman" w:cs="Times New Roman"/>
          <w:sz w:val="24"/>
          <w:szCs w:val="24"/>
        </w:rPr>
      </w:pPr>
      <w:r w:rsidRPr="00D64072">
        <w:rPr>
          <w:rFonts w:ascii="Times New Roman" w:hAnsi="Times New Roman" w:cs="Times New Roman"/>
          <w:sz w:val="24"/>
          <w:szCs w:val="24"/>
        </w:rPr>
        <w:t>Field Based Report/Patient Care Report</w:t>
      </w:r>
    </w:p>
    <w:p w14:paraId="6BD3A608" w14:textId="77777777" w:rsidR="004911B8" w:rsidRPr="00D64072" w:rsidRDefault="004911B8" w:rsidP="009423A4">
      <w:pPr>
        <w:pStyle w:val="ListParagraph"/>
        <w:numPr>
          <w:ilvl w:val="0"/>
          <w:numId w:val="141"/>
        </w:numPr>
        <w:spacing w:line="360" w:lineRule="auto"/>
        <w:ind w:left="360"/>
        <w:jc w:val="both"/>
        <w:rPr>
          <w:rFonts w:ascii="Times New Roman" w:hAnsi="Times New Roman" w:cs="Times New Roman"/>
          <w:sz w:val="24"/>
          <w:szCs w:val="24"/>
        </w:rPr>
      </w:pPr>
      <w:r w:rsidRPr="00D64072">
        <w:rPr>
          <w:rFonts w:ascii="Times New Roman" w:hAnsi="Times New Roman" w:cs="Times New Roman"/>
          <w:sz w:val="24"/>
          <w:szCs w:val="24"/>
        </w:rPr>
        <w:t>Federal/State NIFRS</w:t>
      </w:r>
    </w:p>
    <w:p w14:paraId="319583CF" w14:textId="77777777" w:rsidR="004911B8" w:rsidRPr="00D64072" w:rsidRDefault="004911B8" w:rsidP="009423A4">
      <w:pPr>
        <w:pStyle w:val="ListParagraph"/>
        <w:numPr>
          <w:ilvl w:val="0"/>
          <w:numId w:val="141"/>
        </w:numPr>
        <w:spacing w:line="360" w:lineRule="auto"/>
        <w:ind w:left="360"/>
        <w:jc w:val="both"/>
        <w:rPr>
          <w:rFonts w:ascii="Times New Roman" w:hAnsi="Times New Roman" w:cs="Times New Roman"/>
          <w:sz w:val="24"/>
          <w:szCs w:val="24"/>
        </w:rPr>
      </w:pPr>
      <w:r w:rsidRPr="00D64072">
        <w:rPr>
          <w:rFonts w:ascii="Times New Roman" w:hAnsi="Times New Roman" w:cs="Times New Roman"/>
          <w:sz w:val="24"/>
          <w:szCs w:val="24"/>
        </w:rPr>
        <w:t>Case Management</w:t>
      </w:r>
    </w:p>
    <w:p w14:paraId="4FEE5C43" w14:textId="77777777" w:rsidR="004911B8" w:rsidRPr="00D64072" w:rsidRDefault="004911B8" w:rsidP="009423A4">
      <w:pPr>
        <w:pStyle w:val="ListParagraph"/>
        <w:numPr>
          <w:ilvl w:val="0"/>
          <w:numId w:val="141"/>
        </w:numPr>
        <w:spacing w:line="360" w:lineRule="auto"/>
        <w:ind w:left="360"/>
        <w:jc w:val="both"/>
        <w:rPr>
          <w:rFonts w:ascii="Times New Roman" w:hAnsi="Times New Roman" w:cs="Times New Roman"/>
          <w:sz w:val="24"/>
          <w:szCs w:val="24"/>
        </w:rPr>
      </w:pPr>
      <w:r w:rsidRPr="00D64072">
        <w:rPr>
          <w:rFonts w:ascii="Times New Roman" w:hAnsi="Times New Roman" w:cs="Times New Roman"/>
          <w:sz w:val="24"/>
          <w:szCs w:val="24"/>
        </w:rPr>
        <w:t>Master Indexes (Name, Location, Vehicle, Property)</w:t>
      </w:r>
    </w:p>
    <w:p w14:paraId="06565BCC" w14:textId="3E7851C2" w:rsidR="004911B8" w:rsidRDefault="004911B8" w:rsidP="009423A4">
      <w:pPr>
        <w:pStyle w:val="ListParagraph"/>
        <w:numPr>
          <w:ilvl w:val="0"/>
          <w:numId w:val="141"/>
        </w:numPr>
        <w:spacing w:line="360" w:lineRule="auto"/>
        <w:ind w:left="360"/>
        <w:jc w:val="both"/>
        <w:rPr>
          <w:rFonts w:ascii="Times New Roman" w:hAnsi="Times New Roman" w:cs="Times New Roman"/>
          <w:sz w:val="24"/>
          <w:szCs w:val="24"/>
        </w:rPr>
      </w:pPr>
      <w:r w:rsidRPr="00D64072">
        <w:rPr>
          <w:rFonts w:ascii="Times New Roman" w:hAnsi="Times New Roman" w:cs="Times New Roman"/>
          <w:sz w:val="24"/>
          <w:szCs w:val="24"/>
        </w:rPr>
        <w:t>GIS integration for address validation/mapping</w:t>
      </w:r>
    </w:p>
    <w:p w14:paraId="017DCBA7" w14:textId="77777777" w:rsidR="003E4933" w:rsidRPr="00FB2B28" w:rsidRDefault="003E4933" w:rsidP="009423A4">
      <w:pPr>
        <w:pStyle w:val="ListParagraph"/>
        <w:numPr>
          <w:ilvl w:val="0"/>
          <w:numId w:val="141"/>
        </w:numPr>
        <w:spacing w:line="360" w:lineRule="auto"/>
        <w:ind w:left="360"/>
        <w:jc w:val="both"/>
        <w:rPr>
          <w:rFonts w:ascii="Times New Roman" w:hAnsi="Times New Roman" w:cs="Times New Roman"/>
          <w:sz w:val="24"/>
          <w:szCs w:val="24"/>
        </w:rPr>
      </w:pPr>
      <w:r w:rsidRPr="00FB2B28">
        <w:rPr>
          <w:rFonts w:ascii="Times New Roman" w:hAnsi="Times New Roman" w:cs="Times New Roman"/>
          <w:sz w:val="24"/>
          <w:szCs w:val="24"/>
        </w:rPr>
        <w:t>Emergency Medical Dispatch</w:t>
      </w:r>
    </w:p>
    <w:p w14:paraId="3A0C5257" w14:textId="77777777" w:rsidR="004911B8" w:rsidRPr="00D64072" w:rsidRDefault="004911B8" w:rsidP="00D02D59">
      <w:pPr>
        <w:pStyle w:val="Heading2"/>
        <w:jc w:val="both"/>
      </w:pPr>
      <w:bookmarkStart w:id="291" w:name="_Toc29274401"/>
      <w:bookmarkStart w:id="292" w:name="_Toc32407137"/>
      <w:r w:rsidRPr="00D64072">
        <w:t>8.3 Comprehensive Information of Optional Items</w:t>
      </w:r>
      <w:bookmarkEnd w:id="291"/>
      <w:bookmarkEnd w:id="292"/>
    </w:p>
    <w:p w14:paraId="05BF940C" w14:textId="78A9E117" w:rsidR="004911B8" w:rsidRPr="00D64072" w:rsidRDefault="004911B8" w:rsidP="00D02D59">
      <w:pPr>
        <w:spacing w:line="360" w:lineRule="auto"/>
        <w:jc w:val="both"/>
        <w:rPr>
          <w:rFonts w:ascii="Times New Roman" w:hAnsi="Times New Roman" w:cs="Times New Roman"/>
          <w:sz w:val="24"/>
          <w:szCs w:val="24"/>
        </w:rPr>
      </w:pPr>
      <w:r w:rsidRPr="00D64072">
        <w:rPr>
          <w:rFonts w:ascii="Times New Roman" w:hAnsi="Times New Roman" w:cs="Times New Roman"/>
          <w:sz w:val="24"/>
          <w:szCs w:val="24"/>
        </w:rPr>
        <w:t>Provide comprehensive information regarding all optional items to the proposed core Fire/EMS RMS solution. Provide as much detail as required to ensure Chatham County personnel obtain a comprehensive understanding of each optional item. For all optional items, include a corresponding line item in the Price Proposal.</w:t>
      </w:r>
    </w:p>
    <w:p w14:paraId="219F4BEE" w14:textId="77777777" w:rsidR="004911B8" w:rsidRPr="006500E0" w:rsidRDefault="004911B8" w:rsidP="00D02D59">
      <w:pPr>
        <w:pStyle w:val="Heading2"/>
        <w:jc w:val="both"/>
      </w:pPr>
      <w:bookmarkStart w:id="293" w:name="_Toc29274402"/>
      <w:bookmarkStart w:id="294" w:name="_Toc32407138"/>
      <w:r w:rsidRPr="006500E0">
        <w:t>8.4 System Administration</w:t>
      </w:r>
      <w:bookmarkEnd w:id="293"/>
      <w:bookmarkEnd w:id="294"/>
    </w:p>
    <w:p w14:paraId="7730AC72" w14:textId="77777777" w:rsidR="004911B8" w:rsidRPr="00FB2B28" w:rsidRDefault="004911B8" w:rsidP="00D02D59">
      <w:pPr>
        <w:jc w:val="both"/>
        <w:rPr>
          <w:rFonts w:ascii="Times New Roman" w:hAnsi="Times New Roman" w:cs="Times New Roman"/>
          <w:b/>
          <w:sz w:val="24"/>
          <w:szCs w:val="24"/>
        </w:rPr>
      </w:pPr>
      <w:r w:rsidRPr="00FB2B28">
        <w:rPr>
          <w:rFonts w:ascii="Times New Roman" w:hAnsi="Times New Roman" w:cs="Times New Roman"/>
          <w:sz w:val="24"/>
          <w:szCs w:val="24"/>
        </w:rPr>
        <w:t>Describe the workflow of data management for these key data sources:</w:t>
      </w:r>
    </w:p>
    <w:p w14:paraId="21547A17" w14:textId="77777777" w:rsidR="004911B8" w:rsidRPr="00FB2B28" w:rsidRDefault="004911B8" w:rsidP="00D02D59">
      <w:pPr>
        <w:ind w:left="360" w:hanging="360"/>
        <w:jc w:val="both"/>
        <w:rPr>
          <w:rFonts w:ascii="Times New Roman" w:hAnsi="Times New Roman" w:cs="Times New Roman"/>
          <w:sz w:val="24"/>
          <w:szCs w:val="24"/>
        </w:rPr>
      </w:pPr>
      <w:r w:rsidRPr="00FB2B28">
        <w:rPr>
          <w:rFonts w:ascii="Times New Roman" w:hAnsi="Times New Roman" w:cs="Times New Roman"/>
          <w:sz w:val="24"/>
          <w:szCs w:val="24"/>
        </w:rPr>
        <w:lastRenderedPageBreak/>
        <w:t>1.</w:t>
      </w:r>
      <w:r w:rsidRPr="00FB2B28">
        <w:rPr>
          <w:rFonts w:ascii="Times New Roman" w:hAnsi="Times New Roman" w:cs="Times New Roman"/>
          <w:sz w:val="24"/>
          <w:szCs w:val="24"/>
        </w:rPr>
        <w:tab/>
        <w:t>Describe how the following data sources are imported, exported, and updated.  Provide screen captures where applicable:</w:t>
      </w:r>
    </w:p>
    <w:p w14:paraId="40DC94C1" w14:textId="77777777" w:rsidR="004911B8" w:rsidRPr="00FB2B28" w:rsidRDefault="004911B8" w:rsidP="009423A4">
      <w:pPr>
        <w:pStyle w:val="ListParagraph"/>
        <w:numPr>
          <w:ilvl w:val="0"/>
          <w:numId w:val="75"/>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 xml:space="preserve">CAD event and incident </w:t>
      </w:r>
    </w:p>
    <w:p w14:paraId="69438621" w14:textId="77777777" w:rsidR="004911B8" w:rsidRPr="00FB2B28" w:rsidRDefault="004911B8" w:rsidP="009423A4">
      <w:pPr>
        <w:pStyle w:val="ListParagraph"/>
        <w:numPr>
          <w:ilvl w:val="0"/>
          <w:numId w:val="75"/>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 xml:space="preserve">Mobile Data </w:t>
      </w:r>
    </w:p>
    <w:p w14:paraId="5E7D8DE8" w14:textId="77777777" w:rsidR="004911B8" w:rsidRPr="00FB2B28" w:rsidRDefault="004911B8" w:rsidP="009423A4">
      <w:pPr>
        <w:pStyle w:val="ListParagraph"/>
        <w:numPr>
          <w:ilvl w:val="0"/>
          <w:numId w:val="75"/>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 xml:space="preserve">Field Reporting </w:t>
      </w:r>
    </w:p>
    <w:p w14:paraId="11B9E908" w14:textId="77777777" w:rsidR="004911B8" w:rsidRPr="00FB2B28" w:rsidRDefault="004911B8" w:rsidP="009423A4">
      <w:pPr>
        <w:pStyle w:val="ListParagraph"/>
        <w:numPr>
          <w:ilvl w:val="0"/>
          <w:numId w:val="75"/>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FRMS Core System</w:t>
      </w:r>
    </w:p>
    <w:p w14:paraId="242D9307" w14:textId="687AD336" w:rsidR="004911B8" w:rsidRPr="00FB2B28" w:rsidRDefault="004911B8" w:rsidP="009423A4">
      <w:pPr>
        <w:pStyle w:val="ListParagraph"/>
        <w:numPr>
          <w:ilvl w:val="0"/>
          <w:numId w:val="42"/>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what is required to propagate changes to the Fire/EMS RMS (updated applications) or made to a data source, (State, County and City Ordinances, etc.).</w:t>
      </w:r>
    </w:p>
    <w:p w14:paraId="036E3316"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if changes are “staged” before they are implemented in the production system.</w:t>
      </w:r>
    </w:p>
    <w:p w14:paraId="35AA87AB"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how changes are tested before they are implemented in the production system.</w:t>
      </w:r>
    </w:p>
    <w:p w14:paraId="6A237932"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how changes that were recently implemented in the production system are rolled back (e.g., errors found in data entry and want to revert to the previous version).</w:t>
      </w:r>
    </w:p>
    <w:p w14:paraId="6DED5757"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how changes are propagated to Mobile and Field Reporting units.</w:t>
      </w:r>
    </w:p>
    <w:p w14:paraId="453C9F30"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system auditing and the ability to track all transaction within the system.</w:t>
      </w:r>
    </w:p>
    <w:p w14:paraId="41B3D492"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the ability for authorized users to easily query and produce reports on the audited data.</w:t>
      </w:r>
    </w:p>
    <w:p w14:paraId="2AEEC09A"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the overall reporting capabilities.</w:t>
      </w:r>
    </w:p>
    <w:p w14:paraId="245FAC70"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the messaging process and the ability for the system to utilize “triggers” to initiate messages and linked data to users.</w:t>
      </w:r>
    </w:p>
    <w:p w14:paraId="05670C06" w14:textId="77777777" w:rsidR="004911B8" w:rsidRPr="00FB2B28" w:rsidRDefault="004911B8" w:rsidP="009423A4">
      <w:pPr>
        <w:pStyle w:val="ListParagraph"/>
        <w:numPr>
          <w:ilvl w:val="0"/>
          <w:numId w:val="153"/>
        </w:numPr>
        <w:spacing w:line="360" w:lineRule="auto"/>
        <w:jc w:val="both"/>
        <w:rPr>
          <w:rFonts w:ascii="Times New Roman" w:hAnsi="Times New Roman" w:cs="Times New Roman"/>
          <w:sz w:val="24"/>
          <w:szCs w:val="24"/>
        </w:rPr>
      </w:pPr>
      <w:r w:rsidRPr="00FB2B28">
        <w:rPr>
          <w:rFonts w:ascii="Times New Roman" w:hAnsi="Times New Roman" w:cs="Times New Roman"/>
          <w:sz w:val="24"/>
          <w:szCs w:val="24"/>
        </w:rPr>
        <w:t>Describe how messaging is tracked and how positive confirmations are communicated back to the creator and logged by the audit process.</w:t>
      </w:r>
    </w:p>
    <w:p w14:paraId="5D44F2A8" w14:textId="77777777" w:rsidR="004911B8" w:rsidRPr="006500E0" w:rsidRDefault="004911B8" w:rsidP="00D02D59">
      <w:pPr>
        <w:pStyle w:val="Heading2"/>
        <w:jc w:val="both"/>
      </w:pPr>
      <w:bookmarkStart w:id="295" w:name="_Toc29274403"/>
      <w:bookmarkStart w:id="296" w:name="_Toc32407139"/>
      <w:r w:rsidRPr="006500E0">
        <w:t>8.5 Address/Geo-file Validation</w:t>
      </w:r>
      <w:bookmarkEnd w:id="295"/>
      <w:bookmarkEnd w:id="296"/>
    </w:p>
    <w:p w14:paraId="391E04E0" w14:textId="77777777" w:rsidR="004911B8" w:rsidRPr="0074466F" w:rsidRDefault="004911B8" w:rsidP="00D02D59">
      <w:pPr>
        <w:pStyle w:val="ListParagraph"/>
        <w:spacing w:line="360" w:lineRule="auto"/>
        <w:ind w:left="0"/>
        <w:jc w:val="both"/>
        <w:rPr>
          <w:rFonts w:ascii="Times New Roman" w:hAnsi="Times New Roman" w:cs="Times New Roman"/>
          <w:sz w:val="24"/>
          <w:szCs w:val="24"/>
        </w:rPr>
      </w:pPr>
      <w:r w:rsidRPr="0074466F">
        <w:rPr>
          <w:rFonts w:ascii="Times New Roman" w:hAnsi="Times New Roman" w:cs="Times New Roman"/>
          <w:sz w:val="24"/>
          <w:szCs w:val="24"/>
        </w:rPr>
        <w:t>Describe the ability to validate location data utilizing the same process and data as the CAD.</w:t>
      </w:r>
    </w:p>
    <w:p w14:paraId="4FADEA27" w14:textId="77777777" w:rsidR="004911B8" w:rsidRPr="006500E0" w:rsidRDefault="004911B8" w:rsidP="00D02D59">
      <w:pPr>
        <w:pStyle w:val="Heading2"/>
        <w:jc w:val="both"/>
      </w:pPr>
      <w:bookmarkStart w:id="297" w:name="_Toc29274404"/>
      <w:bookmarkStart w:id="298" w:name="_Toc32407140"/>
      <w:r w:rsidRPr="006500E0">
        <w:t>8.6 Security Levels and Permissions</w:t>
      </w:r>
      <w:bookmarkEnd w:id="297"/>
      <w:bookmarkEnd w:id="298"/>
    </w:p>
    <w:p w14:paraId="5DFCBFC5" w14:textId="34290A79" w:rsidR="004911B8" w:rsidRPr="0074466F" w:rsidRDefault="004911B8" w:rsidP="009423A4">
      <w:pPr>
        <w:pStyle w:val="ListParagraph"/>
        <w:numPr>
          <w:ilvl w:val="3"/>
          <w:numId w:val="142"/>
        </w:numPr>
        <w:spacing w:line="360" w:lineRule="auto"/>
        <w:ind w:left="360"/>
        <w:jc w:val="both"/>
        <w:rPr>
          <w:rFonts w:ascii="Times New Roman" w:hAnsi="Times New Roman" w:cs="Times New Roman"/>
          <w:sz w:val="24"/>
          <w:szCs w:val="24"/>
        </w:rPr>
      </w:pPr>
      <w:r w:rsidRPr="0074466F">
        <w:rPr>
          <w:rFonts w:ascii="Times New Roman" w:hAnsi="Times New Roman" w:cs="Times New Roman"/>
          <w:sz w:val="24"/>
          <w:szCs w:val="24"/>
        </w:rPr>
        <w:t>Describe in detail the ability to provide different security levels and permissions to multiple personnel within the agency regarding the administration and operations of the Fire/EMS RMS (e.g., case management, approval of incidents, access permission and group memberships, etc.). Provide examples of hierarchy, group permissions and granular permissions.</w:t>
      </w:r>
    </w:p>
    <w:p w14:paraId="4455CE18" w14:textId="4557CC22" w:rsidR="004911B8" w:rsidRPr="006500E0" w:rsidRDefault="004911B8" w:rsidP="009423A4">
      <w:pPr>
        <w:pStyle w:val="ListParagraph"/>
        <w:numPr>
          <w:ilvl w:val="0"/>
          <w:numId w:val="142"/>
        </w:numPr>
        <w:spacing w:line="360" w:lineRule="auto"/>
        <w:ind w:left="360"/>
        <w:jc w:val="both"/>
        <w:rPr>
          <w:rFonts w:ascii="Times New Roman" w:hAnsi="Times New Roman" w:cs="Times New Roman"/>
        </w:rPr>
      </w:pPr>
      <w:r w:rsidRPr="0074466F">
        <w:rPr>
          <w:rFonts w:ascii="Times New Roman" w:hAnsi="Times New Roman" w:cs="Times New Roman"/>
          <w:sz w:val="24"/>
          <w:szCs w:val="24"/>
        </w:rPr>
        <w:lastRenderedPageBreak/>
        <w:t>Describe the ability to restrict access to individual incidents or any other reports and modules within Fire/EMS RMS</w:t>
      </w:r>
      <w:r w:rsidRPr="006500E0">
        <w:rPr>
          <w:rFonts w:ascii="Times New Roman" w:hAnsi="Times New Roman" w:cs="Times New Roman"/>
        </w:rPr>
        <w:t>.</w:t>
      </w:r>
    </w:p>
    <w:p w14:paraId="2AD04D48" w14:textId="77777777" w:rsidR="004911B8" w:rsidRPr="006500E0" w:rsidRDefault="004911B8" w:rsidP="00D02D59">
      <w:pPr>
        <w:pStyle w:val="Heading2"/>
        <w:jc w:val="both"/>
      </w:pPr>
      <w:bookmarkStart w:id="299" w:name="_Toc29274405"/>
      <w:bookmarkStart w:id="300" w:name="_Toc32407141"/>
      <w:r w:rsidRPr="006500E0">
        <w:t xml:space="preserve">8.7 General RMS </w:t>
      </w:r>
      <w:r w:rsidRPr="009E217F">
        <w:t>Utilization</w:t>
      </w:r>
      <w:bookmarkEnd w:id="299"/>
      <w:bookmarkEnd w:id="300"/>
    </w:p>
    <w:p w14:paraId="14317F7A" w14:textId="77777777" w:rsidR="004911B8" w:rsidRPr="009E217F" w:rsidRDefault="004911B8" w:rsidP="009423A4">
      <w:pPr>
        <w:pStyle w:val="ListParagraph"/>
        <w:numPr>
          <w:ilvl w:val="3"/>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ability to switch users on shared devices.</w:t>
      </w:r>
    </w:p>
    <w:p w14:paraId="49F42743" w14:textId="77777777" w:rsidR="004911B8" w:rsidRPr="009E217F" w:rsidRDefault="004911B8" w:rsidP="009423A4">
      <w:pPr>
        <w:pStyle w:val="ListParagraph"/>
        <w:numPr>
          <w:ilvl w:val="0"/>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ability to ensure security and segregation of unapproved and approved incidents and data.</w:t>
      </w:r>
    </w:p>
    <w:p w14:paraId="36931B2B" w14:textId="77777777" w:rsidR="004911B8" w:rsidRPr="009E217F" w:rsidRDefault="004911B8" w:rsidP="009423A4">
      <w:pPr>
        <w:pStyle w:val="ListParagraph"/>
        <w:numPr>
          <w:ilvl w:val="0"/>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ability to send RMS messages and what data can be included in those messages.</w:t>
      </w:r>
    </w:p>
    <w:p w14:paraId="448614B1" w14:textId="77777777" w:rsidR="004911B8" w:rsidRPr="009E217F" w:rsidRDefault="004911B8" w:rsidP="009423A4">
      <w:pPr>
        <w:pStyle w:val="ListParagraph"/>
        <w:numPr>
          <w:ilvl w:val="0"/>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messaging capabilities between the CAD/RMS and MDC.</w:t>
      </w:r>
    </w:p>
    <w:p w14:paraId="66D49C7F" w14:textId="77777777" w:rsidR="004911B8" w:rsidRPr="009E217F" w:rsidRDefault="004911B8" w:rsidP="009423A4">
      <w:pPr>
        <w:pStyle w:val="ListParagraph"/>
        <w:numPr>
          <w:ilvl w:val="0"/>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ability to integrate email, printing letters, messaging and FAX or other communications into daily operations.</w:t>
      </w:r>
    </w:p>
    <w:p w14:paraId="058497F2" w14:textId="77777777" w:rsidR="004911B8" w:rsidRPr="009E217F" w:rsidRDefault="004911B8" w:rsidP="009423A4">
      <w:pPr>
        <w:pStyle w:val="ListParagraph"/>
        <w:numPr>
          <w:ilvl w:val="0"/>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ability to support electronic signature capability and the modules/process where it can be used.</w:t>
      </w:r>
    </w:p>
    <w:p w14:paraId="4AC5D04B" w14:textId="77777777" w:rsidR="004911B8" w:rsidRPr="009E217F" w:rsidRDefault="004911B8" w:rsidP="009423A4">
      <w:pPr>
        <w:pStyle w:val="ListParagraph"/>
        <w:numPr>
          <w:ilvl w:val="0"/>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reports are created in any order once a case number is available, (e.g., supplements may be completed before the original report is completed.).</w:t>
      </w:r>
    </w:p>
    <w:p w14:paraId="21D49BA0" w14:textId="77777777" w:rsidR="004911B8" w:rsidRPr="009E217F" w:rsidRDefault="004911B8" w:rsidP="009423A4">
      <w:pPr>
        <w:pStyle w:val="ListParagraph"/>
        <w:numPr>
          <w:ilvl w:val="0"/>
          <w:numId w:val="143"/>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multiple people can work in the same report at the same time.</w:t>
      </w:r>
    </w:p>
    <w:p w14:paraId="7462FC73" w14:textId="77777777" w:rsidR="004911B8" w:rsidRPr="006500E0" w:rsidRDefault="004911B8" w:rsidP="00D02D59">
      <w:pPr>
        <w:pStyle w:val="Heading2"/>
        <w:jc w:val="both"/>
      </w:pPr>
      <w:bookmarkStart w:id="301" w:name="_Toc29274406"/>
      <w:bookmarkStart w:id="302" w:name="_Toc32407142"/>
      <w:r w:rsidRPr="006500E0">
        <w:t>8.8 Master Indexes</w:t>
      </w:r>
      <w:bookmarkEnd w:id="301"/>
      <w:bookmarkEnd w:id="302"/>
    </w:p>
    <w:p w14:paraId="147BB1E1"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utilization of Master Indexes for Names, Vehicles, Property and Locations.</w:t>
      </w:r>
    </w:p>
    <w:p w14:paraId="6863C001"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data elements provided for Master Index data.</w:t>
      </w:r>
    </w:p>
    <w:p w14:paraId="55C9DA34"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any other Master Index data available or utilized.</w:t>
      </w:r>
    </w:p>
    <w:p w14:paraId="3BC4CFB0"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module data is entered once and then utilized by other modules.</w:t>
      </w:r>
    </w:p>
    <w:p w14:paraId="086061C4"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new Master Index items can be entered directly from a module if the items are not in a Master Index.</w:t>
      </w:r>
    </w:p>
    <w:p w14:paraId="749352F9"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Master Index items can be updated within another module while entering data within the module.</w:t>
      </w:r>
    </w:p>
    <w:p w14:paraId="52E31231"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 xml:space="preserve">Describe how changes to Master Index data can be tracked and utilized for queries. </w:t>
      </w:r>
    </w:p>
    <w:p w14:paraId="6C3DC5D4"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 xml:space="preserve">Describe how Master Index data can be utilized to produce “point in time” reporting. </w:t>
      </w:r>
    </w:p>
    <w:p w14:paraId="18DB42AA"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duplicate names/vehicles/locations/property items are managed.</w:t>
      </w:r>
    </w:p>
    <w:p w14:paraId="2E9935EC"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 xml:space="preserve">Describe how automatic “duplicate item” notifications are sent.  </w:t>
      </w:r>
    </w:p>
    <w:p w14:paraId="46B6611F" w14:textId="77777777" w:rsidR="004911B8" w:rsidRPr="009E217F" w:rsidRDefault="004911B8" w:rsidP="009423A4">
      <w:pPr>
        <w:pStyle w:val="ListParagraph"/>
        <w:numPr>
          <w:ilvl w:val="0"/>
          <w:numId w:val="144"/>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lastRenderedPageBreak/>
        <w:t>Describe the ability to create the criteria and process to automatically merge data and how the process is validated by an authorized user before it is executed.</w:t>
      </w:r>
    </w:p>
    <w:p w14:paraId="5DB8B98D" w14:textId="77777777" w:rsidR="004911B8" w:rsidRPr="006500E0" w:rsidRDefault="004911B8" w:rsidP="00D02D59">
      <w:pPr>
        <w:pStyle w:val="Heading2"/>
        <w:jc w:val="both"/>
      </w:pPr>
      <w:bookmarkStart w:id="303" w:name="_Toc29274407"/>
      <w:bookmarkStart w:id="304" w:name="_Toc32407143"/>
      <w:r w:rsidRPr="006500E0">
        <w:t>8.9 Calls for Service</w:t>
      </w:r>
      <w:bookmarkEnd w:id="303"/>
      <w:bookmarkEnd w:id="304"/>
    </w:p>
    <w:p w14:paraId="12B34784" w14:textId="14A8419A" w:rsidR="004911B8" w:rsidRPr="009E217F" w:rsidRDefault="004911B8" w:rsidP="00D02D59">
      <w:pPr>
        <w:jc w:val="both"/>
        <w:rPr>
          <w:rFonts w:ascii="Times New Roman" w:hAnsi="Times New Roman" w:cs="Times New Roman"/>
          <w:sz w:val="24"/>
          <w:szCs w:val="24"/>
        </w:rPr>
      </w:pPr>
      <w:r w:rsidRPr="009E217F">
        <w:rPr>
          <w:rFonts w:ascii="Times New Roman" w:hAnsi="Times New Roman" w:cs="Times New Roman"/>
          <w:sz w:val="24"/>
          <w:szCs w:val="24"/>
        </w:rPr>
        <w:t>Describe how CAD Call for Service data is transferred and added to the Fire/EMS RMS.</w:t>
      </w:r>
    </w:p>
    <w:p w14:paraId="02CB5F02" w14:textId="77777777" w:rsidR="004911B8" w:rsidRPr="006500E0" w:rsidRDefault="004911B8" w:rsidP="00D02D59">
      <w:pPr>
        <w:pStyle w:val="Heading2"/>
        <w:jc w:val="both"/>
      </w:pPr>
      <w:bookmarkStart w:id="305" w:name="_Toc29274408"/>
      <w:bookmarkStart w:id="306" w:name="_Toc32407144"/>
      <w:r w:rsidRPr="006500E0">
        <w:t>8.10 Incidents</w:t>
      </w:r>
      <w:bookmarkEnd w:id="305"/>
      <w:bookmarkEnd w:id="306"/>
    </w:p>
    <w:p w14:paraId="4F089137" w14:textId="77777777" w:rsidR="004911B8" w:rsidRP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 xml:space="preserve">Describe how an incident is created from CAD/RMS or other authorized devices. </w:t>
      </w:r>
    </w:p>
    <w:p w14:paraId="16B7BB62" w14:textId="77777777" w:rsidR="004911B8" w:rsidRP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 case number is requested and assigned from CAD.</w:t>
      </w:r>
    </w:p>
    <w:p w14:paraId="219C6543" w14:textId="77777777" w:rsidR="004911B8" w:rsidRP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 case number is requested and assigned from Mobile/Field Reporting/FRMS.</w:t>
      </w:r>
    </w:p>
    <w:p w14:paraId="07E579D5" w14:textId="77777777" w:rsidR="004911B8" w:rsidRP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the address validation process is consistent and uses the same data sources for the whole CAD/RMS.</w:t>
      </w:r>
    </w:p>
    <w:p w14:paraId="097FA697" w14:textId="7F318FDE" w:rsidR="004911B8"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incidents created in Field Reporting/Patient Care Reporting or directly within FRMS are approved and routed to supervisors for approval.</w:t>
      </w:r>
    </w:p>
    <w:p w14:paraId="2B694736" w14:textId="383D02D3" w:rsidR="009E217F" w:rsidRPr="009E217F" w:rsidRDefault="009E217F" w:rsidP="009423A4">
      <w:pPr>
        <w:pStyle w:val="ListParagraph"/>
        <w:numPr>
          <w:ilvl w:val="3"/>
          <w:numId w:val="14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Describe how exposures are tracked.</w:t>
      </w:r>
    </w:p>
    <w:p w14:paraId="0126A9E7" w14:textId="77777777" w:rsidR="004911B8" w:rsidRP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data is validated upon entry for NIFRS</w:t>
      </w:r>
    </w:p>
    <w:p w14:paraId="4350BB7D" w14:textId="77777777" w:rsidR="004911B8" w:rsidRP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any workflow/guided data entry/checklists tools used to help create an incident and ensure all required items are included.</w:t>
      </w:r>
    </w:p>
    <w:p w14:paraId="29EF2E61" w14:textId="77777777" w:rsid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authorized users create and update workflow/guided data entry/checklists without the assistance of the system provider or requiring system programming</w:t>
      </w:r>
      <w:r w:rsidR="009E217F">
        <w:rPr>
          <w:rFonts w:ascii="Times New Roman" w:hAnsi="Times New Roman" w:cs="Times New Roman"/>
          <w:sz w:val="24"/>
          <w:szCs w:val="24"/>
        </w:rPr>
        <w:t>.</w:t>
      </w:r>
    </w:p>
    <w:p w14:paraId="1FEB7F35" w14:textId="77777777" w:rsidR="004911B8" w:rsidRPr="009E217F" w:rsidRDefault="004911B8" w:rsidP="009423A4">
      <w:pPr>
        <w:pStyle w:val="ListParagraph"/>
        <w:numPr>
          <w:ilvl w:val="3"/>
          <w:numId w:val="145"/>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reports are routed to Records and Investigations.</w:t>
      </w:r>
    </w:p>
    <w:p w14:paraId="287BCD93" w14:textId="3129017D" w:rsidR="004911B8" w:rsidRPr="009E217F" w:rsidRDefault="009E217F" w:rsidP="00D02D59">
      <w:pPr>
        <w:pStyle w:val="ListParagraph"/>
        <w:tabs>
          <w:tab w:val="left" w:pos="12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4911B8" w:rsidRPr="009E217F">
        <w:rPr>
          <w:rFonts w:ascii="Times New Roman" w:hAnsi="Times New Roman" w:cs="Times New Roman"/>
          <w:sz w:val="24"/>
          <w:szCs w:val="24"/>
        </w:rPr>
        <w:t>Describe how reports are approved or rejected at each level and how the originating user is notified of a rejected report.</w:t>
      </w:r>
    </w:p>
    <w:p w14:paraId="17BB4CCD" w14:textId="77777777" w:rsidR="00013C9C" w:rsidRDefault="009E217F" w:rsidP="00D02D59">
      <w:pPr>
        <w:tabs>
          <w:tab w:val="left" w:pos="12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12.</w:t>
      </w:r>
      <w:r w:rsidR="004911B8" w:rsidRPr="009E217F">
        <w:rPr>
          <w:rFonts w:ascii="Times New Roman" w:hAnsi="Times New Roman" w:cs="Times New Roman"/>
          <w:sz w:val="24"/>
          <w:szCs w:val="24"/>
        </w:rPr>
        <w:t>Describe any tools available to approvers to ensure all data elements and validations are completed.</w:t>
      </w:r>
    </w:p>
    <w:p w14:paraId="4672B12B" w14:textId="6FB3443F" w:rsidR="004911B8" w:rsidRPr="009E217F" w:rsidRDefault="00013C9C" w:rsidP="00D02D59">
      <w:pPr>
        <w:tabs>
          <w:tab w:val="left" w:pos="12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13. </w:t>
      </w:r>
      <w:r w:rsidR="004911B8" w:rsidRPr="009E217F">
        <w:rPr>
          <w:rFonts w:ascii="Times New Roman" w:hAnsi="Times New Roman" w:cs="Times New Roman"/>
          <w:sz w:val="24"/>
          <w:szCs w:val="24"/>
        </w:rPr>
        <w:t xml:space="preserve">Describe how users can view reports and statuses using a dashboard or other interactive process. </w:t>
      </w:r>
    </w:p>
    <w:p w14:paraId="3903AA12" w14:textId="45A4C3C2" w:rsidR="004911B8" w:rsidRPr="009E217F" w:rsidRDefault="009E217F" w:rsidP="00D02D59">
      <w:pPr>
        <w:tabs>
          <w:tab w:val="left" w:pos="12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4911B8" w:rsidRPr="009E217F">
        <w:rPr>
          <w:rFonts w:ascii="Times New Roman" w:hAnsi="Times New Roman" w:cs="Times New Roman"/>
          <w:sz w:val="24"/>
          <w:szCs w:val="24"/>
        </w:rPr>
        <w:t>Describe how users export queried data in multiple formats to include PDF.</w:t>
      </w:r>
    </w:p>
    <w:p w14:paraId="5CA03A25" w14:textId="77777777" w:rsidR="004911B8" w:rsidRPr="006500E0" w:rsidRDefault="004911B8" w:rsidP="00D02D59">
      <w:pPr>
        <w:pStyle w:val="Heading2"/>
        <w:jc w:val="both"/>
      </w:pPr>
      <w:bookmarkStart w:id="307" w:name="_Toc29274409"/>
      <w:bookmarkStart w:id="308" w:name="_Toc32407145"/>
      <w:r w:rsidRPr="006500E0">
        <w:lastRenderedPageBreak/>
        <w:t xml:space="preserve">8.11 Case </w:t>
      </w:r>
      <w:r w:rsidRPr="009562DF">
        <w:t>Management</w:t>
      </w:r>
      <w:bookmarkEnd w:id="307"/>
      <w:bookmarkEnd w:id="308"/>
    </w:p>
    <w:p w14:paraId="09E393D5"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case management abilities.</w:t>
      </w:r>
    </w:p>
    <w:p w14:paraId="7AAB058D"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incidents are automatically routed upon approval.</w:t>
      </w:r>
    </w:p>
    <w:p w14:paraId="0E00F4C0"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new cases are received and displayed to a defined screen position.</w:t>
      </w:r>
    </w:p>
    <w:p w14:paraId="55BA2D69"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distribution rules are created and managed.</w:t>
      </w:r>
    </w:p>
    <w:p w14:paraId="626CEFCE"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ability to display current case assignment loads before assigning new cases for investigation.</w:t>
      </w:r>
    </w:p>
    <w:p w14:paraId="0838A9CD"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cases are distributed to different supervisors/positions based on event type or other user-defined criteria.</w:t>
      </w:r>
    </w:p>
    <w:p w14:paraId="00D6C989"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due dates and assignment notes are added and managed.</w:t>
      </w:r>
    </w:p>
    <w:p w14:paraId="4AFE38C1" w14:textId="77777777" w:rsidR="004911B8" w:rsidRPr="009E217F" w:rsidRDefault="004911B8" w:rsidP="009423A4">
      <w:pPr>
        <w:pStyle w:val="ListParagraph"/>
        <w:numPr>
          <w:ilvl w:val="3"/>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assigned users are notified of new or updated cases.</w:t>
      </w:r>
    </w:p>
    <w:p w14:paraId="15D40F7F"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additional report data is routed to an assigned user after the original case is assigned.</w:t>
      </w:r>
    </w:p>
    <w:p w14:paraId="03632FBE"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case activities are collected and managed.</w:t>
      </w:r>
    </w:p>
    <w:p w14:paraId="0F2B2CC5"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tasks are assigned for a case or cases.</w:t>
      </w:r>
    </w:p>
    <w:p w14:paraId="06614382"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any dashboards or other displays utilized to help users visualize their caseloads, due dates and other defined data.</w:t>
      </w:r>
    </w:p>
    <w:p w14:paraId="5C677FB5"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case status is updated.</w:t>
      </w:r>
    </w:p>
    <w:p w14:paraId="099B266A"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approval/rejection of a case is managed.</w:t>
      </w:r>
    </w:p>
    <w:p w14:paraId="201D53F4"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case investigations are associated.</w:t>
      </w:r>
    </w:p>
    <w:p w14:paraId="202A67E6"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groups, teams or other consolidated teams are assigned.</w:t>
      </w:r>
    </w:p>
    <w:p w14:paraId="15E09522"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task management tools available to individual investigators or supervisors managing a specific area or team.</w:t>
      </w:r>
    </w:p>
    <w:p w14:paraId="63C60421"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multiple case management processes for different operational areas is supported.</w:t>
      </w:r>
    </w:p>
    <w:p w14:paraId="3E994A78" w14:textId="77777777" w:rsidR="004911B8" w:rsidRPr="009E217F" w:rsidRDefault="004911B8" w:rsidP="009423A4">
      <w:pPr>
        <w:pStyle w:val="ListParagraph"/>
        <w:numPr>
          <w:ilvl w:val="0"/>
          <w:numId w:val="146"/>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any other case management capabilities.</w:t>
      </w:r>
    </w:p>
    <w:p w14:paraId="19CAA753" w14:textId="77777777" w:rsidR="004911B8" w:rsidRPr="006500E0" w:rsidRDefault="004911B8" w:rsidP="00D02D59">
      <w:pPr>
        <w:pStyle w:val="Heading2"/>
        <w:jc w:val="both"/>
      </w:pPr>
      <w:bookmarkStart w:id="309" w:name="_Toc29274410"/>
      <w:bookmarkStart w:id="310" w:name="_Toc32407146"/>
      <w:r w:rsidRPr="006500E0">
        <w:t>8.12 Field Reporting</w:t>
      </w:r>
      <w:bookmarkEnd w:id="309"/>
      <w:bookmarkEnd w:id="310"/>
    </w:p>
    <w:p w14:paraId="0E81EACE"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how Field Reporting/Patient Care Reporting is integrated into the CAD/RMS.</w:t>
      </w:r>
    </w:p>
    <w:p w14:paraId="29199789"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how location, subject, or vehicle history is accessed through CAD call history for past incident/offense reports and how they are imported and added to FRMS.</w:t>
      </w:r>
    </w:p>
    <w:p w14:paraId="55D72D2C"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lastRenderedPageBreak/>
        <w:t>Describe how Field Reporting is utilized to create/modify reports.</w:t>
      </w:r>
    </w:p>
    <w:p w14:paraId="3AECD8FC"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how data is validated against the Master Indexes within FRMS.</w:t>
      </w:r>
    </w:p>
    <w:p w14:paraId="2B4D19E2"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how queried data with the Mobile application is transferred to Field Reporting/Patient Care Reporting without having to re-enter data.</w:t>
      </w:r>
    </w:p>
    <w:p w14:paraId="47E6C0E1"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how incidents are approved by the report creator and sent to the supervisor.</w:t>
      </w:r>
    </w:p>
    <w:p w14:paraId="7A82400A"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 xml:space="preserve">Describe the ability to define routing and rules of approved reports. </w:t>
      </w:r>
    </w:p>
    <w:p w14:paraId="71DFCAB2"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 xml:space="preserve">Describe distribution of field reports to appropriate supervisors. </w:t>
      </w:r>
    </w:p>
    <w:p w14:paraId="317013AA" w14:textId="77777777" w:rsidR="004911B8" w:rsidRPr="009562DF"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dashboards or other methods to organize and notify users and/or supervisors of approved reports.</w:t>
      </w:r>
    </w:p>
    <w:p w14:paraId="33AF241F" w14:textId="6C2683FC" w:rsidR="004911B8" w:rsidRDefault="004911B8" w:rsidP="009423A4">
      <w:pPr>
        <w:pStyle w:val="ListParagraph"/>
        <w:numPr>
          <w:ilvl w:val="3"/>
          <w:numId w:val="147"/>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the process of approving or rejecting reports.</w:t>
      </w:r>
    </w:p>
    <w:p w14:paraId="1CA25223" w14:textId="37A8CDE5" w:rsidR="00EF5214" w:rsidRDefault="00EF5214" w:rsidP="009423A4">
      <w:pPr>
        <w:pStyle w:val="ListParagraph"/>
        <w:numPr>
          <w:ilvl w:val="3"/>
          <w:numId w:val="147"/>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Describe how the Fire/EMS RMS is integrated into receiving hospital’s EMR systems.</w:t>
      </w:r>
    </w:p>
    <w:p w14:paraId="6109780D" w14:textId="100CA32F" w:rsidR="004911B8" w:rsidRPr="006500E0" w:rsidRDefault="004911B8" w:rsidP="00D02D59">
      <w:pPr>
        <w:pStyle w:val="Heading2"/>
        <w:jc w:val="both"/>
      </w:pPr>
      <w:bookmarkStart w:id="311" w:name="_Toc29274411"/>
      <w:bookmarkStart w:id="312" w:name="_Toc32407147"/>
      <w:r w:rsidRPr="006500E0">
        <w:t>8.13 Queries and Reporting on Incidents</w:t>
      </w:r>
      <w:bookmarkEnd w:id="311"/>
      <w:bookmarkEnd w:id="312"/>
    </w:p>
    <w:p w14:paraId="434F6CCE" w14:textId="19C57398" w:rsidR="004911B8" w:rsidRPr="009E217F" w:rsidRDefault="004911B8" w:rsidP="009423A4">
      <w:pPr>
        <w:pStyle w:val="ListParagraph"/>
        <w:numPr>
          <w:ilvl w:val="3"/>
          <w:numId w:val="148"/>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authorized users query Fire</w:t>
      </w:r>
      <w:r w:rsidR="009E217F">
        <w:rPr>
          <w:rFonts w:ascii="Times New Roman" w:hAnsi="Times New Roman" w:cs="Times New Roman"/>
          <w:sz w:val="24"/>
          <w:szCs w:val="24"/>
        </w:rPr>
        <w:t xml:space="preserve"> </w:t>
      </w:r>
      <w:r w:rsidRPr="009E217F">
        <w:rPr>
          <w:rFonts w:ascii="Times New Roman" w:hAnsi="Times New Roman" w:cs="Times New Roman"/>
          <w:sz w:val="24"/>
          <w:szCs w:val="24"/>
        </w:rPr>
        <w:t>/EMS RMS data.</w:t>
      </w:r>
    </w:p>
    <w:p w14:paraId="590DEBC2" w14:textId="6A17DF54" w:rsidR="004911B8" w:rsidRPr="009E217F" w:rsidRDefault="004911B8" w:rsidP="009423A4">
      <w:pPr>
        <w:pStyle w:val="ListParagraph"/>
        <w:numPr>
          <w:ilvl w:val="3"/>
          <w:numId w:val="148"/>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authorized users produce summary and operational reports from the Fire/EMS RMS.</w:t>
      </w:r>
    </w:p>
    <w:p w14:paraId="061A51EA" w14:textId="77777777" w:rsidR="004911B8" w:rsidRPr="009E217F" w:rsidRDefault="004911B8" w:rsidP="009423A4">
      <w:pPr>
        <w:pStyle w:val="ListParagraph"/>
        <w:numPr>
          <w:ilvl w:val="3"/>
          <w:numId w:val="148"/>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users export queried data in multiple formats to include PDF.</w:t>
      </w:r>
    </w:p>
    <w:p w14:paraId="3AC528B8" w14:textId="77777777" w:rsidR="004911B8" w:rsidRPr="009E217F" w:rsidRDefault="004911B8" w:rsidP="009423A4">
      <w:pPr>
        <w:pStyle w:val="ListParagraph"/>
        <w:numPr>
          <w:ilvl w:val="3"/>
          <w:numId w:val="148"/>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an audit trail is generated on report creation and dissemination for NIFRS and any other generated report.</w:t>
      </w:r>
    </w:p>
    <w:p w14:paraId="38B7E2DA" w14:textId="77777777" w:rsidR="004911B8" w:rsidRPr="009E217F" w:rsidRDefault="004911B8" w:rsidP="009423A4">
      <w:pPr>
        <w:pStyle w:val="ListParagraph"/>
        <w:numPr>
          <w:ilvl w:val="3"/>
          <w:numId w:val="148"/>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how user data is tracked on the user creating and disseminating a report.</w:t>
      </w:r>
    </w:p>
    <w:p w14:paraId="01868E08" w14:textId="77777777" w:rsidR="004911B8" w:rsidRPr="009E217F" w:rsidRDefault="004911B8" w:rsidP="009423A4">
      <w:pPr>
        <w:pStyle w:val="ListParagraph"/>
        <w:numPr>
          <w:ilvl w:val="3"/>
          <w:numId w:val="148"/>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automatic redaction of reports based on authorized user-defined fields, or from a pre-defined list.</w:t>
      </w:r>
    </w:p>
    <w:p w14:paraId="22036B4D" w14:textId="0CBFDD87" w:rsidR="004911B8" w:rsidRPr="009E217F" w:rsidRDefault="004911B8" w:rsidP="009423A4">
      <w:pPr>
        <w:pStyle w:val="ListParagraph"/>
        <w:numPr>
          <w:ilvl w:val="3"/>
          <w:numId w:val="148"/>
        </w:numPr>
        <w:spacing w:line="360" w:lineRule="auto"/>
        <w:ind w:left="360"/>
        <w:jc w:val="both"/>
        <w:rPr>
          <w:rFonts w:ascii="Times New Roman" w:hAnsi="Times New Roman" w:cs="Times New Roman"/>
          <w:sz w:val="24"/>
          <w:szCs w:val="24"/>
        </w:rPr>
      </w:pPr>
      <w:r w:rsidRPr="009E217F">
        <w:rPr>
          <w:rFonts w:ascii="Times New Roman" w:hAnsi="Times New Roman" w:cs="Times New Roman"/>
          <w:sz w:val="24"/>
          <w:szCs w:val="24"/>
        </w:rPr>
        <w:t>Describe the ability for the Fire/EMS RMS system to create and export permanently redacted electronic documents.</w:t>
      </w:r>
    </w:p>
    <w:p w14:paraId="78382AC2" w14:textId="77777777" w:rsidR="004911B8" w:rsidRPr="006500E0" w:rsidRDefault="004911B8" w:rsidP="00D02D59">
      <w:pPr>
        <w:pStyle w:val="Heading2"/>
        <w:jc w:val="both"/>
      </w:pPr>
      <w:bookmarkStart w:id="313" w:name="_Toc29274412"/>
      <w:bookmarkStart w:id="314" w:name="_Toc32407148"/>
      <w:r w:rsidRPr="006500E0">
        <w:t>8.14 Sealing/Expunging/Redactions</w:t>
      </w:r>
      <w:bookmarkEnd w:id="313"/>
      <w:bookmarkEnd w:id="314"/>
    </w:p>
    <w:p w14:paraId="1DCD4C40" w14:textId="77777777" w:rsidR="004911B8" w:rsidRPr="005D56E1" w:rsidRDefault="004911B8" w:rsidP="009423A4">
      <w:pPr>
        <w:pStyle w:val="ListParagraph"/>
        <w:numPr>
          <w:ilvl w:val="3"/>
          <w:numId w:val="149"/>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Describe the ability to seal/expunge/redact personal data within all modules and attachments.</w:t>
      </w:r>
    </w:p>
    <w:p w14:paraId="67F3078B" w14:textId="670D45E8" w:rsidR="004911B8" w:rsidRPr="005D56E1" w:rsidRDefault="004911B8" w:rsidP="009423A4">
      <w:pPr>
        <w:pStyle w:val="ListParagraph"/>
        <w:numPr>
          <w:ilvl w:val="3"/>
          <w:numId w:val="149"/>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 xml:space="preserve">Describe the above ability using a single process accessing all modules in Fire/EMS RMS. </w:t>
      </w:r>
    </w:p>
    <w:p w14:paraId="71754698" w14:textId="77777777" w:rsidR="004911B8" w:rsidRPr="005D56E1" w:rsidRDefault="004911B8" w:rsidP="009423A4">
      <w:pPr>
        <w:pStyle w:val="ListParagraph"/>
        <w:numPr>
          <w:ilvl w:val="3"/>
          <w:numId w:val="149"/>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Describe the ability to redact data in narratives and comment fields using a single function.</w:t>
      </w:r>
    </w:p>
    <w:p w14:paraId="3B223306" w14:textId="77777777" w:rsidR="004911B8" w:rsidRPr="005D56E1" w:rsidRDefault="004911B8" w:rsidP="009423A4">
      <w:pPr>
        <w:pStyle w:val="ListParagraph"/>
        <w:numPr>
          <w:ilvl w:val="3"/>
          <w:numId w:val="149"/>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Describe how workflows assist the user during this process.</w:t>
      </w:r>
    </w:p>
    <w:p w14:paraId="2A0C461F" w14:textId="77777777" w:rsidR="004911B8" w:rsidRPr="005D56E1" w:rsidRDefault="004911B8" w:rsidP="009423A4">
      <w:pPr>
        <w:pStyle w:val="ListParagraph"/>
        <w:numPr>
          <w:ilvl w:val="3"/>
          <w:numId w:val="149"/>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lastRenderedPageBreak/>
        <w:t>Describe how authorized users restore sealed/expunged/redacted data.</w:t>
      </w:r>
    </w:p>
    <w:p w14:paraId="33EADE0B" w14:textId="77777777" w:rsidR="004911B8" w:rsidRPr="005D56E1" w:rsidRDefault="004911B8" w:rsidP="009423A4">
      <w:pPr>
        <w:pStyle w:val="ListParagraph"/>
        <w:numPr>
          <w:ilvl w:val="3"/>
          <w:numId w:val="149"/>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Describe how a version history of data/incidents or module data, to include the date a function was completed and who executed the function, is maintained or tracked.</w:t>
      </w:r>
    </w:p>
    <w:p w14:paraId="54550A1C" w14:textId="77777777" w:rsidR="004911B8" w:rsidRPr="005D56E1" w:rsidRDefault="004911B8" w:rsidP="009423A4">
      <w:pPr>
        <w:pStyle w:val="ListParagraph"/>
        <w:numPr>
          <w:ilvl w:val="3"/>
          <w:numId w:val="149"/>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Describe the ability for the system to create and export permanently redacted electronic documents</w:t>
      </w:r>
    </w:p>
    <w:p w14:paraId="5D71C443" w14:textId="77777777" w:rsidR="004911B8" w:rsidRPr="006500E0" w:rsidRDefault="004911B8" w:rsidP="00D02D59">
      <w:pPr>
        <w:pStyle w:val="Heading2"/>
        <w:jc w:val="both"/>
      </w:pPr>
      <w:bookmarkStart w:id="315" w:name="_Toc29274413"/>
      <w:bookmarkStart w:id="316" w:name="_Toc32407149"/>
      <w:r w:rsidRPr="006500E0">
        <w:t>8.15 Document Management</w:t>
      </w:r>
      <w:bookmarkEnd w:id="315"/>
      <w:bookmarkEnd w:id="316"/>
    </w:p>
    <w:p w14:paraId="70833459" w14:textId="77777777" w:rsidR="004911B8" w:rsidRPr="00D02D59" w:rsidRDefault="004911B8" w:rsidP="00D02D59">
      <w:pPr>
        <w:spacing w:line="360" w:lineRule="auto"/>
        <w:jc w:val="both"/>
        <w:rPr>
          <w:rFonts w:ascii="Times New Roman" w:hAnsi="Times New Roman" w:cs="Times New Roman"/>
          <w:sz w:val="24"/>
          <w:szCs w:val="24"/>
        </w:rPr>
      </w:pPr>
      <w:r w:rsidRPr="00D02D59">
        <w:rPr>
          <w:rFonts w:ascii="Times New Roman" w:hAnsi="Times New Roman" w:cs="Times New Roman"/>
          <w:sz w:val="24"/>
          <w:szCs w:val="24"/>
        </w:rPr>
        <w:t>Chatham County would like a Fire/EMS RMS that facilitates both paper documents and digital media storage integrated with the associated case report numbers to create a more efficient workflow throughout the police department.  This provides a single point to access a case file and all associated attachments.  The goal is to make it easier for the various Records Units to disseminate records to the district attorney, courts, news media and public.  Having all the documents centrally located with associated case files will allow the process to be more efficient. </w:t>
      </w:r>
    </w:p>
    <w:p w14:paraId="747C3DC1"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1.</w:t>
      </w:r>
      <w:r w:rsidRPr="005D56E1">
        <w:rPr>
          <w:rFonts w:ascii="Times New Roman" w:hAnsi="Times New Roman" w:cs="Times New Roman"/>
          <w:sz w:val="24"/>
          <w:szCs w:val="24"/>
        </w:rPr>
        <w:tab/>
        <w:t>Describe the ability to provide document/digital media storage.</w:t>
      </w:r>
    </w:p>
    <w:p w14:paraId="5D5A0607"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2.</w:t>
      </w:r>
      <w:r w:rsidRPr="005D56E1">
        <w:rPr>
          <w:rFonts w:ascii="Times New Roman" w:hAnsi="Times New Roman" w:cs="Times New Roman"/>
          <w:sz w:val="24"/>
          <w:szCs w:val="24"/>
        </w:rPr>
        <w:tab/>
        <w:t>Describe how to scan and attach paper documents to case files.</w:t>
      </w:r>
    </w:p>
    <w:p w14:paraId="61A6308E"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3.</w:t>
      </w:r>
      <w:r w:rsidRPr="005D56E1">
        <w:rPr>
          <w:rFonts w:ascii="Times New Roman" w:hAnsi="Times New Roman" w:cs="Times New Roman"/>
          <w:sz w:val="24"/>
          <w:szCs w:val="24"/>
        </w:rPr>
        <w:tab/>
        <w:t>Describe how to attach audio/video/photos and other digital media to case files.</w:t>
      </w:r>
    </w:p>
    <w:p w14:paraId="3FA194A6"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4.</w:t>
      </w:r>
      <w:r w:rsidRPr="005D56E1">
        <w:rPr>
          <w:rFonts w:ascii="Times New Roman" w:hAnsi="Times New Roman" w:cs="Times New Roman"/>
          <w:sz w:val="24"/>
          <w:szCs w:val="24"/>
        </w:rPr>
        <w:tab/>
        <w:t>Describe how to print the attached documents from case files.</w:t>
      </w:r>
    </w:p>
    <w:p w14:paraId="34D06EB6"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5.</w:t>
      </w:r>
      <w:r w:rsidRPr="005D56E1">
        <w:rPr>
          <w:rFonts w:ascii="Times New Roman" w:hAnsi="Times New Roman" w:cs="Times New Roman"/>
          <w:sz w:val="24"/>
          <w:szCs w:val="24"/>
        </w:rPr>
        <w:tab/>
        <w:t>Describe the ability to export audio/video/photo and other digital media.</w:t>
      </w:r>
    </w:p>
    <w:p w14:paraId="3B33FDC1"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6.</w:t>
      </w:r>
      <w:r w:rsidRPr="005D56E1">
        <w:rPr>
          <w:rFonts w:ascii="Times New Roman" w:hAnsi="Times New Roman" w:cs="Times New Roman"/>
          <w:sz w:val="24"/>
          <w:szCs w:val="24"/>
        </w:rPr>
        <w:tab/>
        <w:t>Describe the ability to identify the user attaching the paper documents/digital media to case files.</w:t>
      </w:r>
    </w:p>
    <w:p w14:paraId="549AB372"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7.</w:t>
      </w:r>
      <w:r w:rsidRPr="005D56E1">
        <w:rPr>
          <w:rFonts w:ascii="Times New Roman" w:hAnsi="Times New Roman" w:cs="Times New Roman"/>
          <w:sz w:val="24"/>
          <w:szCs w:val="24"/>
        </w:rPr>
        <w:tab/>
        <w:t>Describe the ability to identify the time/date the paper documents/digital media were attached to the case files.</w:t>
      </w:r>
    </w:p>
    <w:p w14:paraId="4DE3108D"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8.</w:t>
      </w:r>
      <w:r w:rsidRPr="005D56E1">
        <w:rPr>
          <w:rFonts w:ascii="Times New Roman" w:hAnsi="Times New Roman" w:cs="Times New Roman"/>
          <w:sz w:val="24"/>
          <w:szCs w:val="24"/>
        </w:rPr>
        <w:tab/>
        <w:t>Describe the ability to interface to the Chatham County current document management system, Laserfiche.</w:t>
      </w:r>
    </w:p>
    <w:p w14:paraId="1AFEDFE5" w14:textId="77777777"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9.</w:t>
      </w:r>
      <w:r w:rsidRPr="005D56E1">
        <w:rPr>
          <w:rFonts w:ascii="Times New Roman" w:hAnsi="Times New Roman" w:cs="Times New Roman"/>
          <w:sz w:val="24"/>
          <w:szCs w:val="24"/>
        </w:rPr>
        <w:tab/>
        <w:t xml:space="preserve">Describe the ability for the user to seamlessly store/access documents </w:t>
      </w:r>
      <w:r w:rsidRPr="00C34EEE">
        <w:rPr>
          <w:rFonts w:ascii="Times New Roman" w:hAnsi="Times New Roman" w:cs="Times New Roman"/>
          <w:sz w:val="24"/>
          <w:szCs w:val="24"/>
        </w:rPr>
        <w:t>in Laserfiche.</w:t>
      </w:r>
    </w:p>
    <w:p w14:paraId="3EE01288" w14:textId="3BF8DDCA" w:rsidR="004911B8" w:rsidRPr="005D56E1" w:rsidRDefault="004911B8"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10.</w:t>
      </w:r>
      <w:r w:rsidRPr="005D56E1">
        <w:rPr>
          <w:rFonts w:ascii="Times New Roman" w:hAnsi="Times New Roman" w:cs="Times New Roman"/>
          <w:sz w:val="24"/>
          <w:szCs w:val="24"/>
        </w:rPr>
        <w:tab/>
        <w:t>Describe the ability to assign designated records retention schedule to different case files. ​</w:t>
      </w:r>
    </w:p>
    <w:p w14:paraId="3533CA0B" w14:textId="5EE25B44" w:rsidR="004911B8" w:rsidRPr="00D02D59" w:rsidRDefault="005D56E1" w:rsidP="00D02D59">
      <w:pPr>
        <w:ind w:left="360" w:hanging="360"/>
        <w:jc w:val="both"/>
        <w:rPr>
          <w:rFonts w:ascii="Times New Roman" w:hAnsi="Times New Roman" w:cs="Times New Roman"/>
          <w:sz w:val="24"/>
          <w:szCs w:val="24"/>
        </w:rPr>
      </w:pPr>
      <w:r w:rsidRPr="005D56E1">
        <w:rPr>
          <w:rFonts w:ascii="Times New Roman" w:hAnsi="Times New Roman" w:cs="Times New Roman"/>
          <w:sz w:val="24"/>
          <w:szCs w:val="24"/>
        </w:rPr>
        <w:t>11. Describe the ability to transfer document information into NIMS Forms.</w:t>
      </w:r>
    </w:p>
    <w:p w14:paraId="1EDACB49" w14:textId="77777777" w:rsidR="004911B8" w:rsidRPr="006500E0" w:rsidRDefault="004911B8" w:rsidP="00D02D59">
      <w:pPr>
        <w:pStyle w:val="Heading2"/>
        <w:jc w:val="both"/>
      </w:pPr>
      <w:bookmarkStart w:id="317" w:name="_Toc29274414"/>
      <w:bookmarkStart w:id="318" w:name="_Toc32407150"/>
      <w:r w:rsidRPr="006500E0">
        <w:lastRenderedPageBreak/>
        <w:t>8.16 Equipment Tracking - Optional</w:t>
      </w:r>
      <w:bookmarkEnd w:id="317"/>
      <w:bookmarkEnd w:id="318"/>
    </w:p>
    <w:p w14:paraId="4AB56757" w14:textId="77777777" w:rsidR="004911B8" w:rsidRPr="005D56E1" w:rsidRDefault="004911B8" w:rsidP="009423A4">
      <w:pPr>
        <w:pStyle w:val="ListParagraph"/>
        <w:numPr>
          <w:ilvl w:val="3"/>
          <w:numId w:val="150"/>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Describe the ability to acquire, track, distribute and maintain issued equipment.</w:t>
      </w:r>
    </w:p>
    <w:p w14:paraId="2C4A5ACF" w14:textId="77777777" w:rsidR="004911B8" w:rsidRPr="005D56E1" w:rsidRDefault="004911B8" w:rsidP="009423A4">
      <w:pPr>
        <w:pStyle w:val="ListParagraph"/>
        <w:numPr>
          <w:ilvl w:val="3"/>
          <w:numId w:val="150"/>
        </w:numPr>
        <w:spacing w:line="360" w:lineRule="auto"/>
        <w:ind w:left="360"/>
        <w:jc w:val="both"/>
        <w:rPr>
          <w:rFonts w:ascii="Times New Roman" w:hAnsi="Times New Roman" w:cs="Times New Roman"/>
          <w:sz w:val="24"/>
          <w:szCs w:val="24"/>
        </w:rPr>
      </w:pPr>
      <w:r w:rsidRPr="005D56E1">
        <w:rPr>
          <w:rFonts w:ascii="Times New Roman" w:hAnsi="Times New Roman" w:cs="Times New Roman"/>
          <w:sz w:val="24"/>
          <w:szCs w:val="24"/>
        </w:rPr>
        <w:t>Describe the ability to assign asset numbers for the equipment and maintain records for the equipment if assigned to multiple officers over the life of the equipment.</w:t>
      </w:r>
    </w:p>
    <w:p w14:paraId="4C868E57" w14:textId="77777777" w:rsidR="004911B8" w:rsidRPr="006500E0" w:rsidRDefault="004911B8" w:rsidP="00D02D59">
      <w:pPr>
        <w:pStyle w:val="Heading2"/>
        <w:jc w:val="both"/>
      </w:pPr>
      <w:bookmarkStart w:id="319" w:name="_Toc29274415"/>
      <w:bookmarkStart w:id="320" w:name="_Toc32407151"/>
      <w:r w:rsidRPr="006500E0">
        <w:t>8.17 Regional Data Sharing</w:t>
      </w:r>
      <w:bookmarkEnd w:id="319"/>
      <w:bookmarkEnd w:id="320"/>
    </w:p>
    <w:p w14:paraId="610F8548" w14:textId="77777777" w:rsidR="004911B8" w:rsidRPr="005D56E1" w:rsidRDefault="004911B8" w:rsidP="009423A4">
      <w:pPr>
        <w:pStyle w:val="ListParagraph"/>
        <w:numPr>
          <w:ilvl w:val="0"/>
          <w:numId w:val="151"/>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Describe the ability to participate in regional data sharing. </w:t>
      </w:r>
    </w:p>
    <w:p w14:paraId="2B7907A7" w14:textId="77777777" w:rsidR="004911B8" w:rsidRPr="005D56E1" w:rsidRDefault="004911B8" w:rsidP="009423A4">
      <w:pPr>
        <w:pStyle w:val="ListParagraph"/>
        <w:numPr>
          <w:ilvl w:val="0"/>
          <w:numId w:val="151"/>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the application interfaces that allow participation with data sharing without requiring programming.</w:t>
      </w:r>
    </w:p>
    <w:p w14:paraId="5D276C1B" w14:textId="77777777" w:rsidR="004911B8" w:rsidRPr="005D56E1" w:rsidRDefault="004911B8" w:rsidP="009423A4">
      <w:pPr>
        <w:pStyle w:val="ListParagraph"/>
        <w:numPr>
          <w:ilvl w:val="0"/>
          <w:numId w:val="151"/>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how users can access shared data from within the FRMS application.</w:t>
      </w:r>
    </w:p>
    <w:p w14:paraId="4C6B2ADD" w14:textId="77777777" w:rsidR="004911B8" w:rsidRPr="005D56E1" w:rsidRDefault="004911B8" w:rsidP="009423A4">
      <w:pPr>
        <w:pStyle w:val="ListParagraph"/>
        <w:numPr>
          <w:ilvl w:val="0"/>
          <w:numId w:val="151"/>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how shared data is seamlessly imported into the FRMS without requiring users to re-enter data.</w:t>
      </w:r>
    </w:p>
    <w:p w14:paraId="46583F12" w14:textId="77777777" w:rsidR="004911B8" w:rsidRPr="006500E0" w:rsidRDefault="004911B8" w:rsidP="00D02D59">
      <w:pPr>
        <w:pStyle w:val="ListParagraph"/>
        <w:spacing w:line="360" w:lineRule="auto"/>
        <w:ind w:left="360"/>
        <w:jc w:val="both"/>
        <w:rPr>
          <w:rFonts w:ascii="Times New Roman" w:hAnsi="Times New Roman" w:cs="Times New Roman"/>
        </w:rPr>
      </w:pPr>
    </w:p>
    <w:p w14:paraId="427866C3" w14:textId="77777777" w:rsidR="004911B8" w:rsidRPr="006500E0" w:rsidRDefault="004911B8" w:rsidP="00D02D59">
      <w:pPr>
        <w:pStyle w:val="Heading2"/>
        <w:jc w:val="both"/>
      </w:pPr>
      <w:bookmarkStart w:id="321" w:name="_Toc29274416"/>
      <w:bookmarkStart w:id="322" w:name="_Toc32407152"/>
      <w:r w:rsidRPr="006500E0">
        <w:t>8.18 Watch Subscriptions</w:t>
      </w:r>
      <w:bookmarkEnd w:id="321"/>
      <w:bookmarkEnd w:id="322"/>
    </w:p>
    <w:p w14:paraId="200B1CC9" w14:textId="77777777" w:rsidR="004911B8" w:rsidRPr="005D56E1" w:rsidRDefault="004911B8" w:rsidP="009423A4">
      <w:pPr>
        <w:pStyle w:val="ListParagraph"/>
        <w:numPr>
          <w:ilvl w:val="0"/>
          <w:numId w:val="152"/>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the ability to provide alerting throughout all modules and master indexes in the system.</w:t>
      </w:r>
    </w:p>
    <w:p w14:paraId="655C0B9B" w14:textId="77777777" w:rsidR="004911B8" w:rsidRPr="005D56E1" w:rsidRDefault="004911B8" w:rsidP="009423A4">
      <w:pPr>
        <w:pStyle w:val="ListParagraph"/>
        <w:numPr>
          <w:ilvl w:val="0"/>
          <w:numId w:val="152"/>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how watch subscriptions are created, delivered, acknowledged, completed and deleted.</w:t>
      </w:r>
    </w:p>
    <w:p w14:paraId="1736292E" w14:textId="77777777" w:rsidR="004911B8" w:rsidRPr="005D56E1" w:rsidRDefault="004911B8" w:rsidP="009423A4">
      <w:pPr>
        <w:pStyle w:val="ListParagraph"/>
        <w:numPr>
          <w:ilvl w:val="0"/>
          <w:numId w:val="152"/>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how watch subscriptions are delivered to CAD, Mobile, and/or RMS and other devices like tablets, smartphone utilizing systems applications or through email, text or other methods.</w:t>
      </w:r>
    </w:p>
    <w:p w14:paraId="13D68475" w14:textId="77777777" w:rsidR="004911B8" w:rsidRPr="005D56E1" w:rsidRDefault="004911B8" w:rsidP="00D02D59">
      <w:pPr>
        <w:pStyle w:val="ListParagraph"/>
        <w:spacing w:line="360" w:lineRule="auto"/>
        <w:ind w:left="360"/>
        <w:jc w:val="both"/>
        <w:rPr>
          <w:rFonts w:ascii="Times New Roman" w:hAnsi="Times New Roman" w:cs="Times New Roman"/>
          <w:sz w:val="24"/>
          <w:szCs w:val="24"/>
        </w:rPr>
      </w:pPr>
    </w:p>
    <w:p w14:paraId="79A59134" w14:textId="765A2CB8" w:rsidR="004911B8" w:rsidRPr="006500E0" w:rsidRDefault="004911B8" w:rsidP="00BC6074">
      <w:pPr>
        <w:pStyle w:val="Heading1"/>
      </w:pPr>
      <w:bookmarkStart w:id="323" w:name="_Toc462046795"/>
      <w:bookmarkStart w:id="324" w:name="_Toc29274417"/>
      <w:bookmarkStart w:id="325" w:name="_Toc32407153"/>
      <w:bookmarkEnd w:id="210"/>
      <w:r w:rsidRPr="006500E0">
        <w:t>Chapter 9 – Business Intelligence/Analytics System</w:t>
      </w:r>
      <w:bookmarkEnd w:id="323"/>
      <w:bookmarkEnd w:id="324"/>
      <w:bookmarkEnd w:id="325"/>
    </w:p>
    <w:p w14:paraId="5FC06DAD" w14:textId="2983E943" w:rsidR="004911B8" w:rsidRPr="006500E0" w:rsidRDefault="004911B8" w:rsidP="00D02D59">
      <w:pPr>
        <w:pStyle w:val="Heading2"/>
        <w:jc w:val="both"/>
      </w:pPr>
      <w:bookmarkStart w:id="326" w:name="_Toc29274418"/>
      <w:bookmarkStart w:id="327" w:name="_Toc32407154"/>
      <w:r w:rsidRPr="00C34EEE">
        <w:t>9.1 – Comprehensive Information</w:t>
      </w:r>
      <w:bookmarkEnd w:id="326"/>
      <w:bookmarkEnd w:id="327"/>
    </w:p>
    <w:p w14:paraId="743C745D" w14:textId="77777777" w:rsidR="004911B8" w:rsidRPr="00FE671C" w:rsidRDefault="004911B8" w:rsidP="00D02D59">
      <w:p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Provide comprehensive information on the proposed Business Intelligence/Analytics System. Proposers are encouraged to use mock screen shots throughout the response. Information should include:</w:t>
      </w:r>
    </w:p>
    <w:p w14:paraId="4E4910EA"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lastRenderedPageBreak/>
        <w:t>Describe the abilities of the proposed Business Intelligence/Analytics System.</w:t>
      </w:r>
    </w:p>
    <w:p w14:paraId="641AC808"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types of reports and dashboards the proposed system can produce; provide example reports and dashboards where applicable.</w:t>
      </w:r>
    </w:p>
    <w:p w14:paraId="7278D1BD"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proposed architecture and network connectivity requirements.</w:t>
      </w:r>
    </w:p>
    <w:p w14:paraId="20134303"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knowledge, skills and abilities required by personnel to fully leverage the proposed system.</w:t>
      </w:r>
    </w:p>
    <w:p w14:paraId="1DFE8D9A"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level of effort required to create reports and dashboards.</w:t>
      </w:r>
    </w:p>
    <w:p w14:paraId="498B19AC"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design and configuration of the Business Intelligence/Analytics System.</w:t>
      </w:r>
    </w:p>
    <w:p w14:paraId="7864B552"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utilize the Business Intelligence system for other applications.</w:t>
      </w:r>
    </w:p>
    <w:p w14:paraId="4A8D02D3"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leverage Microsoft Office (e.g., Word, Excel, PowerPoint, etc.) to publish reports.</w:t>
      </w:r>
    </w:p>
    <w:p w14:paraId="1EB23232"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leverage Adobe PDF.</w:t>
      </w:r>
    </w:p>
    <w:p w14:paraId="353C5DF7"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export data in multiple formats like Excel, csv, etc., so it can be analyzed with different software.</w:t>
      </w:r>
    </w:p>
    <w:p w14:paraId="67ED903D"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automatically generate reports on a daily, weekly, monthly basis.</w:t>
      </w:r>
    </w:p>
    <w:p w14:paraId="1FC36741"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send reports (e.g., email, fax, etc.).</w:t>
      </w:r>
    </w:p>
    <w:p w14:paraId="265CDC17"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technical design of the Business Intelligence system and the impact on the CAD and RMS (e.g., utilization of the BI system will not negatively impact CAD performance).</w:t>
      </w:r>
    </w:p>
    <w:p w14:paraId="53743007"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generate timestamps on task reports by unit, incident, and jurisdiction.</w:t>
      </w:r>
    </w:p>
    <w:p w14:paraId="2B6355EF"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for different areas of the organization to utilize data without programming or extensive training.</w:t>
      </w:r>
    </w:p>
    <w:p w14:paraId="1CE4800D"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geospatial analytics capability utilizing the County’s current GIS.</w:t>
      </w:r>
    </w:p>
    <w:p w14:paraId="05113E7B"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run clearance rates for case management to include historical clearance rates</w:t>
      </w:r>
    </w:p>
    <w:p w14:paraId="01969A4D"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run reports by offense codes, NIBRS, state statutes or other data fields.</w:t>
      </w:r>
    </w:p>
    <w:p w14:paraId="09AA367F"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run reports from clearance rates for specific crimes.</w:t>
      </w:r>
    </w:p>
    <w:p w14:paraId="61F9544B"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run reports from case status, disposition, and clearance types, and detectives.</w:t>
      </w:r>
    </w:p>
    <w:p w14:paraId="3523A264"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run reports from searchable fields (DUI, traffic charge, vehicular homicide with or without alcohol).</w:t>
      </w:r>
    </w:p>
    <w:p w14:paraId="3319B018"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lastRenderedPageBreak/>
        <w:t>Describe the ability to run reports from persons crimes separately of property crimes.</w:t>
      </w:r>
    </w:p>
    <w:p w14:paraId="7B85536B"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ability to search the narrative fields.</w:t>
      </w:r>
    </w:p>
    <w:p w14:paraId="44DE33BF" w14:textId="77777777"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Describe the ability to run reports across modules and narrative fields.</w:t>
      </w:r>
    </w:p>
    <w:p w14:paraId="1B73F43D" w14:textId="77BC6AB2" w:rsidR="004911B8" w:rsidRPr="00FE671C" w:rsidRDefault="004911B8" w:rsidP="009423A4">
      <w:pPr>
        <w:pStyle w:val="ListParagraph"/>
        <w:numPr>
          <w:ilvl w:val="0"/>
          <w:numId w:val="106"/>
        </w:numPr>
        <w:spacing w:line="360" w:lineRule="auto"/>
        <w:jc w:val="both"/>
        <w:rPr>
          <w:rFonts w:ascii="Times New Roman" w:hAnsi="Times New Roman" w:cs="Times New Roman"/>
          <w:sz w:val="24"/>
          <w:szCs w:val="24"/>
        </w:rPr>
      </w:pPr>
      <w:r w:rsidRPr="00FE671C">
        <w:rPr>
          <w:rFonts w:ascii="Times New Roman" w:hAnsi="Times New Roman" w:cs="Times New Roman"/>
          <w:sz w:val="24"/>
          <w:szCs w:val="24"/>
        </w:rPr>
        <w:t xml:space="preserve">Describe the ability to configure agency specific reports (e.g., DUI arrests with alcohol vs. DUI arrests with </w:t>
      </w:r>
      <w:r w:rsidR="009562DF" w:rsidRPr="00FE671C">
        <w:rPr>
          <w:rFonts w:ascii="Times New Roman" w:hAnsi="Times New Roman" w:cs="Times New Roman"/>
          <w:sz w:val="24"/>
          <w:szCs w:val="24"/>
        </w:rPr>
        <w:t>drugs,</w:t>
      </w:r>
      <w:r w:rsidRPr="00FE671C">
        <w:rPr>
          <w:rFonts w:ascii="Times New Roman" w:hAnsi="Times New Roman" w:cs="Times New Roman"/>
          <w:sz w:val="24"/>
          <w:szCs w:val="24"/>
        </w:rPr>
        <w:t xml:space="preserve"> overdoses with heroin vs. overdoses with pain pills)</w:t>
      </w:r>
    </w:p>
    <w:p w14:paraId="4A6D976F" w14:textId="3D14955F" w:rsidR="004911B8" w:rsidRPr="006500E0" w:rsidRDefault="004911B8" w:rsidP="00D02D59">
      <w:pPr>
        <w:pStyle w:val="Heading2"/>
        <w:jc w:val="both"/>
      </w:pPr>
      <w:bookmarkStart w:id="328" w:name="_Toc521269842"/>
      <w:bookmarkStart w:id="329" w:name="_Toc29274419"/>
      <w:bookmarkStart w:id="330" w:name="_Toc32407155"/>
      <w:r w:rsidRPr="006500E0">
        <w:t>9.2 CAD Patrol Business Intelligence Reports</w:t>
      </w:r>
      <w:bookmarkEnd w:id="328"/>
      <w:bookmarkEnd w:id="329"/>
      <w:bookmarkEnd w:id="330"/>
    </w:p>
    <w:p w14:paraId="69575DE8" w14:textId="77777777" w:rsidR="004911B8" w:rsidRPr="005D56E1" w:rsidRDefault="004911B8" w:rsidP="00D02D59">
      <w:p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Describe the ability of the proposed Business Intelligence system to create the following types of CAD Patrol reports.  It is understood that answers to the below questions may be included in the above information.  </w:t>
      </w:r>
      <w:r w:rsidRPr="005D56E1">
        <w:rPr>
          <w:rFonts w:ascii="Times New Roman" w:hAnsi="Times New Roman" w:cs="Times New Roman"/>
          <w:color w:val="000000"/>
          <w:sz w:val="24"/>
          <w:szCs w:val="24"/>
        </w:rPr>
        <w:t xml:space="preserve">Copy and paste information as needed to avoid duplication of effort but do not use "previously answered" as a response.  </w:t>
      </w:r>
      <w:r w:rsidRPr="005D56E1">
        <w:rPr>
          <w:rFonts w:ascii="Times New Roman" w:hAnsi="Times New Roman" w:cs="Times New Roman"/>
          <w:sz w:val="24"/>
          <w:szCs w:val="24"/>
        </w:rPr>
        <w:t>A single answer for all the reports is acceptable if accurate.  Describe the ability to search and configure custom reports to include the following:</w:t>
      </w:r>
    </w:p>
    <w:p w14:paraId="57BA6C4A"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incidents by department</w:t>
      </w:r>
    </w:p>
    <w:p w14:paraId="25D93903"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in each patrol district/beat</w:t>
      </w:r>
    </w:p>
    <w:p w14:paraId="196CF1AC"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call type priority</w:t>
      </w:r>
    </w:p>
    <w:p w14:paraId="03801533"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shift</w:t>
      </w:r>
    </w:p>
    <w:p w14:paraId="63BA0477"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day of the week</w:t>
      </w:r>
    </w:p>
    <w:p w14:paraId="724A393F"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time of day</w:t>
      </w:r>
    </w:p>
    <w:p w14:paraId="248314EF"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specific employee (sworn and non-sworn)</w:t>
      </w:r>
    </w:p>
    <w:p w14:paraId="53C6CFCB"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held before dispatching to a patrol unit</w:t>
      </w:r>
    </w:p>
    <w:p w14:paraId="0D1E76B7"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for service</w:t>
      </w:r>
    </w:p>
    <w:p w14:paraId="64BD076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by shift</w:t>
      </w:r>
    </w:p>
    <w:p w14:paraId="42D1A161"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by department resources</w:t>
      </w:r>
    </w:p>
    <w:p w14:paraId="7F28F17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by specific call priority</w:t>
      </w:r>
    </w:p>
    <w:p w14:paraId="60C412EF"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response times</w:t>
      </w:r>
    </w:p>
    <w:p w14:paraId="5D17375C"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from call received to arrival</w:t>
      </w:r>
    </w:p>
    <w:p w14:paraId="5EB3AAC6"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The average time from dispatch to arrival </w:t>
      </w:r>
    </w:p>
    <w:p w14:paraId="2DAB4C6A"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call time by each priority</w:t>
      </w:r>
    </w:p>
    <w:p w14:paraId="1F9F5A39"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call time by each district/beat</w:t>
      </w:r>
    </w:p>
    <w:p w14:paraId="3F54FCC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call time by each shift</w:t>
      </w:r>
    </w:p>
    <w:p w14:paraId="3A71F70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lastRenderedPageBreak/>
        <w:t>The average call time by individual sworn/non-sworn resources</w:t>
      </w:r>
    </w:p>
    <w:p w14:paraId="411E5268"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location</w:t>
      </w:r>
    </w:p>
    <w:p w14:paraId="434C469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common name location</w:t>
      </w:r>
    </w:p>
    <w:p w14:paraId="603CA40F"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specific address or block range</w:t>
      </w:r>
    </w:p>
    <w:p w14:paraId="116EBCCD"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date</w:t>
      </w:r>
    </w:p>
    <w:p w14:paraId="604DC6C8"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On-duty times by employee number, not unit number</w:t>
      </w:r>
    </w:p>
    <w:p w14:paraId="22CFDD58"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Off-duty times by employee number, not unit number</w:t>
      </w:r>
    </w:p>
    <w:p w14:paraId="1B6B480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Total hours worked within a time range by specific employee  </w:t>
      </w:r>
    </w:p>
    <w:p w14:paraId="7DB6B37E"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Total calls resulting in arrest</w:t>
      </w:r>
    </w:p>
    <w:p w14:paraId="6510D42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Total calls resulting in a citation being issued</w:t>
      </w:r>
    </w:p>
    <w:p w14:paraId="51A7748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Total calls resulting in an offense report</w:t>
      </w:r>
    </w:p>
    <w:p w14:paraId="202DED6E"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Total calls handled by police officers with no report written</w:t>
      </w:r>
    </w:p>
    <w:p w14:paraId="1CFA6A02"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Profile information collected from the MDC or CAD during the entry of a traffic stop </w:t>
      </w:r>
    </w:p>
    <w:p w14:paraId="4DC1886C"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Ability to create canned and ad hoc reports as needed without computer programming </w:t>
      </w:r>
    </w:p>
    <w:p w14:paraId="149B6BD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Ability to pull data with a specific address or an address range</w:t>
      </w:r>
    </w:p>
    <w:p w14:paraId="298480A1"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Ability to pull data by placing a specific radius (circle, square, etc.)</w:t>
      </w:r>
    </w:p>
    <w:p w14:paraId="5B476772"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Ability to pull data that has specific calls for service/drop downs (i.e., Alarm Type:  Burglary, Distress, Stickup, etc. or Priorities (1, 2, 3, etc.) by beat, by county, and by agency specific criteria)</w:t>
      </w:r>
    </w:p>
    <w:p w14:paraId="5D585AC7"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Track calls for service by each beat</w:t>
      </w:r>
    </w:p>
    <w:p w14:paraId="219F6062"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Track officer initiated calls for service vs. dispatched calls for service</w:t>
      </w:r>
    </w:p>
    <w:p w14:paraId="7A414C24"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Summary of Traffic Stops, Business Checks, etc.</w:t>
      </w:r>
    </w:p>
    <w:p w14:paraId="3612F84A"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Indicators for tracking purposes (i.e., tows, custody report, assists, etc.)</w:t>
      </w:r>
    </w:p>
    <w:p w14:paraId="10CC086D"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the ability to search across all data fields and modules</w:t>
      </w:r>
    </w:p>
    <w:p w14:paraId="7E6BF365" w14:textId="77777777" w:rsidR="004911B8" w:rsidRPr="005D56E1" w:rsidRDefault="004911B8" w:rsidP="009423A4">
      <w:pPr>
        <w:pStyle w:val="ListParagraph"/>
        <w:numPr>
          <w:ilvl w:val="0"/>
          <w:numId w:val="107"/>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Response time reports</w:t>
      </w:r>
    </w:p>
    <w:p w14:paraId="0E655392" w14:textId="77777777" w:rsidR="004911B8" w:rsidRPr="005D56E1" w:rsidRDefault="004911B8" w:rsidP="009423A4">
      <w:pPr>
        <w:pStyle w:val="ListParagraph"/>
        <w:numPr>
          <w:ilvl w:val="1"/>
          <w:numId w:val="107"/>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Phone call received to incident entry (time stamp for when call began/enter time)</w:t>
      </w:r>
    </w:p>
    <w:p w14:paraId="6043AE7A" w14:textId="77777777" w:rsidR="004911B8" w:rsidRPr="005D56E1" w:rsidRDefault="004911B8" w:rsidP="009423A4">
      <w:pPr>
        <w:pStyle w:val="ListParagraph"/>
        <w:numPr>
          <w:ilvl w:val="1"/>
          <w:numId w:val="107"/>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Incident entry to dispatch (time to enter the call)</w:t>
      </w:r>
    </w:p>
    <w:p w14:paraId="1F895F21" w14:textId="77777777" w:rsidR="004911B8" w:rsidRPr="005D56E1" w:rsidRDefault="004911B8" w:rsidP="009423A4">
      <w:pPr>
        <w:pStyle w:val="ListParagraph"/>
        <w:numPr>
          <w:ilvl w:val="1"/>
          <w:numId w:val="107"/>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Dispatch to enroute – (time to dispatch call after call entry)</w:t>
      </w:r>
    </w:p>
    <w:p w14:paraId="74134289" w14:textId="77777777" w:rsidR="004911B8" w:rsidRPr="005D56E1" w:rsidRDefault="004911B8" w:rsidP="009423A4">
      <w:pPr>
        <w:pStyle w:val="ListParagraph"/>
        <w:numPr>
          <w:ilvl w:val="1"/>
          <w:numId w:val="107"/>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Time to dispatch from call answer</w:t>
      </w:r>
    </w:p>
    <w:p w14:paraId="21EC81E6" w14:textId="77777777" w:rsidR="004911B8" w:rsidRPr="005D56E1" w:rsidRDefault="004911B8" w:rsidP="009423A4">
      <w:pPr>
        <w:pStyle w:val="ListParagraph"/>
        <w:numPr>
          <w:ilvl w:val="1"/>
          <w:numId w:val="107"/>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Dispatch time to arrival on scene (time for first unit to arrive)</w:t>
      </w:r>
    </w:p>
    <w:p w14:paraId="09401F69" w14:textId="77777777" w:rsidR="004911B8" w:rsidRPr="005D56E1" w:rsidRDefault="004911B8" w:rsidP="009423A4">
      <w:pPr>
        <w:pStyle w:val="ListParagraph"/>
        <w:numPr>
          <w:ilvl w:val="1"/>
          <w:numId w:val="107"/>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lastRenderedPageBreak/>
        <w:t>Enroute to arrival on scene (time of arrival from dispatch time)</w:t>
      </w:r>
    </w:p>
    <w:p w14:paraId="7C01C43A" w14:textId="7D35AA03" w:rsidR="004911B8" w:rsidRPr="006500E0" w:rsidRDefault="004911B8" w:rsidP="00D02D59">
      <w:pPr>
        <w:pStyle w:val="Heading2"/>
        <w:jc w:val="both"/>
      </w:pPr>
      <w:bookmarkStart w:id="331" w:name="_Toc29274420"/>
      <w:bookmarkStart w:id="332" w:name="_Toc32407156"/>
      <w:r w:rsidRPr="006500E0">
        <w:t>9.3 CAD Fire</w:t>
      </w:r>
      <w:r w:rsidR="005D56E1">
        <w:t xml:space="preserve"> and EMS</w:t>
      </w:r>
      <w:r w:rsidRPr="006500E0">
        <w:t xml:space="preserve"> Business Intelligence Reports</w:t>
      </w:r>
      <w:bookmarkEnd w:id="331"/>
      <w:bookmarkEnd w:id="332"/>
    </w:p>
    <w:p w14:paraId="6AD1D10A" w14:textId="3FEE4A40" w:rsidR="004911B8" w:rsidRPr="005D56E1" w:rsidRDefault="004911B8" w:rsidP="00D02D59">
      <w:p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Describe the ability of the proposed Business Intelligence system to create the following types of CAD Fire reports.  It is understood that answers to the below questions may be included in the above information.  </w:t>
      </w:r>
      <w:r w:rsidRPr="005D56E1">
        <w:rPr>
          <w:rFonts w:ascii="Times New Roman" w:hAnsi="Times New Roman" w:cs="Times New Roman"/>
          <w:color w:val="000000"/>
          <w:sz w:val="24"/>
          <w:szCs w:val="24"/>
        </w:rPr>
        <w:t xml:space="preserve">Copy and paste information as needed to avoid duplication of effort but do not use "previously answered" as a response.  </w:t>
      </w:r>
      <w:r w:rsidRPr="005D56E1">
        <w:rPr>
          <w:rFonts w:ascii="Times New Roman" w:hAnsi="Times New Roman" w:cs="Times New Roman"/>
          <w:sz w:val="24"/>
          <w:szCs w:val="24"/>
        </w:rPr>
        <w:t>A single answer for all the reports is acceptable if accurate.  Describe the ability to search and configure custom reports to include the following:</w:t>
      </w:r>
    </w:p>
    <w:p w14:paraId="0E4D6319"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Number of total </w:t>
      </w:r>
      <w:r w:rsidRPr="005D56E1">
        <w:rPr>
          <w:rFonts w:ascii="Times New Roman" w:hAnsi="Times New Roman" w:cs="Times New Roman"/>
          <w:color w:val="002060"/>
          <w:sz w:val="24"/>
          <w:szCs w:val="24"/>
        </w:rPr>
        <w:t>calls by department</w:t>
      </w:r>
    </w:p>
    <w:p w14:paraId="49DF704D"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in each fire district/fire response zone</w:t>
      </w:r>
    </w:p>
    <w:p w14:paraId="1BE418FC"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call type priority</w:t>
      </w:r>
    </w:p>
    <w:p w14:paraId="189F3B50"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shift</w:t>
      </w:r>
    </w:p>
    <w:p w14:paraId="2FB335A5"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day of the week</w:t>
      </w:r>
    </w:p>
    <w:p w14:paraId="091DBCA8"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Number of calls by time of day</w:t>
      </w:r>
    </w:p>
    <w:p w14:paraId="54DB37F8"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for service</w:t>
      </w:r>
    </w:p>
    <w:p w14:paraId="78FF151C"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by shift</w:t>
      </w:r>
    </w:p>
    <w:p w14:paraId="6CD9C237"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by fire district/response zone</w:t>
      </w:r>
    </w:p>
    <w:p w14:paraId="78FC994F"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spent on calls by specific call priority</w:t>
      </w:r>
    </w:p>
    <w:p w14:paraId="0D926A1B"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response times</w:t>
      </w:r>
    </w:p>
    <w:p w14:paraId="44FD51C5"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time from call received to arrival</w:t>
      </w:r>
    </w:p>
    <w:p w14:paraId="4536C2BD"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The average time from dispatch to arrival </w:t>
      </w:r>
    </w:p>
    <w:p w14:paraId="60D9B422"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call time by each priority</w:t>
      </w:r>
    </w:p>
    <w:p w14:paraId="1AE076A3"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call time by each fire district/response zone</w:t>
      </w:r>
    </w:p>
    <w:p w14:paraId="30340F7A"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The average call time by each shift</w:t>
      </w:r>
    </w:p>
    <w:p w14:paraId="58428101"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location</w:t>
      </w:r>
    </w:p>
    <w:p w14:paraId="0A5BDA5C"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common name location</w:t>
      </w:r>
    </w:p>
    <w:p w14:paraId="00D4AA7B"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specific address or block range</w:t>
      </w:r>
    </w:p>
    <w:p w14:paraId="799CE6DB"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Call summary by date</w:t>
      </w:r>
    </w:p>
    <w:p w14:paraId="135145EA"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Total hours worked within a time range by specific employee  </w:t>
      </w:r>
    </w:p>
    <w:p w14:paraId="2FF3E5AB"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 xml:space="preserve">Ability to create canned and ad hoc reports as needed without computer programming </w:t>
      </w:r>
    </w:p>
    <w:p w14:paraId="3ABEABC9"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lastRenderedPageBreak/>
        <w:t>Ability to pull data with a specific address or address range.</w:t>
      </w:r>
    </w:p>
    <w:p w14:paraId="3FD10F9E"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Ability to pull data by placing a specific radius (circle, square, etc.)</w:t>
      </w:r>
    </w:p>
    <w:p w14:paraId="5250F2D2" w14:textId="2C3C23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Ability to pull data that has specific calls for service/drop downs (i.e., Alarm Type:  Fire, EMS, etc.</w:t>
      </w:r>
      <w:r w:rsidR="00D02D59">
        <w:rPr>
          <w:rFonts w:ascii="Times New Roman" w:hAnsi="Times New Roman" w:cs="Times New Roman"/>
          <w:sz w:val="24"/>
          <w:szCs w:val="24"/>
        </w:rPr>
        <w:t>,</w:t>
      </w:r>
      <w:r w:rsidRPr="005D56E1">
        <w:rPr>
          <w:rFonts w:ascii="Times New Roman" w:hAnsi="Times New Roman" w:cs="Times New Roman"/>
          <w:sz w:val="24"/>
          <w:szCs w:val="24"/>
        </w:rPr>
        <w:t xml:space="preserve"> or Priorities (1, 2, 3, etc.) by fire district, by county, and by agency specific criteria</w:t>
      </w:r>
    </w:p>
    <w:p w14:paraId="068034A4"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Track calls for service by each fire district</w:t>
      </w:r>
    </w:p>
    <w:p w14:paraId="7F701C97"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Indicators for tracking purposes (i.e., unique apparatus, hazmat, etc.)</w:t>
      </w:r>
    </w:p>
    <w:p w14:paraId="0B05C2B9"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Describe the ability to search across all data fields and modules</w:t>
      </w:r>
    </w:p>
    <w:p w14:paraId="770BDC0A"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Response time reports</w:t>
      </w:r>
    </w:p>
    <w:p w14:paraId="1D056B9D" w14:textId="77777777" w:rsidR="004911B8" w:rsidRPr="005D56E1" w:rsidRDefault="004911B8" w:rsidP="009423A4">
      <w:pPr>
        <w:pStyle w:val="ListParagraph"/>
        <w:numPr>
          <w:ilvl w:val="1"/>
          <w:numId w:val="108"/>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Phone call received to incident entry (time stamp for when call began/enter time)</w:t>
      </w:r>
    </w:p>
    <w:p w14:paraId="73FE22CD" w14:textId="77777777" w:rsidR="004911B8" w:rsidRPr="005D56E1" w:rsidRDefault="004911B8" w:rsidP="009423A4">
      <w:pPr>
        <w:pStyle w:val="ListParagraph"/>
        <w:numPr>
          <w:ilvl w:val="1"/>
          <w:numId w:val="108"/>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Incident entry to dispatch (time to enter the call)</w:t>
      </w:r>
    </w:p>
    <w:p w14:paraId="7789F839" w14:textId="77777777" w:rsidR="004911B8" w:rsidRPr="005D56E1" w:rsidRDefault="004911B8" w:rsidP="009423A4">
      <w:pPr>
        <w:pStyle w:val="ListParagraph"/>
        <w:numPr>
          <w:ilvl w:val="1"/>
          <w:numId w:val="108"/>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Dispatch to enroute – (time to dispatch call after call entry)</w:t>
      </w:r>
    </w:p>
    <w:p w14:paraId="03049653" w14:textId="77777777" w:rsidR="004911B8" w:rsidRPr="005D56E1" w:rsidRDefault="004911B8" w:rsidP="009423A4">
      <w:pPr>
        <w:pStyle w:val="ListParagraph"/>
        <w:numPr>
          <w:ilvl w:val="1"/>
          <w:numId w:val="108"/>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Time to dispatch from call answer</w:t>
      </w:r>
    </w:p>
    <w:p w14:paraId="6207AC1E" w14:textId="77777777" w:rsidR="004911B8" w:rsidRPr="005D56E1" w:rsidRDefault="004911B8" w:rsidP="009423A4">
      <w:pPr>
        <w:pStyle w:val="ListParagraph"/>
        <w:numPr>
          <w:ilvl w:val="1"/>
          <w:numId w:val="108"/>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Dispatch time to arrival on scene (time for first unit to arrive)</w:t>
      </w:r>
    </w:p>
    <w:p w14:paraId="5B62DD0E" w14:textId="77777777" w:rsidR="004911B8" w:rsidRPr="005D56E1" w:rsidRDefault="004911B8" w:rsidP="009423A4">
      <w:pPr>
        <w:pStyle w:val="ListParagraph"/>
        <w:numPr>
          <w:ilvl w:val="1"/>
          <w:numId w:val="108"/>
        </w:numPr>
        <w:spacing w:line="360" w:lineRule="auto"/>
        <w:ind w:left="900"/>
        <w:jc w:val="both"/>
        <w:rPr>
          <w:rFonts w:ascii="Times New Roman" w:hAnsi="Times New Roman" w:cs="Times New Roman"/>
          <w:sz w:val="24"/>
          <w:szCs w:val="24"/>
        </w:rPr>
      </w:pPr>
      <w:r w:rsidRPr="005D56E1">
        <w:rPr>
          <w:rFonts w:ascii="Times New Roman" w:hAnsi="Times New Roman" w:cs="Times New Roman"/>
          <w:sz w:val="24"/>
          <w:szCs w:val="24"/>
        </w:rPr>
        <w:t>Enroute to arrival on scene (time of arrival from dispatch time)</w:t>
      </w:r>
    </w:p>
    <w:p w14:paraId="7AC750FA" w14:textId="77777777" w:rsidR="004911B8" w:rsidRPr="005D56E1"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Ability to track ERF (Effective Response Force), conversely produce exception reports when ERF is not met.</w:t>
      </w:r>
    </w:p>
    <w:p w14:paraId="4B7A806E" w14:textId="50F68206" w:rsidR="004911B8" w:rsidRDefault="004911B8" w:rsidP="009423A4">
      <w:pPr>
        <w:pStyle w:val="ListParagraph"/>
        <w:numPr>
          <w:ilvl w:val="0"/>
          <w:numId w:val="108"/>
        </w:numPr>
        <w:spacing w:line="360" w:lineRule="auto"/>
        <w:jc w:val="both"/>
        <w:rPr>
          <w:rFonts w:ascii="Times New Roman" w:hAnsi="Times New Roman" w:cs="Times New Roman"/>
          <w:sz w:val="24"/>
          <w:szCs w:val="24"/>
        </w:rPr>
      </w:pPr>
      <w:r w:rsidRPr="005D56E1">
        <w:rPr>
          <w:rFonts w:ascii="Times New Roman" w:hAnsi="Times New Roman" w:cs="Times New Roman"/>
          <w:sz w:val="24"/>
          <w:szCs w:val="24"/>
        </w:rPr>
        <w:t>Produce exception reports for wrong addresses and zips, etc.</w:t>
      </w:r>
    </w:p>
    <w:p w14:paraId="1BE701D0" w14:textId="77777777" w:rsidR="00B51640" w:rsidRDefault="00B51640" w:rsidP="00B51640">
      <w:pPr>
        <w:pStyle w:val="ListParagraph"/>
        <w:spacing w:line="360" w:lineRule="auto"/>
        <w:ind w:left="360"/>
        <w:jc w:val="both"/>
        <w:rPr>
          <w:rFonts w:ascii="Times New Roman" w:hAnsi="Times New Roman" w:cs="Times New Roman"/>
          <w:sz w:val="24"/>
          <w:szCs w:val="24"/>
        </w:rPr>
      </w:pPr>
    </w:p>
    <w:p w14:paraId="359DCE4F" w14:textId="7495E049" w:rsidR="004911B8" w:rsidRPr="006500E0" w:rsidRDefault="004911B8" w:rsidP="00BC6074">
      <w:pPr>
        <w:pStyle w:val="Heading1"/>
      </w:pPr>
      <w:bookmarkStart w:id="333" w:name="_Toc462046803"/>
      <w:bookmarkStart w:id="334" w:name="_Toc29274421"/>
      <w:bookmarkStart w:id="335" w:name="_Toc32407157"/>
      <w:r w:rsidRPr="006500E0">
        <w:t xml:space="preserve">Chapter 10 – CAD-to-CAD </w:t>
      </w:r>
      <w:bookmarkEnd w:id="333"/>
      <w:r w:rsidRPr="006500E0">
        <w:t>Functionality</w:t>
      </w:r>
      <w:bookmarkEnd w:id="334"/>
      <w:bookmarkEnd w:id="335"/>
    </w:p>
    <w:p w14:paraId="02007815" w14:textId="77777777" w:rsidR="004911B8" w:rsidRPr="00450B85" w:rsidRDefault="004911B8" w:rsidP="00D02D59">
      <w:pPr>
        <w:spacing w:line="360" w:lineRule="auto"/>
        <w:jc w:val="both"/>
        <w:rPr>
          <w:rFonts w:ascii="Times New Roman" w:hAnsi="Times New Roman" w:cs="Times New Roman"/>
          <w:sz w:val="24"/>
          <w:szCs w:val="24"/>
        </w:rPr>
      </w:pPr>
      <w:r w:rsidRPr="00450B85">
        <w:rPr>
          <w:rFonts w:ascii="Times New Roman" w:hAnsi="Times New Roman" w:cs="Times New Roman"/>
          <w:sz w:val="24"/>
          <w:szCs w:val="24"/>
        </w:rPr>
        <w:t xml:space="preserve">All questions are for the proposed system. It is understood that answers to the below questions may be included in the above information. </w:t>
      </w:r>
      <w:r w:rsidRPr="00450B85">
        <w:rPr>
          <w:rFonts w:ascii="Times New Roman" w:hAnsi="Times New Roman" w:cs="Times New Roman"/>
          <w:color w:val="000000"/>
          <w:sz w:val="24"/>
          <w:szCs w:val="24"/>
        </w:rPr>
        <w:t xml:space="preserve">Copy and paste information as needed to avoid duplication of effort but do not use "previously answered" as a response.  </w:t>
      </w:r>
      <w:r w:rsidRPr="00450B85">
        <w:rPr>
          <w:rFonts w:ascii="Times New Roman" w:hAnsi="Times New Roman" w:cs="Times New Roman"/>
          <w:sz w:val="24"/>
          <w:szCs w:val="24"/>
        </w:rPr>
        <w:t>Proposers are encouraged to use mock screen shots throughout the response.</w:t>
      </w:r>
    </w:p>
    <w:p w14:paraId="670B66C3" w14:textId="2BBC807D" w:rsidR="004911B8" w:rsidRPr="006500E0" w:rsidRDefault="004911B8" w:rsidP="00D02D59">
      <w:pPr>
        <w:pStyle w:val="Heading2"/>
        <w:jc w:val="both"/>
      </w:pPr>
      <w:bookmarkStart w:id="336" w:name="_Toc29274422"/>
      <w:bookmarkStart w:id="337" w:name="_Toc32407158"/>
      <w:r w:rsidRPr="006500E0">
        <w:t>10.1 CAD-to-CAD Capability of the Proposed Integrated CAD/RMS System</w:t>
      </w:r>
      <w:bookmarkEnd w:id="336"/>
      <w:bookmarkEnd w:id="337"/>
    </w:p>
    <w:p w14:paraId="3B723C55" w14:textId="77777777" w:rsidR="004911B8" w:rsidRPr="00450B85" w:rsidRDefault="004911B8" w:rsidP="00D02D59">
      <w:pPr>
        <w:jc w:val="both"/>
        <w:rPr>
          <w:rFonts w:ascii="Times New Roman" w:hAnsi="Times New Roman" w:cs="Times New Roman"/>
          <w:sz w:val="24"/>
          <w:szCs w:val="24"/>
        </w:rPr>
      </w:pPr>
      <w:r w:rsidRPr="00450B85">
        <w:rPr>
          <w:rFonts w:ascii="Times New Roman" w:hAnsi="Times New Roman" w:cs="Times New Roman"/>
          <w:sz w:val="24"/>
          <w:szCs w:val="24"/>
        </w:rPr>
        <w:t>Describe the ability of the proposed system to operate in a CAD-to-CAD environment.</w:t>
      </w:r>
    </w:p>
    <w:p w14:paraId="28814C2B" w14:textId="1A42BF24" w:rsidR="004911B8" w:rsidRPr="006500E0" w:rsidRDefault="004911B8" w:rsidP="00D02D59">
      <w:pPr>
        <w:pStyle w:val="Heading2"/>
        <w:jc w:val="both"/>
      </w:pPr>
      <w:bookmarkStart w:id="338" w:name="_Toc29274423"/>
      <w:bookmarkStart w:id="339" w:name="_Toc32407159"/>
      <w:r w:rsidRPr="006500E0">
        <w:t>10.2 CAD-to-CAD Level of Effort</w:t>
      </w:r>
      <w:bookmarkEnd w:id="338"/>
      <w:bookmarkEnd w:id="339"/>
    </w:p>
    <w:p w14:paraId="0353C572" w14:textId="33A3466E" w:rsidR="004911B8" w:rsidRDefault="004911B8" w:rsidP="00D02D59">
      <w:pPr>
        <w:spacing w:line="360" w:lineRule="auto"/>
        <w:jc w:val="both"/>
        <w:rPr>
          <w:rFonts w:ascii="Times New Roman" w:hAnsi="Times New Roman" w:cs="Times New Roman"/>
          <w:sz w:val="24"/>
          <w:szCs w:val="24"/>
        </w:rPr>
      </w:pPr>
      <w:r w:rsidRPr="00450B85">
        <w:rPr>
          <w:rFonts w:ascii="Times New Roman" w:hAnsi="Times New Roman" w:cs="Times New Roman"/>
          <w:sz w:val="24"/>
          <w:szCs w:val="24"/>
        </w:rPr>
        <w:t>Describe the level of effort by all stakeholders to design, configure and implement CAD-to-CAD operations for the proposed CAD/RMS system to operate in a CAD-to-CAD environment.</w:t>
      </w:r>
    </w:p>
    <w:p w14:paraId="19D1B7E4" w14:textId="29CF665E" w:rsidR="00C34EEE" w:rsidRDefault="00C34EEE">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890CBDA" w14:textId="55638065" w:rsidR="004911B8" w:rsidRPr="006500E0" w:rsidRDefault="004911B8" w:rsidP="00BC6074">
      <w:pPr>
        <w:pStyle w:val="Heading1"/>
      </w:pPr>
      <w:bookmarkStart w:id="340" w:name="_Toc29274425"/>
      <w:bookmarkStart w:id="341" w:name="_Toc32407160"/>
      <w:r w:rsidRPr="006500E0">
        <w:lastRenderedPageBreak/>
        <w:t>Chapter 11 – Project Management Plan</w:t>
      </w:r>
      <w:bookmarkEnd w:id="340"/>
      <w:bookmarkEnd w:id="341"/>
    </w:p>
    <w:p w14:paraId="15E946CF" w14:textId="77777777" w:rsidR="004911B8" w:rsidRPr="00E953F6" w:rsidRDefault="004911B8" w:rsidP="00D02D59">
      <w:pPr>
        <w:spacing w:line="360" w:lineRule="auto"/>
        <w:jc w:val="both"/>
        <w:rPr>
          <w:rFonts w:ascii="Times New Roman" w:hAnsi="Times New Roman" w:cs="Times New Roman"/>
          <w:snapToGrid w:val="0"/>
          <w:sz w:val="24"/>
          <w:szCs w:val="24"/>
        </w:rPr>
      </w:pPr>
      <w:r w:rsidRPr="00E953F6">
        <w:rPr>
          <w:rFonts w:ascii="Times New Roman" w:hAnsi="Times New Roman" w:cs="Times New Roman"/>
          <w:sz w:val="24"/>
          <w:szCs w:val="24"/>
        </w:rPr>
        <w:t>Chatham County requires a normal COTS design, configuration, testing, training and implemen</w:t>
      </w:r>
      <w:r w:rsidRPr="00E953F6">
        <w:rPr>
          <w:rFonts w:ascii="Times New Roman" w:eastAsia="Arial" w:hAnsi="Times New Roman" w:cs="Times New Roman"/>
          <w:snapToGrid w:val="0"/>
          <w:sz w:val="24"/>
          <w:szCs w:val="24"/>
        </w:rPr>
        <w:t>t</w:t>
      </w:r>
      <w:r w:rsidRPr="00E953F6">
        <w:rPr>
          <w:rFonts w:ascii="Times New Roman" w:hAnsi="Times New Roman" w:cs="Times New Roman"/>
          <w:snapToGrid w:val="0"/>
          <w:sz w:val="24"/>
          <w:szCs w:val="24"/>
        </w:rPr>
        <w:t>ation schedule</w:t>
      </w:r>
      <w:bookmarkStart w:id="342" w:name="_Toc462046741"/>
      <w:r w:rsidRPr="00E953F6">
        <w:rPr>
          <w:rFonts w:ascii="Times New Roman" w:hAnsi="Times New Roman" w:cs="Times New Roman"/>
          <w:snapToGrid w:val="0"/>
          <w:sz w:val="24"/>
          <w:szCs w:val="24"/>
        </w:rPr>
        <w:t xml:space="preserve">.  </w:t>
      </w:r>
    </w:p>
    <w:p w14:paraId="314E3A28" w14:textId="243B0C0A" w:rsidR="004911B8" w:rsidRPr="006500E0" w:rsidRDefault="004911B8" w:rsidP="00D02D59">
      <w:pPr>
        <w:pStyle w:val="Heading2"/>
        <w:jc w:val="both"/>
        <w:rPr>
          <w:snapToGrid w:val="0"/>
        </w:rPr>
      </w:pPr>
      <w:bookmarkStart w:id="343" w:name="_Toc29274426"/>
      <w:bookmarkStart w:id="344" w:name="_Toc32407161"/>
      <w:r w:rsidRPr="006500E0">
        <w:rPr>
          <w:snapToGrid w:val="0"/>
        </w:rPr>
        <w:t xml:space="preserve">11.1 - </w:t>
      </w:r>
      <w:r w:rsidRPr="006500E0">
        <w:t>Describe the ability to complete the following tasks:</w:t>
      </w:r>
      <w:bookmarkEnd w:id="342"/>
      <w:bookmarkEnd w:id="343"/>
      <w:bookmarkEnd w:id="344"/>
    </w:p>
    <w:p w14:paraId="2119EAE6"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 xml:space="preserve">Prime Vendor - </w:t>
      </w:r>
      <w:r w:rsidRPr="00E953F6">
        <w:rPr>
          <w:rFonts w:ascii="Times New Roman" w:eastAsia="Times New Roman" w:hAnsi="Times New Roman" w:cs="Times New Roman"/>
          <w:sz w:val="24"/>
          <w:szCs w:val="24"/>
        </w:rPr>
        <w:t xml:space="preserve">Chatham County </w:t>
      </w:r>
      <w:r w:rsidRPr="00E953F6">
        <w:rPr>
          <w:rFonts w:ascii="Times New Roman" w:hAnsi="Times New Roman" w:cs="Times New Roman"/>
          <w:sz w:val="24"/>
          <w:szCs w:val="24"/>
        </w:rPr>
        <w:t>requires a contract with only one prime company that will manage the entire proposed system. Provide all relevant information concerning the ability to provide Prime Vendor services during the complete life-cycle of the proposed system (e.g., design, configuration, testing, training, implementation, support and maintenance).</w:t>
      </w:r>
    </w:p>
    <w:p w14:paraId="7A552F46"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Approach - Management, technical and organizational approach, resources, and controls to be employed to successfully accomplish project planning risk management, quality control, budget adherence, schedule requirements and integration process for all proposed systems.</w:t>
      </w:r>
    </w:p>
    <w:p w14:paraId="310399B3"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Ability, process and schedule to provide Chatham County a Statement of Work to include:</w:t>
      </w:r>
    </w:p>
    <w:p w14:paraId="722C38DF" w14:textId="77777777" w:rsidR="004911B8" w:rsidRPr="00E953F6" w:rsidRDefault="004911B8" w:rsidP="009423A4">
      <w:pPr>
        <w:pStyle w:val="ListParagraph"/>
        <w:numPr>
          <w:ilvl w:val="1"/>
          <w:numId w:val="109"/>
        </w:numPr>
        <w:spacing w:line="360" w:lineRule="auto"/>
        <w:ind w:left="900"/>
        <w:jc w:val="both"/>
        <w:rPr>
          <w:rFonts w:ascii="Times New Roman" w:hAnsi="Times New Roman" w:cs="Times New Roman"/>
          <w:sz w:val="24"/>
          <w:szCs w:val="24"/>
        </w:rPr>
      </w:pPr>
      <w:r w:rsidRPr="00E953F6">
        <w:rPr>
          <w:rFonts w:ascii="Times New Roman" w:hAnsi="Times New Roman" w:cs="Times New Roman"/>
          <w:sz w:val="24"/>
          <w:szCs w:val="24"/>
        </w:rPr>
        <w:t>Final schedule</w:t>
      </w:r>
    </w:p>
    <w:p w14:paraId="258EC2D7" w14:textId="77777777" w:rsidR="004911B8" w:rsidRPr="00E953F6" w:rsidRDefault="004911B8" w:rsidP="009423A4">
      <w:pPr>
        <w:pStyle w:val="ListParagraph"/>
        <w:numPr>
          <w:ilvl w:val="1"/>
          <w:numId w:val="109"/>
        </w:numPr>
        <w:spacing w:line="360" w:lineRule="auto"/>
        <w:ind w:left="900"/>
        <w:jc w:val="both"/>
        <w:rPr>
          <w:rFonts w:ascii="Times New Roman" w:hAnsi="Times New Roman" w:cs="Times New Roman"/>
          <w:sz w:val="24"/>
          <w:szCs w:val="24"/>
        </w:rPr>
      </w:pPr>
      <w:r w:rsidRPr="00E953F6">
        <w:rPr>
          <w:rFonts w:ascii="Times New Roman" w:hAnsi="Times New Roman" w:cs="Times New Roman"/>
          <w:sz w:val="24"/>
          <w:szCs w:val="24"/>
        </w:rPr>
        <w:t>Pricing detail including base system, options, and all additional items</w:t>
      </w:r>
    </w:p>
    <w:p w14:paraId="70D58772" w14:textId="77777777" w:rsidR="004911B8" w:rsidRPr="00E953F6" w:rsidRDefault="004911B8" w:rsidP="009423A4">
      <w:pPr>
        <w:pStyle w:val="ListParagraph"/>
        <w:numPr>
          <w:ilvl w:val="1"/>
          <w:numId w:val="109"/>
        </w:numPr>
        <w:spacing w:line="360" w:lineRule="auto"/>
        <w:ind w:left="900"/>
        <w:jc w:val="both"/>
        <w:rPr>
          <w:rFonts w:ascii="Times New Roman" w:hAnsi="Times New Roman" w:cs="Times New Roman"/>
          <w:sz w:val="24"/>
          <w:szCs w:val="24"/>
        </w:rPr>
      </w:pPr>
      <w:r w:rsidRPr="00E953F6">
        <w:rPr>
          <w:rFonts w:ascii="Times New Roman" w:hAnsi="Times New Roman" w:cs="Times New Roman"/>
          <w:sz w:val="24"/>
          <w:szCs w:val="24"/>
        </w:rPr>
        <w:t>Final Implementation Plan</w:t>
      </w:r>
    </w:p>
    <w:p w14:paraId="4ABA1C58" w14:textId="77777777" w:rsidR="004911B8" w:rsidRPr="00E953F6" w:rsidRDefault="004911B8" w:rsidP="009423A4">
      <w:pPr>
        <w:pStyle w:val="ListParagraph"/>
        <w:numPr>
          <w:ilvl w:val="1"/>
          <w:numId w:val="109"/>
        </w:numPr>
        <w:spacing w:line="360" w:lineRule="auto"/>
        <w:ind w:left="900"/>
        <w:jc w:val="both"/>
        <w:rPr>
          <w:rFonts w:ascii="Times New Roman" w:hAnsi="Times New Roman" w:cs="Times New Roman"/>
          <w:sz w:val="24"/>
          <w:szCs w:val="24"/>
        </w:rPr>
      </w:pPr>
      <w:r w:rsidRPr="00E953F6">
        <w:rPr>
          <w:rFonts w:ascii="Times New Roman" w:hAnsi="Times New Roman" w:cs="Times New Roman"/>
          <w:sz w:val="24"/>
          <w:szCs w:val="24"/>
        </w:rPr>
        <w:t xml:space="preserve">Payment schedule based on major project milestones and deliverables </w:t>
      </w:r>
    </w:p>
    <w:p w14:paraId="60DE4697"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Project Schedule - Provide a proposed project schedule in MS Project format including resources and milestones.  The intent is to develop and maintain a shared project schedule that includes all Proposer and Chatham County project stakeholders’ tasks and activities.  The implementation schedule must incorporate the major subproject implementation phases such as installation, testing, training, CAD, Map, Mobile, AVL, BI, etc. systems.</w:t>
      </w:r>
    </w:p>
    <w:p w14:paraId="4A46FAE7"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Project Staffing Plan - Chatham County will only accept Proposer personnel who have significant and relevant experience with the proposed system and can demonstrate a successful record at locations of similar size and complexity as the Chatham County project. Describe Proposer’s project management qualifications.</w:t>
      </w:r>
    </w:p>
    <w:p w14:paraId="201446E9"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Identify staffing resources and level of effort for each major task.</w:t>
      </w:r>
    </w:p>
    <w:p w14:paraId="44F12E10"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Provide an organizational chart for proposed project personnel including proposed sub-contractors and indicate the tasks to be assigned to subcontractors.</w:t>
      </w:r>
    </w:p>
    <w:p w14:paraId="7380F859"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lastRenderedPageBreak/>
        <w:t>Define Chatham County requirements for staffing resources and Level of Effort by system (e.g., CAD, Mapping, Mobile, RMS, BI, etc.) for each major phase; including expected skill set needed to successfully complete each task.</w:t>
      </w:r>
    </w:p>
    <w:p w14:paraId="35C454AF"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Provide resumes of all key Proposer personnel that will be assigned to the project.</w:t>
      </w:r>
    </w:p>
    <w:p w14:paraId="47F19C35"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Describe the roles and responsibilities for all key Proposer personnel.</w:t>
      </w:r>
    </w:p>
    <w:p w14:paraId="1B0286E8"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Identify whether this will be their primary assignment, and/or a projection of other assignments worked during the project life-cycle.</w:t>
      </w:r>
    </w:p>
    <w:p w14:paraId="4AFE2A1A"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Description of facilities and equipment that Chatham County is required to provide on-site staff.</w:t>
      </w:r>
    </w:p>
    <w:p w14:paraId="13A20DA7"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Describe estimated on-site time for identified milestones.</w:t>
      </w:r>
    </w:p>
    <w:p w14:paraId="4AF269DA" w14:textId="623DE675"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Background Check - All Proposer personnel assigned to work on-site on the proposed system shall be required to undergo a criminal history check and maintain a satisfactory status during the entire project.  Off-site personnel will also be subject to a criminal history check.  Please note that arrangements for required criminal history checks should be made in advance with appropriate Chatham County personnel.  Chatham County reserves the right to reject any personnel proposed by the Proposer for any reason. All key personnel will be required to sign a confidentiality agreement for access to sensitive data.</w:t>
      </w:r>
    </w:p>
    <w:p w14:paraId="50D3B426"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Provide the status of PMP and/or equivalent certification for key Proposer personnel.</w:t>
      </w:r>
    </w:p>
    <w:p w14:paraId="64B2FB7B"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Describe the ability of the proposed Project Manager to coordinate and participate in all activities related to the Scripted Demonstration process, if shortlisted.</w:t>
      </w:r>
    </w:p>
    <w:p w14:paraId="41668A2E"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Confirm that no key personnel will be removed from the project without notice to the Chatham County Project Manager.</w:t>
      </w:r>
    </w:p>
    <w:p w14:paraId="15CFE127" w14:textId="77777777" w:rsidR="004911B8" w:rsidRPr="00E953F6" w:rsidRDefault="004911B8" w:rsidP="009423A4">
      <w:pPr>
        <w:pStyle w:val="ListParagraph"/>
        <w:numPr>
          <w:ilvl w:val="0"/>
          <w:numId w:val="109"/>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Describe the proposed conflict resolution process if problems are encountered with Proposer personnel.</w:t>
      </w:r>
    </w:p>
    <w:p w14:paraId="62FD51DC" w14:textId="4A90CFAE" w:rsidR="004911B8" w:rsidRPr="006500E0" w:rsidRDefault="004911B8" w:rsidP="00D02D59">
      <w:pPr>
        <w:pStyle w:val="Heading2"/>
        <w:jc w:val="both"/>
      </w:pPr>
      <w:bookmarkStart w:id="345" w:name="_Toc462046742"/>
      <w:bookmarkStart w:id="346" w:name="_Toc29274427"/>
      <w:bookmarkStart w:id="347" w:name="_Toc32407162"/>
      <w:r w:rsidRPr="006500E0">
        <w:t>11.2 Project Reporting</w:t>
      </w:r>
      <w:bookmarkEnd w:id="345"/>
      <w:bookmarkEnd w:id="346"/>
      <w:bookmarkEnd w:id="347"/>
    </w:p>
    <w:p w14:paraId="2B3A43B5" w14:textId="77777777" w:rsidR="004911B8" w:rsidRPr="00E953F6" w:rsidRDefault="004911B8" w:rsidP="009423A4">
      <w:pPr>
        <w:pStyle w:val="ListParagraph"/>
        <w:numPr>
          <w:ilvl w:val="0"/>
          <w:numId w:val="111"/>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Describe the ability of the Proposer to participate in regularly scheduled project meetings to report progress toward contract deliverables, update status from the previous reporting period, and advise current objectives, problems or delay issues, proposed corrections and other relevant information. The meeting can occur onsite or via conference call.</w:t>
      </w:r>
    </w:p>
    <w:p w14:paraId="754447F9" w14:textId="77777777" w:rsidR="004911B8" w:rsidRPr="00E953F6" w:rsidRDefault="004911B8" w:rsidP="009423A4">
      <w:pPr>
        <w:pStyle w:val="ListParagraph"/>
        <w:numPr>
          <w:ilvl w:val="0"/>
          <w:numId w:val="111"/>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lastRenderedPageBreak/>
        <w:t xml:space="preserve">Describe the ability of the project manager to provide bi-weekly and monthly written project status reports detailing relevant information to </w:t>
      </w:r>
      <w:r w:rsidRPr="00E953F6">
        <w:rPr>
          <w:rFonts w:ascii="Times New Roman" w:hAnsi="Times New Roman" w:cs="Times New Roman"/>
          <w:sz w:val="24"/>
          <w:szCs w:val="24"/>
        </w:rPr>
        <w:t xml:space="preserve">Chatham County </w:t>
      </w:r>
      <w:r w:rsidRPr="00E953F6">
        <w:rPr>
          <w:rFonts w:ascii="Times New Roman" w:hAnsi="Times New Roman" w:cs="Times New Roman"/>
          <w:snapToGrid w:val="0"/>
          <w:sz w:val="24"/>
          <w:szCs w:val="24"/>
        </w:rPr>
        <w:t>project manager.</w:t>
      </w:r>
    </w:p>
    <w:p w14:paraId="578A17C3" w14:textId="3F8B4A66" w:rsidR="004911B8" w:rsidRPr="006500E0" w:rsidRDefault="004911B8" w:rsidP="00D02D59">
      <w:pPr>
        <w:pStyle w:val="Heading2"/>
        <w:jc w:val="both"/>
      </w:pPr>
      <w:bookmarkStart w:id="348" w:name="_Toc462046745"/>
      <w:bookmarkStart w:id="349" w:name="_Toc29274428"/>
      <w:bookmarkStart w:id="350" w:name="_Toc32407163"/>
      <w:r w:rsidRPr="006500E0">
        <w:t>11.3 Project Management Process</w:t>
      </w:r>
      <w:bookmarkEnd w:id="348"/>
      <w:bookmarkEnd w:id="349"/>
      <w:bookmarkEnd w:id="350"/>
    </w:p>
    <w:p w14:paraId="67BE7ADD" w14:textId="77777777" w:rsidR="004911B8" w:rsidRPr="00E953F6" w:rsidRDefault="004911B8" w:rsidP="00D02D59">
      <w:pPr>
        <w:spacing w:line="360" w:lineRule="auto"/>
        <w:jc w:val="both"/>
        <w:rPr>
          <w:rFonts w:ascii="Times New Roman" w:hAnsi="Times New Roman" w:cs="Times New Roman"/>
          <w:sz w:val="24"/>
          <w:szCs w:val="24"/>
        </w:rPr>
      </w:pPr>
      <w:r w:rsidRPr="00E953F6">
        <w:rPr>
          <w:rFonts w:ascii="Times New Roman" w:hAnsi="Times New Roman" w:cs="Times New Roman"/>
          <w:sz w:val="24"/>
          <w:szCs w:val="24"/>
        </w:rPr>
        <w:t>Describe the proposed approach to complete the project providing a breakdown of each major phase (i.e., Install, Testing, Training, CAD, Mapping, Mobile, RMS, BI, etc.)</w:t>
      </w:r>
    </w:p>
    <w:p w14:paraId="117C6720" w14:textId="1CFB85CA" w:rsidR="004911B8" w:rsidRPr="006500E0" w:rsidRDefault="004911B8" w:rsidP="00D02D59">
      <w:pPr>
        <w:pStyle w:val="Heading2"/>
        <w:spacing w:line="360" w:lineRule="auto"/>
        <w:jc w:val="both"/>
      </w:pPr>
      <w:bookmarkStart w:id="351" w:name="_Toc462046746"/>
      <w:bookmarkStart w:id="352" w:name="_Toc29274429"/>
      <w:bookmarkStart w:id="353" w:name="_Toc32407164"/>
      <w:r w:rsidRPr="006500E0">
        <w:t>11.4 Deployment Plan</w:t>
      </w:r>
      <w:bookmarkEnd w:id="351"/>
      <w:bookmarkEnd w:id="352"/>
      <w:bookmarkEnd w:id="353"/>
    </w:p>
    <w:p w14:paraId="6C8CED3F" w14:textId="77777777" w:rsidR="004911B8" w:rsidRPr="00E953F6" w:rsidRDefault="004911B8" w:rsidP="00D02D59">
      <w:pPr>
        <w:spacing w:line="360" w:lineRule="auto"/>
        <w:jc w:val="both"/>
        <w:rPr>
          <w:rFonts w:ascii="Times New Roman" w:hAnsi="Times New Roman" w:cs="Times New Roman"/>
          <w:sz w:val="24"/>
          <w:szCs w:val="24"/>
        </w:rPr>
      </w:pPr>
      <w:r w:rsidRPr="00E953F6">
        <w:rPr>
          <w:rFonts w:ascii="Times New Roman" w:hAnsi="Times New Roman" w:cs="Times New Roman"/>
          <w:sz w:val="24"/>
          <w:szCs w:val="24"/>
        </w:rPr>
        <w:t>Describe the proposed Deployment Plan of all phases of the project and why this methodology is being proposed.</w:t>
      </w:r>
    </w:p>
    <w:p w14:paraId="757673AF" w14:textId="01AA2E73" w:rsidR="004911B8" w:rsidRPr="006500E0" w:rsidRDefault="004911B8" w:rsidP="00D02D59">
      <w:pPr>
        <w:pStyle w:val="Heading2"/>
        <w:spacing w:line="360" w:lineRule="auto"/>
        <w:jc w:val="both"/>
      </w:pPr>
      <w:bookmarkStart w:id="354" w:name="_Toc462046747"/>
      <w:bookmarkStart w:id="355" w:name="_Toc29274430"/>
      <w:bookmarkStart w:id="356" w:name="_Toc32407165"/>
      <w:r w:rsidRPr="006500E0">
        <w:t>11.5 Risk Management Plan</w:t>
      </w:r>
      <w:bookmarkEnd w:id="354"/>
      <w:bookmarkEnd w:id="355"/>
      <w:bookmarkEnd w:id="356"/>
    </w:p>
    <w:p w14:paraId="5C40ECB2" w14:textId="77777777" w:rsidR="004911B8" w:rsidRPr="00E953F6" w:rsidRDefault="004911B8" w:rsidP="00D02D59">
      <w:pPr>
        <w:spacing w:line="360" w:lineRule="auto"/>
        <w:jc w:val="both"/>
        <w:rPr>
          <w:rFonts w:ascii="Times New Roman" w:hAnsi="Times New Roman" w:cs="Times New Roman"/>
          <w:sz w:val="24"/>
          <w:szCs w:val="24"/>
        </w:rPr>
      </w:pPr>
      <w:r w:rsidRPr="00E953F6">
        <w:rPr>
          <w:rFonts w:ascii="Times New Roman" w:hAnsi="Times New Roman" w:cs="Times New Roman"/>
          <w:sz w:val="24"/>
          <w:szCs w:val="24"/>
        </w:rPr>
        <w:t>Describe the proposed Risk Management Plan that will be used to ensure successful implementation of all phases. Explain how risks will be identified and communicated to the Chatham County Project Team.</w:t>
      </w:r>
    </w:p>
    <w:p w14:paraId="41C546B3" w14:textId="50CA8D9A" w:rsidR="004911B8" w:rsidRPr="006500E0" w:rsidRDefault="004911B8" w:rsidP="00D02D59">
      <w:pPr>
        <w:pStyle w:val="Heading2"/>
        <w:spacing w:line="360" w:lineRule="auto"/>
        <w:jc w:val="both"/>
      </w:pPr>
      <w:bookmarkStart w:id="357" w:name="_Toc462046749"/>
      <w:bookmarkStart w:id="358" w:name="_Toc29274431"/>
      <w:bookmarkStart w:id="359" w:name="_Toc32407166"/>
      <w:r w:rsidRPr="006500E0">
        <w:t>11.6 Change Management</w:t>
      </w:r>
      <w:bookmarkEnd w:id="357"/>
      <w:bookmarkEnd w:id="358"/>
      <w:bookmarkEnd w:id="359"/>
    </w:p>
    <w:p w14:paraId="4836194B" w14:textId="77777777" w:rsidR="004911B8" w:rsidRPr="00E953F6" w:rsidRDefault="004911B8" w:rsidP="00D02D59">
      <w:pPr>
        <w:spacing w:line="360" w:lineRule="auto"/>
        <w:jc w:val="both"/>
        <w:rPr>
          <w:rFonts w:ascii="Times New Roman" w:hAnsi="Times New Roman" w:cs="Times New Roman"/>
          <w:sz w:val="24"/>
          <w:szCs w:val="24"/>
        </w:rPr>
      </w:pPr>
      <w:r w:rsidRPr="00E953F6">
        <w:rPr>
          <w:rFonts w:ascii="Times New Roman" w:hAnsi="Times New Roman" w:cs="Times New Roman"/>
          <w:sz w:val="24"/>
          <w:szCs w:val="24"/>
        </w:rPr>
        <w:t>Chatham County understands the implementation of the proposed system will require new business processes and changes in some policies, procedures and training protocols. Describe any change management solutions provided by the Proposer that are a component of the proposal.</w:t>
      </w:r>
    </w:p>
    <w:p w14:paraId="5E752B09" w14:textId="4F2F3305" w:rsidR="004911B8" w:rsidRPr="006500E0" w:rsidRDefault="004911B8" w:rsidP="00BC6074">
      <w:pPr>
        <w:pStyle w:val="Heading1"/>
      </w:pPr>
      <w:bookmarkStart w:id="360" w:name="_Toc462046808"/>
      <w:bookmarkStart w:id="361" w:name="_Toc29274432"/>
      <w:bookmarkStart w:id="362" w:name="_Toc32407167"/>
      <w:r w:rsidRPr="006500E0">
        <w:t>Chapter 12 – Training Plan</w:t>
      </w:r>
      <w:bookmarkEnd w:id="360"/>
      <w:bookmarkEnd w:id="361"/>
      <w:bookmarkEnd w:id="362"/>
    </w:p>
    <w:p w14:paraId="5000DB79" w14:textId="2F76890A" w:rsidR="004911B8" w:rsidRPr="006500E0" w:rsidRDefault="004911B8" w:rsidP="00D02D59">
      <w:pPr>
        <w:pStyle w:val="Heading2"/>
        <w:spacing w:line="360" w:lineRule="auto"/>
        <w:jc w:val="both"/>
      </w:pPr>
      <w:bookmarkStart w:id="363" w:name="_Toc29274433"/>
      <w:bookmarkStart w:id="364" w:name="_Toc32407168"/>
      <w:r w:rsidRPr="006500E0">
        <w:t>12.1 Training Plan</w:t>
      </w:r>
      <w:bookmarkEnd w:id="363"/>
      <w:bookmarkEnd w:id="364"/>
    </w:p>
    <w:p w14:paraId="4BF09DAD" w14:textId="52B41BFF" w:rsidR="004911B8" w:rsidRPr="00E953F6" w:rsidRDefault="004911B8" w:rsidP="00D02D59">
      <w:pPr>
        <w:spacing w:line="360" w:lineRule="auto"/>
        <w:jc w:val="both"/>
        <w:rPr>
          <w:rFonts w:ascii="Times New Roman" w:hAnsi="Times New Roman" w:cs="Times New Roman"/>
          <w:color w:val="00B050"/>
          <w:sz w:val="24"/>
          <w:szCs w:val="24"/>
        </w:rPr>
      </w:pPr>
      <w:r w:rsidRPr="00E953F6">
        <w:rPr>
          <w:rFonts w:ascii="Times New Roman" w:eastAsia="Times New Roman" w:hAnsi="Times New Roman" w:cs="Times New Roman"/>
          <w:snapToGrid w:val="0"/>
          <w:sz w:val="24"/>
          <w:szCs w:val="24"/>
        </w:rPr>
        <w:t xml:space="preserve">Chatham County will provide space for conducting training and for housing and securing the training </w:t>
      </w:r>
      <w:r w:rsidRPr="00C34EEE">
        <w:rPr>
          <w:rFonts w:ascii="Times New Roman" w:eastAsia="Times New Roman" w:hAnsi="Times New Roman" w:cs="Times New Roman"/>
          <w:snapToGrid w:val="0"/>
          <w:sz w:val="24"/>
          <w:szCs w:val="24"/>
        </w:rPr>
        <w:t xml:space="preserve">equipment.  </w:t>
      </w:r>
      <w:r w:rsidRPr="00C34EEE">
        <w:rPr>
          <w:rFonts w:ascii="Times New Roman" w:hAnsi="Times New Roman" w:cs="Times New Roman"/>
          <w:sz w:val="24"/>
          <w:szCs w:val="24"/>
        </w:rPr>
        <w:t xml:space="preserve">Chatham County prefers the Proposer to utilize flexible and robust training for employees for the CAD applications, close to cutover and an on-site training coach for a negotiated time, such as a few days </w:t>
      </w:r>
      <w:r w:rsidR="00C34EEE">
        <w:rPr>
          <w:rFonts w:ascii="Times New Roman" w:hAnsi="Times New Roman" w:cs="Times New Roman"/>
          <w:sz w:val="24"/>
          <w:szCs w:val="24"/>
        </w:rPr>
        <w:t xml:space="preserve">post-cutover </w:t>
      </w:r>
      <w:r w:rsidRPr="00C34EEE">
        <w:rPr>
          <w:rFonts w:ascii="Times New Roman" w:hAnsi="Times New Roman" w:cs="Times New Roman"/>
          <w:sz w:val="24"/>
          <w:szCs w:val="24"/>
        </w:rPr>
        <w:t>touching all shifts.</w:t>
      </w:r>
    </w:p>
    <w:p w14:paraId="68DDE530" w14:textId="77777777" w:rsidR="004911B8" w:rsidRPr="00E953F6" w:rsidRDefault="004911B8" w:rsidP="009423A4">
      <w:pPr>
        <w:pStyle w:val="ListParagraph"/>
        <w:numPr>
          <w:ilvl w:val="0"/>
          <w:numId w:val="110"/>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 xml:space="preserve">Chatham County prefers the Train the Trainer (TTT) approach for the RMS application training unless designated otherwise by the Proposer and agreed upon with Chatham County. </w:t>
      </w:r>
    </w:p>
    <w:p w14:paraId="23AE5F7F" w14:textId="77777777" w:rsidR="004911B8" w:rsidRPr="00E953F6" w:rsidRDefault="004911B8" w:rsidP="009423A4">
      <w:pPr>
        <w:pStyle w:val="ListParagraph"/>
        <w:numPr>
          <w:ilvl w:val="0"/>
          <w:numId w:val="110"/>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lastRenderedPageBreak/>
        <w:t>Describe the proposed Training Plan.</w:t>
      </w:r>
    </w:p>
    <w:p w14:paraId="739244AE" w14:textId="77777777" w:rsidR="004911B8" w:rsidRPr="00E953F6" w:rsidRDefault="004911B8" w:rsidP="009423A4">
      <w:pPr>
        <w:pStyle w:val="ListParagraph"/>
        <w:numPr>
          <w:ilvl w:val="0"/>
          <w:numId w:val="110"/>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List all training courses.</w:t>
      </w:r>
    </w:p>
    <w:p w14:paraId="4D61B43B" w14:textId="77777777" w:rsidR="004911B8" w:rsidRPr="00E953F6" w:rsidRDefault="004911B8" w:rsidP="009423A4">
      <w:pPr>
        <w:pStyle w:val="ListParagraph"/>
        <w:numPr>
          <w:ilvl w:val="0"/>
          <w:numId w:val="110"/>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Provide all facility and logistical requirements of Chatham County regarding the Training Plan.</w:t>
      </w:r>
    </w:p>
    <w:p w14:paraId="384C205D" w14:textId="77777777" w:rsidR="004911B8" w:rsidRPr="00E953F6" w:rsidRDefault="004911B8" w:rsidP="00D02D59">
      <w:pPr>
        <w:spacing w:line="360" w:lineRule="auto"/>
        <w:jc w:val="both"/>
        <w:rPr>
          <w:rFonts w:ascii="Times New Roman" w:hAnsi="Times New Roman" w:cs="Times New Roman"/>
          <w:sz w:val="24"/>
          <w:szCs w:val="24"/>
        </w:rPr>
      </w:pPr>
      <w:bookmarkStart w:id="365" w:name="_Toc462046809"/>
      <w:bookmarkStart w:id="366" w:name="_Toc259539472"/>
      <w:r w:rsidRPr="00E953F6">
        <w:rPr>
          <w:rFonts w:ascii="Times New Roman" w:hAnsi="Times New Roman" w:cs="Times New Roman"/>
          <w:sz w:val="24"/>
          <w:szCs w:val="24"/>
        </w:rPr>
        <w:t>Note: Proposers may include the response to below items 12.2 to 12.6 in the above 12.1 response if there is a desire to complete a single comprehensive Training Plan answer. Proposers should clearly identify the information related to items 12.2 to 12.6.</w:t>
      </w:r>
    </w:p>
    <w:p w14:paraId="5B825CF6" w14:textId="77777777" w:rsidR="004911B8" w:rsidRPr="006500E0" w:rsidRDefault="004911B8" w:rsidP="00D02D59">
      <w:pPr>
        <w:pStyle w:val="Heading2"/>
        <w:spacing w:line="360" w:lineRule="auto"/>
        <w:jc w:val="both"/>
      </w:pPr>
      <w:bookmarkStart w:id="367" w:name="_Toc29274434"/>
      <w:bookmarkStart w:id="368" w:name="_Toc32407169"/>
      <w:r w:rsidRPr="006500E0">
        <w:t>12.</w:t>
      </w:r>
      <w:bookmarkEnd w:id="365"/>
      <w:r w:rsidRPr="006500E0">
        <w:t>2 Training Classes</w:t>
      </w:r>
      <w:bookmarkEnd w:id="367"/>
      <w:bookmarkEnd w:id="368"/>
    </w:p>
    <w:p w14:paraId="333526A7" w14:textId="77777777" w:rsidR="004911B8" w:rsidRPr="00E953F6" w:rsidRDefault="004911B8" w:rsidP="00D02D59">
      <w:pPr>
        <w:spacing w:line="360" w:lineRule="auto"/>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List all coursework required to fully train project team members for participation in configuration workshops.  For each course, state the prerequisite requirements, size of class, duration, and location of the class. The response can be incorporated in the above Section 12.1 Training Plan response.</w:t>
      </w:r>
    </w:p>
    <w:p w14:paraId="1918B3FB" w14:textId="2E18B624" w:rsidR="004911B8" w:rsidRPr="006500E0" w:rsidRDefault="004911B8" w:rsidP="00D02D59">
      <w:pPr>
        <w:pStyle w:val="Heading2"/>
        <w:spacing w:line="360" w:lineRule="auto"/>
        <w:jc w:val="both"/>
      </w:pPr>
      <w:bookmarkStart w:id="369" w:name="_Toc261347161"/>
      <w:bookmarkStart w:id="370" w:name="_Toc261428721"/>
      <w:bookmarkStart w:id="371" w:name="_Toc261429646"/>
      <w:bookmarkStart w:id="372" w:name="_Toc462046810"/>
      <w:bookmarkStart w:id="373" w:name="_Toc29274435"/>
      <w:bookmarkStart w:id="374" w:name="_Toc32407170"/>
      <w:r w:rsidRPr="006500E0">
        <w:t>12.3 System Administrator Training</w:t>
      </w:r>
      <w:bookmarkEnd w:id="366"/>
      <w:bookmarkEnd w:id="369"/>
      <w:bookmarkEnd w:id="370"/>
      <w:bookmarkEnd w:id="371"/>
      <w:bookmarkEnd w:id="372"/>
      <w:bookmarkEnd w:id="373"/>
      <w:bookmarkEnd w:id="374"/>
    </w:p>
    <w:p w14:paraId="63BD5975" w14:textId="77777777" w:rsidR="004911B8" w:rsidRPr="00E953F6" w:rsidRDefault="004911B8" w:rsidP="009423A4">
      <w:pPr>
        <w:pStyle w:val="ListParagraph"/>
        <w:numPr>
          <w:ilvl w:val="0"/>
          <w:numId w:val="112"/>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List all coursework required to fully train a System Administrator.  For each course, state the prerequisite requirements, size of class, duration, and location of the class.</w:t>
      </w:r>
    </w:p>
    <w:p w14:paraId="721DBCF6" w14:textId="77777777" w:rsidR="004911B8" w:rsidRPr="00E953F6" w:rsidRDefault="004911B8" w:rsidP="009423A4">
      <w:pPr>
        <w:pStyle w:val="ListParagraph"/>
        <w:numPr>
          <w:ilvl w:val="0"/>
          <w:numId w:val="112"/>
        </w:numPr>
        <w:spacing w:line="360" w:lineRule="auto"/>
        <w:ind w:left="360"/>
        <w:jc w:val="both"/>
        <w:rPr>
          <w:rFonts w:ascii="Times New Roman" w:hAnsi="Times New Roman" w:cs="Times New Roman"/>
          <w:sz w:val="24"/>
          <w:szCs w:val="24"/>
        </w:rPr>
      </w:pPr>
      <w:r w:rsidRPr="00E953F6">
        <w:rPr>
          <w:rFonts w:ascii="Times New Roman" w:hAnsi="Times New Roman" w:cs="Times New Roman"/>
          <w:snapToGrid w:val="0"/>
          <w:sz w:val="24"/>
          <w:szCs w:val="24"/>
        </w:rPr>
        <w:t>Describe a phased training approach that ensures the System Administrator is provided the appropriate training throughout the length of the implementation. In addition, list all coursework required to fully train personnel that will create security profiles for groups of end users in the system.</w:t>
      </w:r>
    </w:p>
    <w:p w14:paraId="79E712F0" w14:textId="77777777" w:rsidR="004911B8" w:rsidRPr="00E953F6" w:rsidRDefault="004911B8" w:rsidP="009423A4">
      <w:pPr>
        <w:pStyle w:val="ListParagraph"/>
        <w:numPr>
          <w:ilvl w:val="0"/>
          <w:numId w:val="112"/>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The response can be incorporated in the above Section 12.1 Training Plan response.</w:t>
      </w:r>
    </w:p>
    <w:p w14:paraId="30CE7ED8" w14:textId="04370078" w:rsidR="004911B8" w:rsidRPr="006500E0" w:rsidRDefault="004911B8" w:rsidP="00D02D59">
      <w:pPr>
        <w:pStyle w:val="Heading2"/>
        <w:spacing w:line="360" w:lineRule="auto"/>
        <w:jc w:val="both"/>
      </w:pPr>
      <w:bookmarkStart w:id="375" w:name="_Toc259539473"/>
      <w:bookmarkStart w:id="376" w:name="_Toc261347162"/>
      <w:bookmarkStart w:id="377" w:name="_Toc261428722"/>
      <w:bookmarkStart w:id="378" w:name="_Toc261429647"/>
      <w:bookmarkStart w:id="379" w:name="_Toc462046811"/>
      <w:bookmarkStart w:id="380" w:name="_Toc29274436"/>
      <w:bookmarkStart w:id="381" w:name="_Toc32407171"/>
      <w:r w:rsidRPr="006500E0">
        <w:t>12.4 Database Administrator Training</w:t>
      </w:r>
      <w:bookmarkEnd w:id="375"/>
      <w:bookmarkEnd w:id="376"/>
      <w:bookmarkEnd w:id="377"/>
      <w:bookmarkEnd w:id="378"/>
      <w:bookmarkEnd w:id="379"/>
      <w:bookmarkEnd w:id="380"/>
      <w:bookmarkEnd w:id="381"/>
    </w:p>
    <w:p w14:paraId="7CE4EF78" w14:textId="77777777" w:rsidR="004911B8" w:rsidRPr="00E953F6" w:rsidRDefault="004911B8" w:rsidP="009423A4">
      <w:pPr>
        <w:pStyle w:val="ListParagraph"/>
        <w:numPr>
          <w:ilvl w:val="0"/>
          <w:numId w:val="113"/>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List all coursework required to fully train a Database Administrator for each system (e.g., CAD, GIS, Mobile, RMS, BI, etc.).</w:t>
      </w:r>
    </w:p>
    <w:p w14:paraId="75C3C7FA" w14:textId="77777777" w:rsidR="004911B8" w:rsidRPr="00E953F6" w:rsidRDefault="004911B8" w:rsidP="009423A4">
      <w:pPr>
        <w:pStyle w:val="ListParagraph"/>
        <w:numPr>
          <w:ilvl w:val="0"/>
          <w:numId w:val="113"/>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For each course, state the prerequisite requirements, size of class, duration, and location of the class.</w:t>
      </w:r>
    </w:p>
    <w:p w14:paraId="72DBA58C" w14:textId="77777777" w:rsidR="004911B8" w:rsidRPr="00E953F6" w:rsidRDefault="004911B8" w:rsidP="009423A4">
      <w:pPr>
        <w:pStyle w:val="ListParagraph"/>
        <w:numPr>
          <w:ilvl w:val="0"/>
          <w:numId w:val="113"/>
        </w:numPr>
        <w:spacing w:line="360" w:lineRule="auto"/>
        <w:ind w:left="360"/>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The response can be incorporated in the above Section 12.1 Training Plan response.</w:t>
      </w:r>
    </w:p>
    <w:p w14:paraId="6F6AE311" w14:textId="019955DA" w:rsidR="004911B8" w:rsidRPr="006500E0" w:rsidRDefault="004911B8" w:rsidP="00D02D59">
      <w:pPr>
        <w:pStyle w:val="Heading2"/>
        <w:spacing w:line="360" w:lineRule="auto"/>
        <w:jc w:val="both"/>
      </w:pPr>
      <w:bookmarkStart w:id="382" w:name="_Toc29274437"/>
      <w:bookmarkStart w:id="383" w:name="_Toc32407172"/>
      <w:r w:rsidRPr="006500E0">
        <w:lastRenderedPageBreak/>
        <w:t>12.5 Business Intelligence System Administrator and Analyst Training</w:t>
      </w:r>
      <w:bookmarkEnd w:id="382"/>
      <w:bookmarkEnd w:id="383"/>
    </w:p>
    <w:p w14:paraId="72960313" w14:textId="77777777" w:rsidR="004911B8" w:rsidRPr="00E953F6" w:rsidRDefault="004911B8" w:rsidP="00D02D59">
      <w:pPr>
        <w:spacing w:line="360" w:lineRule="auto"/>
        <w:jc w:val="both"/>
        <w:rPr>
          <w:rFonts w:ascii="Times New Roman" w:hAnsi="Times New Roman" w:cs="Times New Roman"/>
          <w:snapToGrid w:val="0"/>
          <w:sz w:val="24"/>
          <w:szCs w:val="24"/>
        </w:rPr>
      </w:pPr>
      <w:r w:rsidRPr="00E953F6">
        <w:rPr>
          <w:rFonts w:ascii="Times New Roman" w:hAnsi="Times New Roman" w:cs="Times New Roman"/>
          <w:snapToGrid w:val="0"/>
          <w:sz w:val="24"/>
          <w:szCs w:val="24"/>
        </w:rPr>
        <w:t>List the training needed for the BI Administrators and Analysts to create and publish dashboards and reports without vendor support.</w:t>
      </w:r>
    </w:p>
    <w:p w14:paraId="0000F282" w14:textId="1EBF2785" w:rsidR="004911B8" w:rsidRPr="006500E0" w:rsidRDefault="004911B8" w:rsidP="00D02D59">
      <w:pPr>
        <w:pStyle w:val="Heading2"/>
        <w:spacing w:line="360" w:lineRule="auto"/>
        <w:jc w:val="both"/>
      </w:pPr>
      <w:bookmarkStart w:id="384" w:name="_Toc462046812"/>
      <w:bookmarkStart w:id="385" w:name="_Toc29274438"/>
      <w:bookmarkStart w:id="386" w:name="_Toc32407173"/>
      <w:r w:rsidRPr="006500E0">
        <w:t>12.6 All User Training</w:t>
      </w:r>
      <w:bookmarkEnd w:id="384"/>
      <w:bookmarkEnd w:id="385"/>
      <w:bookmarkEnd w:id="386"/>
    </w:p>
    <w:p w14:paraId="3F64096B" w14:textId="77777777" w:rsidR="004911B8" w:rsidRPr="00E953F6" w:rsidRDefault="004911B8" w:rsidP="009423A4">
      <w:pPr>
        <w:pStyle w:val="ListParagraph"/>
        <w:numPr>
          <w:ilvl w:val="0"/>
          <w:numId w:val="114"/>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List all on-site coursework required to fully train all end users.</w:t>
      </w:r>
    </w:p>
    <w:p w14:paraId="7BCA1D71" w14:textId="77777777" w:rsidR="004911B8" w:rsidRPr="00E953F6" w:rsidRDefault="004911B8" w:rsidP="009423A4">
      <w:pPr>
        <w:pStyle w:val="ListParagraph"/>
        <w:numPr>
          <w:ilvl w:val="0"/>
          <w:numId w:val="114"/>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For each course, state the prerequisite requirements, size of class, and duration.</w:t>
      </w:r>
    </w:p>
    <w:p w14:paraId="13D8824C" w14:textId="77777777" w:rsidR="004911B8" w:rsidRPr="00E953F6" w:rsidRDefault="004911B8" w:rsidP="009423A4">
      <w:pPr>
        <w:pStyle w:val="ListParagraph"/>
        <w:numPr>
          <w:ilvl w:val="0"/>
          <w:numId w:val="114"/>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The response can be incorporated in the above Section 12.1 Training Plan response.</w:t>
      </w:r>
    </w:p>
    <w:p w14:paraId="740B5607" w14:textId="69980779" w:rsidR="004911B8" w:rsidRPr="006500E0" w:rsidRDefault="004911B8" w:rsidP="00D02D59">
      <w:pPr>
        <w:pStyle w:val="Heading2"/>
        <w:spacing w:line="360" w:lineRule="auto"/>
        <w:jc w:val="both"/>
      </w:pPr>
      <w:bookmarkStart w:id="387" w:name="_Toc462046813"/>
      <w:bookmarkStart w:id="388" w:name="_Toc29274439"/>
      <w:bookmarkStart w:id="389" w:name="_Toc32407174"/>
      <w:r w:rsidRPr="006500E0">
        <w:t>12.7 Train the Trainer</w:t>
      </w:r>
      <w:bookmarkEnd w:id="387"/>
      <w:bookmarkEnd w:id="388"/>
      <w:bookmarkEnd w:id="389"/>
    </w:p>
    <w:p w14:paraId="71F04220" w14:textId="77777777" w:rsidR="004911B8" w:rsidRPr="00E953F6" w:rsidRDefault="004911B8" w:rsidP="009423A4">
      <w:pPr>
        <w:pStyle w:val="ListParagraph"/>
        <w:numPr>
          <w:ilvl w:val="0"/>
          <w:numId w:val="115"/>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 xml:space="preserve">List all coursework required to fully train the trainers that will train the end users (e.g., </w:t>
      </w:r>
      <w:r w:rsidRPr="00E953F6">
        <w:rPr>
          <w:rFonts w:ascii="Times New Roman" w:eastAsia="Times New Roman" w:hAnsi="Times New Roman" w:cs="Times New Roman"/>
          <w:snapToGrid w:val="0"/>
          <w:sz w:val="24"/>
          <w:szCs w:val="24"/>
        </w:rPr>
        <w:t xml:space="preserve">Chatham County </w:t>
      </w:r>
      <w:r w:rsidRPr="00E953F6">
        <w:rPr>
          <w:rFonts w:ascii="Times New Roman" w:hAnsi="Times New Roman" w:cs="Times New Roman"/>
          <w:sz w:val="24"/>
          <w:szCs w:val="24"/>
        </w:rPr>
        <w:t>sworn and civilian personnel).</w:t>
      </w:r>
    </w:p>
    <w:p w14:paraId="2925C1EF" w14:textId="77777777" w:rsidR="004911B8" w:rsidRPr="00E953F6" w:rsidRDefault="004911B8" w:rsidP="009423A4">
      <w:pPr>
        <w:pStyle w:val="ListParagraph"/>
        <w:numPr>
          <w:ilvl w:val="0"/>
          <w:numId w:val="115"/>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For each course, state the prerequisite requirements, size of class, and duration.</w:t>
      </w:r>
    </w:p>
    <w:p w14:paraId="288DAE7D" w14:textId="77777777" w:rsidR="004911B8" w:rsidRPr="00E953F6" w:rsidRDefault="004911B8" w:rsidP="009423A4">
      <w:pPr>
        <w:pStyle w:val="ListParagraph"/>
        <w:numPr>
          <w:ilvl w:val="0"/>
          <w:numId w:val="115"/>
        </w:numPr>
        <w:spacing w:line="360" w:lineRule="auto"/>
        <w:ind w:left="360"/>
        <w:jc w:val="both"/>
        <w:rPr>
          <w:rFonts w:ascii="Times New Roman" w:hAnsi="Times New Roman" w:cs="Times New Roman"/>
          <w:sz w:val="24"/>
          <w:szCs w:val="24"/>
        </w:rPr>
      </w:pPr>
      <w:r w:rsidRPr="00E953F6">
        <w:rPr>
          <w:rFonts w:ascii="Times New Roman" w:hAnsi="Times New Roman" w:cs="Times New Roman"/>
          <w:sz w:val="24"/>
          <w:szCs w:val="24"/>
        </w:rPr>
        <w:t>The response can be incorporated in the above Section 12.1 Training Plan response.</w:t>
      </w:r>
    </w:p>
    <w:p w14:paraId="5E6BC1E2" w14:textId="4BD78B72" w:rsidR="004911B8" w:rsidRPr="006500E0" w:rsidRDefault="004911B8" w:rsidP="00D02D59">
      <w:pPr>
        <w:pStyle w:val="Heading2"/>
        <w:spacing w:line="360" w:lineRule="auto"/>
        <w:jc w:val="both"/>
      </w:pPr>
      <w:bookmarkStart w:id="390" w:name="_Toc259539478"/>
      <w:bookmarkStart w:id="391" w:name="_Toc261347167"/>
      <w:bookmarkStart w:id="392" w:name="_Toc261428727"/>
      <w:bookmarkStart w:id="393" w:name="_Toc261429652"/>
      <w:bookmarkStart w:id="394" w:name="_Toc462046814"/>
      <w:bookmarkStart w:id="395" w:name="_Toc29274440"/>
      <w:bookmarkStart w:id="396" w:name="_Toc32407175"/>
      <w:r w:rsidRPr="006500E0">
        <w:t>12.8 Training Manuals and Materials</w:t>
      </w:r>
      <w:bookmarkEnd w:id="390"/>
      <w:bookmarkEnd w:id="391"/>
      <w:bookmarkEnd w:id="392"/>
      <w:bookmarkEnd w:id="393"/>
      <w:bookmarkEnd w:id="394"/>
      <w:bookmarkEnd w:id="395"/>
      <w:bookmarkEnd w:id="396"/>
    </w:p>
    <w:p w14:paraId="66F9D816" w14:textId="77777777" w:rsidR="004911B8" w:rsidRPr="009562DF" w:rsidRDefault="004911B8" w:rsidP="009423A4">
      <w:pPr>
        <w:pStyle w:val="ListParagraph"/>
        <w:numPr>
          <w:ilvl w:val="0"/>
          <w:numId w:val="116"/>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the ability to meet the following criteria:</w:t>
      </w:r>
    </w:p>
    <w:p w14:paraId="19E3ADCB" w14:textId="77777777" w:rsidR="004911B8" w:rsidRPr="009562DF" w:rsidRDefault="004911B8" w:rsidP="009423A4">
      <w:pPr>
        <w:pStyle w:val="ListParagraph"/>
        <w:numPr>
          <w:ilvl w:val="1"/>
          <w:numId w:val="116"/>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The Proposer shall be responsible for providing enough training materials and take-away documents such as:</w:t>
      </w:r>
    </w:p>
    <w:p w14:paraId="4E8F0A81" w14:textId="77777777" w:rsidR="004911B8" w:rsidRPr="009562DF" w:rsidRDefault="004911B8" w:rsidP="009423A4">
      <w:pPr>
        <w:pStyle w:val="ListParagraph"/>
        <w:numPr>
          <w:ilvl w:val="2"/>
          <w:numId w:val="116"/>
        </w:numPr>
        <w:spacing w:line="360" w:lineRule="auto"/>
        <w:ind w:left="1440"/>
        <w:jc w:val="both"/>
        <w:rPr>
          <w:rFonts w:ascii="Times New Roman" w:hAnsi="Times New Roman" w:cs="Times New Roman"/>
          <w:sz w:val="24"/>
          <w:szCs w:val="24"/>
        </w:rPr>
      </w:pPr>
      <w:r w:rsidRPr="009562DF">
        <w:rPr>
          <w:rFonts w:ascii="Times New Roman" w:hAnsi="Times New Roman" w:cs="Times New Roman"/>
          <w:snapToGrid w:val="0"/>
          <w:sz w:val="24"/>
          <w:szCs w:val="24"/>
        </w:rPr>
        <w:t>Instructor Manual(s)</w:t>
      </w:r>
    </w:p>
    <w:p w14:paraId="6092D4D2" w14:textId="77777777" w:rsidR="004911B8" w:rsidRPr="009562DF" w:rsidRDefault="004911B8" w:rsidP="009423A4">
      <w:pPr>
        <w:pStyle w:val="ListParagraph"/>
        <w:numPr>
          <w:ilvl w:val="2"/>
          <w:numId w:val="116"/>
        </w:numPr>
        <w:spacing w:line="360" w:lineRule="auto"/>
        <w:ind w:left="1440"/>
        <w:jc w:val="both"/>
        <w:rPr>
          <w:rFonts w:ascii="Times New Roman" w:hAnsi="Times New Roman" w:cs="Times New Roman"/>
          <w:sz w:val="24"/>
          <w:szCs w:val="24"/>
        </w:rPr>
      </w:pPr>
      <w:r w:rsidRPr="009562DF">
        <w:rPr>
          <w:rFonts w:ascii="Times New Roman" w:hAnsi="Times New Roman" w:cs="Times New Roman"/>
          <w:snapToGrid w:val="0"/>
          <w:sz w:val="24"/>
          <w:szCs w:val="24"/>
        </w:rPr>
        <w:t>Student Training Manual(s)</w:t>
      </w:r>
    </w:p>
    <w:p w14:paraId="7BFB73F2" w14:textId="77777777" w:rsidR="004911B8" w:rsidRPr="009562DF" w:rsidRDefault="004911B8" w:rsidP="009423A4">
      <w:pPr>
        <w:pStyle w:val="ListParagraph"/>
        <w:numPr>
          <w:ilvl w:val="1"/>
          <w:numId w:val="116"/>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All manuals should be in Microsoft Word format</w:t>
      </w:r>
    </w:p>
    <w:p w14:paraId="789C0E2F" w14:textId="77777777" w:rsidR="004911B8" w:rsidRPr="009562DF" w:rsidRDefault="004911B8" w:rsidP="009423A4">
      <w:pPr>
        <w:pStyle w:val="ListParagraph"/>
        <w:numPr>
          <w:ilvl w:val="1"/>
          <w:numId w:val="116"/>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Manuals can be in other media format (HTML and Adobe Acrobat .PDF) when applicable</w:t>
      </w:r>
    </w:p>
    <w:p w14:paraId="15D92A45" w14:textId="77777777" w:rsidR="004911B8" w:rsidRPr="009562DF" w:rsidRDefault="004911B8" w:rsidP="009423A4">
      <w:pPr>
        <w:pStyle w:val="ListParagraph"/>
        <w:numPr>
          <w:ilvl w:val="1"/>
          <w:numId w:val="116"/>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Provide master videos or DVDs of pre-recorded training</w:t>
      </w:r>
    </w:p>
    <w:p w14:paraId="47376305" w14:textId="77777777" w:rsidR="004911B8" w:rsidRPr="009562DF" w:rsidRDefault="004911B8" w:rsidP="009423A4">
      <w:pPr>
        <w:pStyle w:val="ListParagraph"/>
        <w:numPr>
          <w:ilvl w:val="1"/>
          <w:numId w:val="116"/>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 xml:space="preserve">Provide keyboard templates </w:t>
      </w:r>
    </w:p>
    <w:p w14:paraId="32DE9B5F" w14:textId="77777777" w:rsidR="004911B8" w:rsidRPr="009562DF" w:rsidRDefault="004911B8" w:rsidP="009423A4">
      <w:pPr>
        <w:pStyle w:val="ListParagraph"/>
        <w:numPr>
          <w:ilvl w:val="1"/>
          <w:numId w:val="116"/>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Provide on-line and computer-based training</w:t>
      </w:r>
    </w:p>
    <w:p w14:paraId="20FB5C36" w14:textId="77777777" w:rsidR="004911B8" w:rsidRPr="009562DF" w:rsidRDefault="004911B8" w:rsidP="009423A4">
      <w:pPr>
        <w:pStyle w:val="ListParagraph"/>
        <w:numPr>
          <w:ilvl w:val="0"/>
          <w:numId w:val="116"/>
        </w:numPr>
        <w:spacing w:line="360" w:lineRule="auto"/>
        <w:ind w:left="360"/>
        <w:jc w:val="both"/>
        <w:rPr>
          <w:rFonts w:ascii="Times New Roman" w:hAnsi="Times New Roman" w:cs="Times New Roman"/>
          <w:sz w:val="24"/>
          <w:szCs w:val="24"/>
        </w:rPr>
      </w:pPr>
      <w:r w:rsidRPr="009562DF">
        <w:rPr>
          <w:rFonts w:ascii="Times New Roman" w:hAnsi="Times New Roman" w:cs="Times New Roman"/>
          <w:snapToGrid w:val="0"/>
          <w:sz w:val="24"/>
          <w:szCs w:val="24"/>
        </w:rPr>
        <w:t xml:space="preserve">All training materials must be edited to reflect the Chatham County specific environment, technology, post-configured screen shots.  Chatham County will work with the Proposer to </w:t>
      </w:r>
      <w:r w:rsidRPr="009562DF">
        <w:rPr>
          <w:rFonts w:ascii="Times New Roman" w:hAnsi="Times New Roman" w:cs="Times New Roman"/>
          <w:snapToGrid w:val="0"/>
          <w:sz w:val="24"/>
          <w:szCs w:val="24"/>
        </w:rPr>
        <w:lastRenderedPageBreak/>
        <w:t>document and edit the training materials to match Chatham County business processes.  Chatham County expects to receive final versions of training materials in hardcopy and electronic formats, using the Microsoft Office suite of applications.</w:t>
      </w:r>
    </w:p>
    <w:p w14:paraId="660D4F25" w14:textId="497DF648" w:rsidR="004911B8" w:rsidRPr="006500E0" w:rsidRDefault="004911B8" w:rsidP="00D02D59">
      <w:pPr>
        <w:pStyle w:val="Heading2"/>
        <w:spacing w:line="360" w:lineRule="auto"/>
        <w:jc w:val="both"/>
      </w:pPr>
      <w:bookmarkStart w:id="397" w:name="_Toc259539479"/>
      <w:bookmarkStart w:id="398" w:name="_Toc261347168"/>
      <w:bookmarkStart w:id="399" w:name="_Toc261428728"/>
      <w:bookmarkStart w:id="400" w:name="_Toc261429653"/>
      <w:bookmarkStart w:id="401" w:name="_Toc462046815"/>
      <w:bookmarkStart w:id="402" w:name="_Toc29274441"/>
      <w:bookmarkStart w:id="403" w:name="_Toc32407176"/>
      <w:r w:rsidRPr="006500E0">
        <w:t>12.9 Training Schedule</w:t>
      </w:r>
      <w:bookmarkEnd w:id="397"/>
      <w:bookmarkEnd w:id="398"/>
      <w:bookmarkEnd w:id="399"/>
      <w:bookmarkEnd w:id="400"/>
      <w:bookmarkEnd w:id="401"/>
      <w:bookmarkEnd w:id="402"/>
      <w:bookmarkEnd w:id="403"/>
    </w:p>
    <w:p w14:paraId="27A21BE1" w14:textId="77777777" w:rsidR="004911B8" w:rsidRPr="009562DF" w:rsidRDefault="004911B8" w:rsidP="00D02D59">
      <w:pPr>
        <w:spacing w:line="360" w:lineRule="auto"/>
        <w:jc w:val="both"/>
        <w:rPr>
          <w:rFonts w:ascii="Times New Roman" w:hAnsi="Times New Roman" w:cs="Times New Roman"/>
          <w:snapToGrid w:val="0"/>
          <w:sz w:val="24"/>
          <w:szCs w:val="24"/>
        </w:rPr>
      </w:pPr>
      <w:r w:rsidRPr="006500E0">
        <w:rPr>
          <w:rFonts w:ascii="Times New Roman" w:hAnsi="Times New Roman" w:cs="Times New Roman"/>
          <w:snapToGrid w:val="0"/>
        </w:rPr>
        <w:t>De</w:t>
      </w:r>
      <w:r w:rsidRPr="009562DF">
        <w:rPr>
          <w:rFonts w:ascii="Times New Roman" w:hAnsi="Times New Roman" w:cs="Times New Roman"/>
          <w:snapToGrid w:val="0"/>
          <w:sz w:val="24"/>
          <w:szCs w:val="24"/>
        </w:rPr>
        <w:t>scribe the ability to meet the following criteria:</w:t>
      </w:r>
    </w:p>
    <w:p w14:paraId="11144DA0" w14:textId="77777777" w:rsidR="004911B8" w:rsidRPr="009562DF" w:rsidRDefault="004911B8" w:rsidP="009423A4">
      <w:pPr>
        <w:pStyle w:val="ListParagraph"/>
        <w:numPr>
          <w:ilvl w:val="0"/>
          <w:numId w:val="117"/>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Due to public safety shifts, training courses will need to be scheduled outside of normal working hours including weekends.  To keep the training as fresh as possible and still accommodate the necessary number of sessions, it is expected that training will not begin until after preliminary system acceptance and before cutover but in no case will it begin more than 60 days prior to the scheduled “Go Live” date.</w:t>
      </w:r>
    </w:p>
    <w:p w14:paraId="52F2A028" w14:textId="77777777" w:rsidR="004911B8" w:rsidRPr="009562DF" w:rsidRDefault="004911B8" w:rsidP="009423A4">
      <w:pPr>
        <w:pStyle w:val="ListParagraph"/>
        <w:numPr>
          <w:ilvl w:val="0"/>
          <w:numId w:val="117"/>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For personnel who receive training well before the cutover date, refresher training will be required.</w:t>
      </w:r>
      <w:r w:rsidRPr="009562DF">
        <w:rPr>
          <w:rFonts w:ascii="Times New Roman" w:hAnsi="Times New Roman" w:cs="Times New Roman"/>
          <w:sz w:val="24"/>
          <w:szCs w:val="24"/>
        </w:rPr>
        <w:t xml:space="preserve"> </w:t>
      </w:r>
      <w:r w:rsidRPr="009562DF">
        <w:rPr>
          <w:rFonts w:ascii="Times New Roman" w:hAnsi="Times New Roman" w:cs="Times New Roman"/>
          <w:snapToGrid w:val="0"/>
          <w:sz w:val="24"/>
          <w:szCs w:val="24"/>
        </w:rPr>
        <w:t>Describe the ability to ensure personnel have the requisite skills at the time of migration if the training period was an extended period to get all personnel trained (e.g., computer-based training).</w:t>
      </w:r>
    </w:p>
    <w:p w14:paraId="40F6FEBD" w14:textId="25814098" w:rsidR="004911B8" w:rsidRPr="006500E0" w:rsidRDefault="004911B8" w:rsidP="00D02D59">
      <w:pPr>
        <w:pStyle w:val="Heading2"/>
        <w:jc w:val="both"/>
      </w:pPr>
      <w:bookmarkStart w:id="404" w:name="_Toc462046816"/>
      <w:bookmarkStart w:id="405" w:name="_Toc29274442"/>
      <w:bookmarkStart w:id="406" w:name="_Toc32407177"/>
      <w:r w:rsidRPr="006500E0">
        <w:t>12.10 Training Plan Cycle</w:t>
      </w:r>
      <w:bookmarkEnd w:id="404"/>
      <w:bookmarkEnd w:id="405"/>
      <w:bookmarkEnd w:id="406"/>
    </w:p>
    <w:p w14:paraId="5E977B30" w14:textId="77777777" w:rsidR="004911B8" w:rsidRPr="009562DF" w:rsidRDefault="004911B8" w:rsidP="00D02D59">
      <w:pPr>
        <w:spacing w:line="360" w:lineRule="auto"/>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Describe the ability to train personnel using the proposed systems while in production mode. For example, applications should have a training module allowing personnel to use the application while it is in production/operation.</w:t>
      </w:r>
    </w:p>
    <w:p w14:paraId="745DDB2B" w14:textId="1E215E8E" w:rsidR="004911B8" w:rsidRPr="006500E0" w:rsidRDefault="004911B8" w:rsidP="00BC6074">
      <w:pPr>
        <w:pStyle w:val="Heading1"/>
        <w:rPr>
          <w:rFonts w:eastAsia="Times New Roman"/>
          <w:snapToGrid w:val="0"/>
          <w:szCs w:val="24"/>
        </w:rPr>
      </w:pPr>
      <w:bookmarkStart w:id="407" w:name="_Toc462046817"/>
      <w:bookmarkStart w:id="408" w:name="_Toc29274443"/>
      <w:bookmarkStart w:id="409" w:name="_Toc32407178"/>
      <w:r w:rsidRPr="006500E0">
        <w:rPr>
          <w:rFonts w:eastAsia="Times New Roman"/>
        </w:rPr>
        <w:t xml:space="preserve">Chapter 13 </w:t>
      </w:r>
      <w:r w:rsidRPr="006500E0">
        <w:t>–</w:t>
      </w:r>
      <w:r w:rsidRPr="006500E0">
        <w:rPr>
          <w:rFonts w:eastAsia="Times New Roman"/>
        </w:rPr>
        <w:t xml:space="preserve"> Migration &amp; Acceptance Test Plan</w:t>
      </w:r>
      <w:bookmarkEnd w:id="407"/>
      <w:bookmarkEnd w:id="408"/>
      <w:bookmarkEnd w:id="409"/>
    </w:p>
    <w:p w14:paraId="4FADEEB1" w14:textId="7139DD18" w:rsidR="004911B8" w:rsidRPr="006500E0" w:rsidRDefault="004911B8" w:rsidP="00D02D59">
      <w:pPr>
        <w:pStyle w:val="Heading2"/>
        <w:jc w:val="both"/>
      </w:pPr>
      <w:bookmarkStart w:id="410" w:name="_Toc29274444"/>
      <w:bookmarkStart w:id="411" w:name="_Toc32407179"/>
      <w:r w:rsidRPr="006500E0">
        <w:t>13.1 Migration and Test Plan Approach</w:t>
      </w:r>
      <w:bookmarkEnd w:id="410"/>
      <w:bookmarkEnd w:id="411"/>
    </w:p>
    <w:p w14:paraId="5EAACFB2" w14:textId="77777777" w:rsidR="004911B8" w:rsidRPr="009562DF" w:rsidRDefault="004911B8" w:rsidP="009423A4">
      <w:pPr>
        <w:pStyle w:val="ListParagraph"/>
        <w:numPr>
          <w:ilvl w:val="0"/>
          <w:numId w:val="118"/>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Describe the proposed approach to test the system throughout the life cycle of the project to ensure confidence prior to a formal “Go/No Go” cutover decision.</w:t>
      </w:r>
    </w:p>
    <w:p w14:paraId="59EEBFDF" w14:textId="77777777" w:rsidR="004911B8" w:rsidRPr="006500E0" w:rsidRDefault="004911B8" w:rsidP="009423A4">
      <w:pPr>
        <w:pStyle w:val="ListParagraph"/>
        <w:numPr>
          <w:ilvl w:val="0"/>
          <w:numId w:val="118"/>
        </w:numPr>
        <w:spacing w:line="360" w:lineRule="auto"/>
        <w:ind w:left="360"/>
        <w:jc w:val="both"/>
        <w:rPr>
          <w:rFonts w:ascii="Times New Roman" w:hAnsi="Times New Roman" w:cs="Times New Roman"/>
          <w:snapToGrid w:val="0"/>
        </w:rPr>
      </w:pPr>
      <w:r w:rsidRPr="009562DF">
        <w:rPr>
          <w:rFonts w:ascii="Times New Roman" w:hAnsi="Times New Roman" w:cs="Times New Roman"/>
          <w:snapToGrid w:val="0"/>
          <w:sz w:val="24"/>
          <w:szCs w:val="24"/>
        </w:rPr>
        <w:t>Describe the approach to migrate to the new CAD/RMS system</w:t>
      </w:r>
      <w:r w:rsidRPr="006500E0">
        <w:rPr>
          <w:rFonts w:ascii="Times New Roman" w:hAnsi="Times New Roman" w:cs="Times New Roman"/>
          <w:snapToGrid w:val="0"/>
        </w:rPr>
        <w:t>.</w:t>
      </w:r>
    </w:p>
    <w:p w14:paraId="3743B08B" w14:textId="7EA9F6F1" w:rsidR="004911B8" w:rsidRPr="006500E0" w:rsidRDefault="004911B8" w:rsidP="00D02D59">
      <w:pPr>
        <w:pStyle w:val="Heading2"/>
        <w:jc w:val="both"/>
      </w:pPr>
      <w:bookmarkStart w:id="412" w:name="_Toc462046818"/>
      <w:bookmarkStart w:id="413" w:name="_Toc29274445"/>
      <w:bookmarkStart w:id="414" w:name="_Toc32407180"/>
      <w:r w:rsidRPr="006500E0">
        <w:t>13.2 Test Phases</w:t>
      </w:r>
      <w:bookmarkEnd w:id="412"/>
      <w:bookmarkEnd w:id="413"/>
      <w:bookmarkEnd w:id="414"/>
    </w:p>
    <w:p w14:paraId="3AD898DE" w14:textId="77777777" w:rsidR="004911B8" w:rsidRPr="009562DF" w:rsidRDefault="004911B8" w:rsidP="00D02D59">
      <w:pPr>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The Proposer shall provide a response for managing all system testing activities including but not limited to:</w:t>
      </w:r>
    </w:p>
    <w:p w14:paraId="226D445B"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lastRenderedPageBreak/>
        <w:t>Product Performance Test</w:t>
      </w:r>
    </w:p>
    <w:p w14:paraId="54E42A61"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Factory Acceptance Test of hardware</w:t>
      </w:r>
    </w:p>
    <w:p w14:paraId="503AA47A"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Onsite Installation Test (e.g., immediately following initial install)</w:t>
      </w:r>
    </w:p>
    <w:p w14:paraId="74C4C2F8"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Reliability, Redundancy/Failover Tests</w:t>
      </w:r>
    </w:p>
    <w:p w14:paraId="3B789E74"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Peak Workload and Capacity Tests</w:t>
      </w:r>
    </w:p>
    <w:p w14:paraId="1D639372"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Configuration Tests (e.g., through the course of the configuration process)</w:t>
      </w:r>
    </w:p>
    <w:p w14:paraId="101C44F3"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Interface Tests</w:t>
      </w:r>
    </w:p>
    <w:p w14:paraId="278DCB29"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Data Conversion Tests</w:t>
      </w:r>
    </w:p>
    <w:p w14:paraId="05B7B62B"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System Integration Tests (e.g., all applications and interfaces of the proposed system)</w:t>
      </w:r>
    </w:p>
    <w:p w14:paraId="73D45407"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Security Tests</w:t>
      </w:r>
    </w:p>
    <w:p w14:paraId="33A88A87"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Pre-Cutover Test</w:t>
      </w:r>
    </w:p>
    <w:p w14:paraId="63D72BCA" w14:textId="77777777" w:rsidR="004911B8" w:rsidRPr="009562DF" w:rsidRDefault="004911B8" w:rsidP="009423A4">
      <w:pPr>
        <w:pStyle w:val="ListParagraph"/>
        <w:numPr>
          <w:ilvl w:val="0"/>
          <w:numId w:val="119"/>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User Acceptance Test</w:t>
      </w:r>
    </w:p>
    <w:p w14:paraId="50B7E0EA" w14:textId="2E0FEBEB" w:rsidR="004911B8" w:rsidRPr="006500E0" w:rsidRDefault="004911B8" w:rsidP="00D02D59">
      <w:pPr>
        <w:pStyle w:val="Heading2"/>
        <w:jc w:val="both"/>
      </w:pPr>
      <w:bookmarkStart w:id="415" w:name="_Toc462046819"/>
      <w:bookmarkStart w:id="416" w:name="_Toc29274446"/>
      <w:bookmarkStart w:id="417" w:name="_Toc32407181"/>
      <w:r w:rsidRPr="006500E0">
        <w:t>13.3 Draft Test Plans and Approval</w:t>
      </w:r>
      <w:bookmarkEnd w:id="415"/>
      <w:bookmarkEnd w:id="416"/>
      <w:bookmarkEnd w:id="417"/>
    </w:p>
    <w:p w14:paraId="393C4680" w14:textId="77777777" w:rsidR="004911B8" w:rsidRPr="009562DF" w:rsidRDefault="004911B8" w:rsidP="009423A4">
      <w:pPr>
        <w:pStyle w:val="ListParagraph"/>
        <w:numPr>
          <w:ilvl w:val="0"/>
          <w:numId w:val="40"/>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Describe if the Proposer will provide draft test plans.</w:t>
      </w:r>
    </w:p>
    <w:p w14:paraId="58698001" w14:textId="77777777" w:rsidR="004911B8" w:rsidRPr="009562DF" w:rsidRDefault="004911B8" w:rsidP="009423A4">
      <w:pPr>
        <w:pStyle w:val="ListParagraph"/>
        <w:numPr>
          <w:ilvl w:val="0"/>
          <w:numId w:val="40"/>
        </w:numPr>
        <w:spacing w:line="360" w:lineRule="auto"/>
        <w:ind w:left="36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 xml:space="preserve">Ability for Chatham County to be responsible for final </w:t>
      </w:r>
      <w:bookmarkStart w:id="418" w:name="_Toc259539468"/>
      <w:r w:rsidRPr="009562DF">
        <w:rPr>
          <w:rFonts w:ascii="Times New Roman" w:hAnsi="Times New Roman" w:cs="Times New Roman"/>
          <w:snapToGrid w:val="0"/>
          <w:sz w:val="24"/>
          <w:szCs w:val="24"/>
        </w:rPr>
        <w:t>approval of key test plans.</w:t>
      </w:r>
    </w:p>
    <w:p w14:paraId="62608898" w14:textId="6E876B3C" w:rsidR="004911B8" w:rsidRPr="006500E0" w:rsidRDefault="004911B8" w:rsidP="00D02D59">
      <w:pPr>
        <w:pStyle w:val="Heading2"/>
        <w:jc w:val="both"/>
      </w:pPr>
      <w:bookmarkStart w:id="419" w:name="_Toc462046820"/>
      <w:bookmarkStart w:id="420" w:name="_Toc29274447"/>
      <w:bookmarkStart w:id="421" w:name="_Toc32407182"/>
      <w:r w:rsidRPr="006500E0">
        <w:t>13.4 Reliability Test Period</w:t>
      </w:r>
      <w:bookmarkEnd w:id="418"/>
      <w:bookmarkEnd w:id="419"/>
      <w:bookmarkEnd w:id="420"/>
      <w:bookmarkEnd w:id="421"/>
    </w:p>
    <w:p w14:paraId="2C650E14" w14:textId="77777777" w:rsidR="004911B8" w:rsidRPr="009562DF" w:rsidRDefault="004911B8" w:rsidP="00D02D59">
      <w:pPr>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Describe the ability to meet and/or exceed these criteria:</w:t>
      </w:r>
    </w:p>
    <w:p w14:paraId="3BD9ED75" w14:textId="77777777" w:rsidR="004911B8" w:rsidRPr="009562DF" w:rsidRDefault="004911B8" w:rsidP="00D02D59">
      <w:pPr>
        <w:pStyle w:val="ListParagraph"/>
        <w:spacing w:before="240" w:line="360" w:lineRule="auto"/>
        <w:ind w:left="0"/>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After the successful completion of the cutover period, there shall be a minimum thirty-day (30) Reliability Test Period during which the newly installed system will be in production and its performance monitored.  During this period, the system must perform fully without degradation of any kind for the Reliability Test Period to be satisfied.  If major defects or numerous minor defects are found during the Reliability Test Period, the defect(s) shall be documented by the Proposer along with Chatham County.  Prior to completion of the Reliability Test Period, the Proposer shall resolve all outstanding issues.  Once all the issues have been addressed and resolved to Chatham County’s satisfaction, Chatham County will proceed with internal steps to give final approval to the Reliability Test Period.</w:t>
      </w:r>
    </w:p>
    <w:p w14:paraId="32777354" w14:textId="370E5160" w:rsidR="004911B8" w:rsidRPr="006500E0" w:rsidRDefault="004911B8" w:rsidP="00D02D59">
      <w:pPr>
        <w:pStyle w:val="Heading2"/>
        <w:spacing w:line="360" w:lineRule="auto"/>
        <w:jc w:val="both"/>
      </w:pPr>
      <w:bookmarkStart w:id="422" w:name="_Toc259539469"/>
      <w:bookmarkStart w:id="423" w:name="_Toc462046821"/>
      <w:bookmarkStart w:id="424" w:name="_Toc29274448"/>
      <w:bookmarkStart w:id="425" w:name="_Toc32407183"/>
      <w:r w:rsidRPr="006500E0">
        <w:lastRenderedPageBreak/>
        <w:t>13.5 Final Acceptance</w:t>
      </w:r>
      <w:bookmarkEnd w:id="422"/>
      <w:bookmarkEnd w:id="423"/>
      <w:bookmarkEnd w:id="424"/>
      <w:bookmarkEnd w:id="425"/>
    </w:p>
    <w:p w14:paraId="2B901E7B" w14:textId="77777777" w:rsidR="004911B8" w:rsidRPr="009562DF" w:rsidRDefault="004911B8" w:rsidP="00D02D59">
      <w:pPr>
        <w:spacing w:line="360" w:lineRule="auto"/>
        <w:jc w:val="both"/>
        <w:rPr>
          <w:rFonts w:ascii="Times New Roman" w:hAnsi="Times New Roman" w:cs="Times New Roman"/>
          <w:sz w:val="24"/>
          <w:szCs w:val="24"/>
        </w:rPr>
      </w:pPr>
      <w:r w:rsidRPr="009562DF">
        <w:rPr>
          <w:rFonts w:ascii="Times New Roman" w:hAnsi="Times New Roman" w:cs="Times New Roman"/>
          <w:snapToGrid w:val="0"/>
          <w:sz w:val="24"/>
          <w:szCs w:val="24"/>
        </w:rPr>
        <w:t>At the successful completion of the Reliability Test Period (30 days or more of successful post-live performance), and the ability to access all data that has been converted or warehoused, Chatham County shall issue the final acceptance certificate:</w:t>
      </w:r>
    </w:p>
    <w:p w14:paraId="52EE1AAA" w14:textId="77777777" w:rsidR="004911B8" w:rsidRPr="009562DF" w:rsidRDefault="004911B8" w:rsidP="009423A4">
      <w:pPr>
        <w:pStyle w:val="ListParagraph"/>
        <w:numPr>
          <w:ilvl w:val="0"/>
          <w:numId w:val="39"/>
        </w:numPr>
        <w:spacing w:line="360" w:lineRule="auto"/>
        <w:ind w:left="360"/>
        <w:jc w:val="both"/>
        <w:rPr>
          <w:rFonts w:ascii="Times New Roman" w:hAnsi="Times New Roman" w:cs="Times New Roman"/>
          <w:sz w:val="24"/>
          <w:szCs w:val="24"/>
        </w:rPr>
      </w:pPr>
      <w:r w:rsidRPr="009562DF">
        <w:rPr>
          <w:rFonts w:ascii="Times New Roman" w:hAnsi="Times New Roman" w:cs="Times New Roman"/>
          <w:snapToGrid w:val="0"/>
          <w:sz w:val="24"/>
          <w:szCs w:val="24"/>
        </w:rPr>
        <w:t>Describe how the Proposer could demonstrate through an acceptance process, a performance (stress) test that the system performs as required in Chatham County’s technical environment and that the system meets or exceeds the proposed performance requirements.</w:t>
      </w:r>
    </w:p>
    <w:p w14:paraId="1381DEA0" w14:textId="77777777" w:rsidR="004911B8" w:rsidRPr="009562DF" w:rsidRDefault="004911B8" w:rsidP="009423A4">
      <w:pPr>
        <w:pStyle w:val="ListParagraph"/>
        <w:numPr>
          <w:ilvl w:val="1"/>
          <w:numId w:val="39"/>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The stress test should include all LAN connected applications.</w:t>
      </w:r>
    </w:p>
    <w:p w14:paraId="7846650E" w14:textId="77777777" w:rsidR="004911B8" w:rsidRPr="009562DF" w:rsidRDefault="004911B8" w:rsidP="009423A4">
      <w:pPr>
        <w:pStyle w:val="ListParagraph"/>
        <w:numPr>
          <w:ilvl w:val="1"/>
          <w:numId w:val="39"/>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The final Acceptance Test Plan (ATP) should use Chatham County approved data and include report generation.</w:t>
      </w:r>
    </w:p>
    <w:p w14:paraId="3F9FCE7C" w14:textId="77777777" w:rsidR="004911B8" w:rsidRPr="009562DF" w:rsidRDefault="004911B8" w:rsidP="009423A4">
      <w:pPr>
        <w:pStyle w:val="ListParagraph"/>
        <w:numPr>
          <w:ilvl w:val="1"/>
          <w:numId w:val="39"/>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The final acceptance test should successfully exercise all functionality, interfaces and components.</w:t>
      </w:r>
    </w:p>
    <w:p w14:paraId="70C14362" w14:textId="77777777" w:rsidR="004911B8" w:rsidRPr="009562DF" w:rsidRDefault="004911B8" w:rsidP="009423A4">
      <w:pPr>
        <w:pStyle w:val="ListParagraph"/>
        <w:numPr>
          <w:ilvl w:val="1"/>
          <w:numId w:val="39"/>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The Proposer should assist Chatham County with testing back-up/recovery features successfully.</w:t>
      </w:r>
    </w:p>
    <w:p w14:paraId="41430CB9" w14:textId="77777777" w:rsidR="004911B8" w:rsidRPr="009562DF" w:rsidRDefault="004911B8" w:rsidP="009423A4">
      <w:pPr>
        <w:pStyle w:val="ListParagraph"/>
        <w:numPr>
          <w:ilvl w:val="1"/>
          <w:numId w:val="39"/>
        </w:numPr>
        <w:spacing w:line="360" w:lineRule="auto"/>
        <w:ind w:left="900"/>
        <w:jc w:val="both"/>
        <w:rPr>
          <w:rFonts w:ascii="Times New Roman" w:hAnsi="Times New Roman" w:cs="Times New Roman"/>
          <w:sz w:val="24"/>
          <w:szCs w:val="24"/>
        </w:rPr>
      </w:pPr>
      <w:r w:rsidRPr="009562DF">
        <w:rPr>
          <w:rFonts w:ascii="Times New Roman" w:hAnsi="Times New Roman" w:cs="Times New Roman"/>
          <w:snapToGrid w:val="0"/>
          <w:sz w:val="24"/>
          <w:szCs w:val="24"/>
        </w:rPr>
        <w:t>The test failure of any specific major component may require the entire test be rerun, not just the failed portion of the test.</w:t>
      </w:r>
    </w:p>
    <w:p w14:paraId="444BF471" w14:textId="77777777" w:rsidR="004911B8" w:rsidRPr="009562DF" w:rsidRDefault="004911B8" w:rsidP="009423A4">
      <w:pPr>
        <w:pStyle w:val="ListParagraph"/>
        <w:numPr>
          <w:ilvl w:val="0"/>
          <w:numId w:val="39"/>
        </w:numPr>
        <w:spacing w:line="360" w:lineRule="auto"/>
        <w:ind w:left="360"/>
        <w:jc w:val="both"/>
        <w:rPr>
          <w:rFonts w:ascii="Times New Roman" w:hAnsi="Times New Roman" w:cs="Times New Roman"/>
          <w:sz w:val="24"/>
          <w:szCs w:val="24"/>
        </w:rPr>
      </w:pPr>
      <w:r w:rsidRPr="009562DF">
        <w:rPr>
          <w:rFonts w:ascii="Times New Roman" w:hAnsi="Times New Roman" w:cs="Times New Roman"/>
          <w:snapToGrid w:val="0"/>
          <w:sz w:val="24"/>
          <w:szCs w:val="24"/>
        </w:rPr>
        <w:t>Describe the process for migration from one environment to another (e.g., test environment to production). The migration from one CAD/RMS system to a new one can present significant threats to the health and safety of the public and first responders if problems arise.  The Chatham County cutover will require an extraordinary level of coordination and staging to avoid impacting existing operations.</w:t>
      </w:r>
    </w:p>
    <w:p w14:paraId="30ED67B9" w14:textId="77777777" w:rsidR="004911B8" w:rsidRPr="009562DF" w:rsidRDefault="004911B8" w:rsidP="009423A4">
      <w:pPr>
        <w:pStyle w:val="ListParagraph"/>
        <w:numPr>
          <w:ilvl w:val="0"/>
          <w:numId w:val="39"/>
        </w:numPr>
        <w:spacing w:line="360" w:lineRule="auto"/>
        <w:ind w:left="360"/>
        <w:jc w:val="both"/>
        <w:rPr>
          <w:rFonts w:ascii="Times New Roman" w:hAnsi="Times New Roman" w:cs="Times New Roman"/>
          <w:sz w:val="24"/>
          <w:szCs w:val="24"/>
        </w:rPr>
      </w:pPr>
      <w:r w:rsidRPr="009562DF">
        <w:rPr>
          <w:rFonts w:ascii="Times New Roman" w:hAnsi="Times New Roman" w:cs="Times New Roman"/>
          <w:snapToGrid w:val="0"/>
          <w:sz w:val="24"/>
          <w:szCs w:val="24"/>
        </w:rPr>
        <w:t>Contingency Plan – Describe what contingency plan and problem resolution measures will be in place during the cutover period (i.e., rolling back to the former environment in necessary).</w:t>
      </w:r>
    </w:p>
    <w:p w14:paraId="1EB0E16D" w14:textId="77777777" w:rsidR="004911B8" w:rsidRPr="006500E0" w:rsidRDefault="004911B8" w:rsidP="00D02D59">
      <w:pPr>
        <w:pStyle w:val="ListParagraph"/>
        <w:spacing w:line="360" w:lineRule="auto"/>
        <w:jc w:val="both"/>
        <w:rPr>
          <w:rFonts w:ascii="Times New Roman" w:hAnsi="Times New Roman" w:cs="Times New Roman"/>
        </w:rPr>
      </w:pPr>
    </w:p>
    <w:p w14:paraId="63D17298" w14:textId="4FF7CBCC" w:rsidR="00FD25C0" w:rsidRDefault="00FD25C0" w:rsidP="00BC6074">
      <w:pPr>
        <w:pStyle w:val="Heading1"/>
        <w:rPr>
          <w:rFonts w:eastAsia="Times New Roman"/>
        </w:rPr>
      </w:pPr>
      <w:bookmarkStart w:id="426" w:name="_Toc32407184"/>
      <w:bookmarkStart w:id="427" w:name="_Toc462046822"/>
      <w:bookmarkStart w:id="428" w:name="_Toc29274449"/>
      <w:r w:rsidRPr="00D22326">
        <w:rPr>
          <w:rFonts w:eastAsia="Times New Roman"/>
        </w:rPr>
        <w:t xml:space="preserve">Chapter 14 </w:t>
      </w:r>
      <w:r w:rsidRPr="00D22326">
        <w:t>–</w:t>
      </w:r>
      <w:r w:rsidRPr="00D22326">
        <w:rPr>
          <w:rFonts w:eastAsia="Times New Roman"/>
        </w:rPr>
        <w:t xml:space="preserve"> Technical Requirements</w:t>
      </w:r>
      <w:bookmarkEnd w:id="426"/>
    </w:p>
    <w:p w14:paraId="70523489" w14:textId="1831C094" w:rsidR="004B79B8" w:rsidRPr="004B79B8" w:rsidRDefault="004B79B8" w:rsidP="004B79B8">
      <w:pPr>
        <w:pStyle w:val="Heading2"/>
      </w:pPr>
      <w:bookmarkStart w:id="429" w:name="_Toc32407185"/>
      <w:r>
        <w:t>14.1 Technical Requirement</w:t>
      </w:r>
      <w:r w:rsidR="00635780">
        <w:t>s</w:t>
      </w:r>
      <w:r>
        <w:t xml:space="preserve"> Questions</w:t>
      </w:r>
      <w:bookmarkEnd w:id="429"/>
    </w:p>
    <w:p w14:paraId="522062B0" w14:textId="791F1918"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Describe the overall architecture (client/server, </w:t>
      </w:r>
      <w:r w:rsidR="00C34EEE">
        <w:rPr>
          <w:rFonts w:ascii="Times New Roman" w:hAnsi="Times New Roman" w:cs="Times New Roman"/>
          <w:snapToGrid w:val="0"/>
          <w:sz w:val="24"/>
          <w:szCs w:val="24"/>
        </w:rPr>
        <w:t>host/</w:t>
      </w:r>
      <w:r w:rsidRPr="002339F7">
        <w:rPr>
          <w:rFonts w:ascii="Times New Roman" w:hAnsi="Times New Roman" w:cs="Times New Roman"/>
          <w:snapToGrid w:val="0"/>
          <w:sz w:val="24"/>
          <w:szCs w:val="24"/>
        </w:rPr>
        <w:t xml:space="preserve">web application, native mobile application, hybrid mobile application, etc.). </w:t>
      </w:r>
    </w:p>
    <w:p w14:paraId="4EBDF2E9"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lastRenderedPageBreak/>
        <w:t>Describe the hosting platform (SaaS, PaaS, cloud hosted, on premise, hybrid, etc.).  Include all hosting and related services provided by contractors or vendors other than the Proposer.</w:t>
      </w:r>
    </w:p>
    <w:p w14:paraId="2F6A1C34"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Describe all technology requirements for server(s) that will host the proposed system or application, including details on the following items: </w:t>
      </w:r>
    </w:p>
    <w:p w14:paraId="14C8BFCC"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Operating System/Version (Windows, Linux, iOS etc.)</w:t>
      </w:r>
    </w:p>
    <w:p w14:paraId="71F60368"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Physical storage (HDD/SSD drives)</w:t>
      </w:r>
    </w:p>
    <w:p w14:paraId="0726B2EC"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Virtual resources (RAM, caching, etc.)</w:t>
      </w:r>
    </w:p>
    <w:p w14:paraId="1B6F71B2"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Application servers (IIS, Apache, WebSphere, Java, etc.)</w:t>
      </w:r>
    </w:p>
    <w:p w14:paraId="411B317E"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all technology requirements for each type of client device that will be used to access the proposed system or application, including details on the following items:</w:t>
      </w:r>
    </w:p>
    <w:p w14:paraId="4B469281"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Device type (desktop PC, laptop, tablet, smartphone)</w:t>
      </w:r>
    </w:p>
    <w:p w14:paraId="6D6F2FA2"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Operating System/Version (Windows, Android, Mac OS, iOS, etc.) </w:t>
      </w:r>
    </w:p>
    <w:p w14:paraId="5D8352B6"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Physical storage (HDD/SSD drives) </w:t>
      </w:r>
    </w:p>
    <w:p w14:paraId="1208E983"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Virtual resources (RAM, caching, etc.) </w:t>
      </w:r>
    </w:p>
    <w:p w14:paraId="7AF2EE73" w14:textId="77777777" w:rsidR="002339F7" w:rsidRPr="00B51640"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B51640">
        <w:rPr>
          <w:rFonts w:ascii="Times New Roman" w:hAnsi="Times New Roman" w:cs="Times New Roman"/>
          <w:snapToGrid w:val="0"/>
          <w:sz w:val="24"/>
          <w:szCs w:val="24"/>
        </w:rPr>
        <w:t>Software (browsers, emulators, plug-ins, etc.)</w:t>
      </w:r>
    </w:p>
    <w:p w14:paraId="0FD55DD3" w14:textId="3145B1DE" w:rsidR="00A92E7B" w:rsidRPr="00B51640" w:rsidRDefault="00A92E7B"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B51640">
        <w:rPr>
          <w:rFonts w:ascii="Times New Roman" w:hAnsi="Times New Roman" w:cs="Times New Roman"/>
          <w:snapToGrid w:val="0"/>
          <w:sz w:val="24"/>
          <w:szCs w:val="24"/>
        </w:rPr>
        <w:t xml:space="preserve">Proposers may include </w:t>
      </w:r>
      <w:r w:rsidR="008F744B">
        <w:rPr>
          <w:rFonts w:ascii="Times New Roman" w:hAnsi="Times New Roman" w:cs="Times New Roman"/>
          <w:snapToGrid w:val="0"/>
          <w:sz w:val="24"/>
          <w:szCs w:val="24"/>
        </w:rPr>
        <w:t xml:space="preserve">the opportunity to purchase </w:t>
      </w:r>
      <w:r w:rsidRPr="00B51640">
        <w:rPr>
          <w:rFonts w:ascii="Times New Roman" w:hAnsi="Times New Roman" w:cs="Times New Roman"/>
          <w:snapToGrid w:val="0"/>
          <w:sz w:val="24"/>
          <w:szCs w:val="24"/>
        </w:rPr>
        <w:t xml:space="preserve">required equipment in their proposal. It is not mandatory to do so. There is no negative implication for not offering the purchase of equipment. The County will complete a cost benefit analysis regarding the purchase of equipment from the selected Proposer versus other County approved procurement processes. Proposers that do not offer the purchase of equipment shall respond with “N/A” for this item. Proposers that offer the purchase of equipment should provide detailed information </w:t>
      </w:r>
      <w:r w:rsidR="008F744B">
        <w:rPr>
          <w:rFonts w:ascii="Times New Roman" w:hAnsi="Times New Roman" w:cs="Times New Roman"/>
          <w:snapToGrid w:val="0"/>
          <w:sz w:val="24"/>
          <w:szCs w:val="24"/>
        </w:rPr>
        <w:t xml:space="preserve">(e.g., </w:t>
      </w:r>
      <w:r w:rsidRPr="00B51640">
        <w:rPr>
          <w:rFonts w:ascii="Times New Roman" w:hAnsi="Times New Roman" w:cs="Times New Roman"/>
          <w:snapToGrid w:val="0"/>
          <w:sz w:val="24"/>
          <w:szCs w:val="24"/>
        </w:rPr>
        <w:t>optional line items</w:t>
      </w:r>
      <w:r w:rsidR="008F744B">
        <w:rPr>
          <w:rFonts w:ascii="Times New Roman" w:hAnsi="Times New Roman" w:cs="Times New Roman"/>
          <w:snapToGrid w:val="0"/>
          <w:sz w:val="24"/>
          <w:szCs w:val="24"/>
        </w:rPr>
        <w:t>)</w:t>
      </w:r>
      <w:r w:rsidRPr="00B51640">
        <w:rPr>
          <w:rFonts w:ascii="Times New Roman" w:hAnsi="Times New Roman" w:cs="Times New Roman"/>
          <w:snapToGrid w:val="0"/>
          <w:sz w:val="24"/>
          <w:szCs w:val="24"/>
        </w:rPr>
        <w:t xml:space="preserve"> in the Cost Proposal.</w:t>
      </w:r>
    </w:p>
    <w:p w14:paraId="4853FD40" w14:textId="4A18789B" w:rsidR="00A92E7B" w:rsidRPr="00B51640" w:rsidRDefault="00A92E7B" w:rsidP="009423A4">
      <w:pPr>
        <w:pStyle w:val="ListParagraph"/>
        <w:numPr>
          <w:ilvl w:val="1"/>
          <w:numId w:val="120"/>
        </w:numPr>
        <w:spacing w:line="360" w:lineRule="auto"/>
        <w:jc w:val="both"/>
        <w:rPr>
          <w:rFonts w:ascii="Times New Roman" w:hAnsi="Times New Roman" w:cs="Times New Roman"/>
          <w:snapToGrid w:val="0"/>
          <w:sz w:val="24"/>
          <w:szCs w:val="24"/>
        </w:rPr>
      </w:pPr>
      <w:r w:rsidRPr="00B51640">
        <w:rPr>
          <w:rFonts w:ascii="Times New Roman" w:hAnsi="Times New Roman" w:cs="Times New Roman"/>
          <w:snapToGrid w:val="0"/>
          <w:sz w:val="24"/>
          <w:szCs w:val="24"/>
        </w:rPr>
        <w:t>Describe any benefits to Chatham County if equipment is purchased from the Proposer</w:t>
      </w:r>
    </w:p>
    <w:p w14:paraId="791AB65F" w14:textId="5C70A6F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color w:val="FF0000"/>
          <w:sz w:val="24"/>
          <w:szCs w:val="24"/>
        </w:rPr>
      </w:pPr>
      <w:r w:rsidRPr="002339F7">
        <w:rPr>
          <w:rFonts w:ascii="Times New Roman" w:hAnsi="Times New Roman" w:cs="Times New Roman"/>
          <w:snapToGrid w:val="0"/>
          <w:sz w:val="24"/>
          <w:szCs w:val="24"/>
        </w:rPr>
        <w:t>Describe all known technology compatibility issues that may exist and highlight those that may specifically conflict with the Chatham County server, client, and network environments as described in this RFP.</w:t>
      </w:r>
    </w:p>
    <w:p w14:paraId="10D35147" w14:textId="30AF80CF"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color w:val="FF0000"/>
          <w:sz w:val="24"/>
          <w:szCs w:val="24"/>
        </w:rPr>
      </w:pPr>
      <w:r w:rsidRPr="002339F7">
        <w:rPr>
          <w:rFonts w:ascii="Times New Roman" w:hAnsi="Times New Roman" w:cs="Times New Roman"/>
          <w:snapToGrid w:val="0"/>
          <w:sz w:val="24"/>
          <w:szCs w:val="24"/>
        </w:rPr>
        <w:t>Provide detailed information concerning how the proposed system meets or exceeds industry technical standards, guidelines and best practices</w:t>
      </w:r>
    </w:p>
    <w:p w14:paraId="15E1C086"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lastRenderedPageBreak/>
        <w:t xml:space="preserve">Provide detailed technical information concerning the design, benefits of the design and the recommended architecture (e.g., infrastructure, networks, etc.) that Chatham County should employ to achieve optimum operational performance and reliability. </w:t>
      </w:r>
    </w:p>
    <w:p w14:paraId="00E34ED0"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Provide all relevant minimum mandatory specifications and if different, specifications for optimum performance.  </w:t>
      </w:r>
    </w:p>
    <w:p w14:paraId="04AF9A8C"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Provide the detailed information regarding the scalability for future growth.</w:t>
      </w:r>
    </w:p>
    <w:p w14:paraId="33BBCF93"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Verify that any Chatham County hardware and software specifications listed in the RFP meet the proposed system’s minimum mandatory specifications and if applicable, optimum performance specifications. Clearly identify any items that do not meet Proposer recommended specifications.  </w:t>
      </w:r>
    </w:p>
    <w:p w14:paraId="21491013" w14:textId="11F9B807" w:rsidR="002339F7" w:rsidRPr="00C34EEE" w:rsidRDefault="002339F7" w:rsidP="009423A4">
      <w:pPr>
        <w:pStyle w:val="ListParagraph"/>
        <w:numPr>
          <w:ilvl w:val="0"/>
          <w:numId w:val="120"/>
        </w:numPr>
        <w:spacing w:line="360" w:lineRule="auto"/>
        <w:ind w:left="360"/>
        <w:jc w:val="both"/>
        <w:rPr>
          <w:rFonts w:ascii="Times New Roman" w:hAnsi="Times New Roman" w:cs="Times New Roman"/>
          <w:b/>
          <w:bCs/>
          <w:snapToGrid w:val="0"/>
          <w:sz w:val="24"/>
          <w:szCs w:val="24"/>
          <w:u w:val="single"/>
        </w:rPr>
      </w:pPr>
      <w:r w:rsidRPr="002339F7">
        <w:rPr>
          <w:rFonts w:ascii="Times New Roman" w:hAnsi="Times New Roman" w:cs="Times New Roman"/>
          <w:snapToGrid w:val="0"/>
          <w:sz w:val="24"/>
          <w:szCs w:val="24"/>
        </w:rPr>
        <w:t>Chatham County strives for a 99.999% uptime performance standard for the CAD syste</w:t>
      </w:r>
      <w:r w:rsidR="00C34EEE">
        <w:rPr>
          <w:rFonts w:ascii="Times New Roman" w:hAnsi="Times New Roman" w:cs="Times New Roman"/>
          <w:snapToGrid w:val="0"/>
          <w:sz w:val="24"/>
          <w:szCs w:val="24"/>
        </w:rPr>
        <w:t>m.</w:t>
      </w:r>
      <w:r w:rsidRPr="002339F7">
        <w:rPr>
          <w:rFonts w:ascii="Times New Roman" w:hAnsi="Times New Roman" w:cs="Times New Roman"/>
          <w:snapToGrid w:val="0"/>
          <w:sz w:val="24"/>
          <w:szCs w:val="24"/>
        </w:rPr>
        <w:t xml:space="preserve"> </w:t>
      </w:r>
      <w:r w:rsidRPr="00C34EEE">
        <w:rPr>
          <w:rFonts w:ascii="Times New Roman" w:hAnsi="Times New Roman" w:cs="Times New Roman"/>
          <w:snapToGrid w:val="0"/>
          <w:sz w:val="24"/>
          <w:szCs w:val="24"/>
        </w:rPr>
        <w:t>Describe how the proposed system is designed to meet the 99.999% preference.</w:t>
      </w:r>
    </w:p>
    <w:p w14:paraId="0AFA6D17" w14:textId="31ACACA0" w:rsidR="002339F7" w:rsidRPr="00C34EEE"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C34EEE">
        <w:rPr>
          <w:rFonts w:ascii="Times New Roman" w:hAnsi="Times New Roman" w:cs="Times New Roman"/>
          <w:snapToGrid w:val="0"/>
          <w:sz w:val="24"/>
          <w:szCs w:val="24"/>
        </w:rPr>
        <w:t>Chatham County strives for a 99.99% uptime performance standard for the RMS system.  Describe how the proposed system is designed to meet the 99.99% preference.</w:t>
      </w:r>
    </w:p>
    <w:p w14:paraId="2B4FEFA7"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all circumstances where a CAD/RMS software configuration change would require downtime (e.g., system upgrade, adding a new jurisdiction, etc.).</w:t>
      </w:r>
    </w:p>
    <w:p w14:paraId="6CA05C2C"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What published performance benchmarks does the system have for any or all the following? (Provide citations for published benchmarks including benchmark organization and date, and other assumptions.)</w:t>
      </w:r>
    </w:p>
    <w:p w14:paraId="5EFCFEF1"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Application response times (separate by module if appropriate)</w:t>
      </w:r>
    </w:p>
    <w:p w14:paraId="2ACD403D"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Speed of individual transactions</w:t>
      </w:r>
    </w:p>
    <w:p w14:paraId="1F263217"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Speed of mass transactions</w:t>
      </w:r>
    </w:p>
    <w:p w14:paraId="175C4C3D"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Speed of mass data imports and data exports</w:t>
      </w:r>
    </w:p>
    <w:p w14:paraId="4AE57642"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Data storage limits</w:t>
      </w:r>
    </w:p>
    <w:p w14:paraId="5FF6A15C" w14:textId="77777777" w:rsidR="002339F7" w:rsidRPr="002339F7" w:rsidRDefault="002339F7" w:rsidP="009423A4">
      <w:pPr>
        <w:pStyle w:val="ListParagraph"/>
        <w:numPr>
          <w:ilvl w:val="1"/>
          <w:numId w:val="12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Other</w:t>
      </w:r>
    </w:p>
    <w:p w14:paraId="0D0BBDB1"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all built-in options and tools for managing and enhancing performance (administrator dashboards, configuration options, reporting tools, etc.).</w:t>
      </w:r>
    </w:p>
    <w:p w14:paraId="35BAC850"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Prior to cutover to the production environment, describe the ability of the Proposer to conduct comprehensive performance testing that:</w:t>
      </w:r>
    </w:p>
    <w:p w14:paraId="6DE11143"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Accurately simulates the expected number of users</w:t>
      </w:r>
    </w:p>
    <w:p w14:paraId="6E6036A4"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lastRenderedPageBreak/>
        <w:t>Tests system performance in terms of response time under expected maximum peak load and resiliency in terms of component failures</w:t>
      </w:r>
    </w:p>
    <w:p w14:paraId="7C1D22CB"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Tests system performance under extreme workloads (e.g., a disaster occurs, and a large amount of public safety resources are working 24/7)</w:t>
      </w:r>
    </w:p>
    <w:p w14:paraId="04CCB146"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the ability to ensure that an unforeseen system outage does not result in data loss beyond what may have been ‘in-transit’ or not yet committed at the time of the outage.</w:t>
      </w:r>
    </w:p>
    <w:p w14:paraId="3BB970B8"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the ability to allow system maintenance, training, development, configuration and testing without interruption to the production systems.</w:t>
      </w:r>
    </w:p>
    <w:p w14:paraId="542615B7"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eastAsia="Times New Roman" w:hAnsi="Times New Roman" w:cs="Times New Roman"/>
          <w:sz w:val="24"/>
          <w:szCs w:val="24"/>
        </w:rPr>
        <w:t>Describe ability of endpoints to handle local /cached data during intermittent connectivity</w:t>
      </w:r>
    </w:p>
    <w:p w14:paraId="541BE346"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eastAsia="Times New Roman" w:hAnsi="Times New Roman" w:cs="Times New Roman"/>
          <w:sz w:val="24"/>
          <w:szCs w:val="24"/>
        </w:rPr>
        <w:t>Describe the authentication mechanism of the proposed system.</w:t>
      </w:r>
    </w:p>
    <w:p w14:paraId="4CEACD72"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eastAsia="Times New Roman" w:hAnsi="Times New Roman" w:cs="Times New Roman"/>
          <w:sz w:val="24"/>
          <w:szCs w:val="24"/>
        </w:rPr>
        <w:t>Describe any specific hardware/software requirements in order for the system to function properly (physical, virtual, OS, database platform, etc.).</w:t>
      </w:r>
    </w:p>
    <w:p w14:paraId="66D86029"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eastAsia="Times New Roman" w:hAnsi="Times New Roman" w:cs="Times New Roman"/>
          <w:sz w:val="24"/>
          <w:szCs w:val="24"/>
        </w:rPr>
        <w:t>Describe any circumstances or situations that would require the use of administrative accounts within the system, underlying infrastructure, or database systems.</w:t>
      </w:r>
    </w:p>
    <w:p w14:paraId="15EDE541"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eastAsia="Times New Roman" w:hAnsi="Times New Roman" w:cs="Times New Roman"/>
          <w:sz w:val="24"/>
          <w:szCs w:val="24"/>
        </w:rPr>
        <w:t>Describe your installation options including levels of on-premise, SAAS.</w:t>
      </w:r>
    </w:p>
    <w:p w14:paraId="6280B8B7" w14:textId="77777777" w:rsidR="002339F7" w:rsidRPr="002339F7" w:rsidRDefault="002339F7" w:rsidP="009423A4">
      <w:pPr>
        <w:pStyle w:val="ListParagraph"/>
        <w:numPr>
          <w:ilvl w:val="0"/>
          <w:numId w:val="120"/>
        </w:numPr>
        <w:spacing w:line="360" w:lineRule="auto"/>
        <w:ind w:left="360"/>
        <w:jc w:val="both"/>
        <w:rPr>
          <w:rFonts w:ascii="Times New Roman" w:hAnsi="Times New Roman" w:cs="Times New Roman"/>
          <w:snapToGrid w:val="0"/>
          <w:sz w:val="24"/>
          <w:szCs w:val="24"/>
        </w:rPr>
      </w:pPr>
      <w:r w:rsidRPr="002339F7">
        <w:rPr>
          <w:rFonts w:ascii="Times New Roman" w:eastAsia="Times New Roman" w:hAnsi="Times New Roman" w:cs="Times New Roman"/>
          <w:sz w:val="24"/>
          <w:szCs w:val="24"/>
        </w:rPr>
        <w:t>Provide a system map that illustrates and describes in detail functions and the servers providing those functions (e.g., functionality lost during a server reboot).</w:t>
      </w:r>
    </w:p>
    <w:p w14:paraId="7F3B36F8" w14:textId="77777777" w:rsidR="002339F7" w:rsidRPr="002339F7" w:rsidRDefault="002339F7" w:rsidP="00D02D59">
      <w:pPr>
        <w:pStyle w:val="Heading2"/>
        <w:jc w:val="both"/>
      </w:pPr>
      <w:bookmarkStart w:id="430" w:name="_Toc32407186"/>
      <w:r w:rsidRPr="002339F7">
        <w:t>14.2 System Security</w:t>
      </w:r>
      <w:bookmarkEnd w:id="430"/>
    </w:p>
    <w:p w14:paraId="1DB8B6EA"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Are the security controls certified through a SAS 70 audit or similar methodology? If so, provide a copy of the latest audit findings in the Exhibits section of the RFP response.</w:t>
      </w:r>
    </w:p>
    <w:p w14:paraId="14B0D5C9"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Identify any compliance frameworks for which the proposed system has been certified, such as HIPAA, FISMA, FERPA, PCI, CJIS, ADA, and so on. For each, provide the date of the last certification if applicable.</w:t>
      </w:r>
    </w:p>
    <w:p w14:paraId="5F063FEF"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all authentication platforms and technologies that are supported “out-of-the-box” within the proposed system or application (SSO, 2FA, OAuth, LDAP, Google+, Facebook, etc.). Include details on how those platforms are integrated in the solution.</w:t>
      </w:r>
    </w:p>
    <w:p w14:paraId="0DCF8B58"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 xml:space="preserve">Describe the mechanisms, policies and procedures used to safeguard data managed, transported, and stored by the proposed system. Be sure to cite the use or non-use of intrusion detection, anti-virus, firewalls, vulnerability scanning, penetration testing, encryption (include </w:t>
      </w:r>
      <w:r w:rsidRPr="002339F7">
        <w:rPr>
          <w:rFonts w:ascii="Times New Roman" w:hAnsi="Times New Roman" w:cs="Times New Roman"/>
          <w:sz w:val="24"/>
          <w:szCs w:val="24"/>
        </w:rPr>
        <w:lastRenderedPageBreak/>
        <w:t>description of protocols/algorithms), authentication and authorization protections, injection attack prevention, and policies including those involving passwords, removal of unnecessary network services, limiting of administrative access, code review, logging, employee training, and other relevant safeguards.</w:t>
      </w:r>
    </w:p>
    <w:p w14:paraId="6E216870"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how data is managed and safeguarded in client-side components of the proposed system (mobile or desktop application, browser, offline storage, cache, etc.)? Include how data is persisted, secured, and deprecated and the controls used (encryption, authentication, etc.).</w:t>
      </w:r>
    </w:p>
    <w:p w14:paraId="12B076BE"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all controls in place for the proposed system designed to prevent potential data breaches. The response should include detailed information regarding:</w:t>
      </w:r>
    </w:p>
    <w:p w14:paraId="16C819CA"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Prevention of accidental disclosure (screen lockouts, role-based access, storage encryption, policies, training, etc.)</w:t>
      </w:r>
    </w:p>
    <w:p w14:paraId="159207CB"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Prevention of malicious use (firewalls, intrusion detection, behavioral/content monitoring, malware detection, physical and peripheral isolation, authentication)</w:t>
      </w:r>
    </w:p>
    <w:p w14:paraId="1E41AD12"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 xml:space="preserve">Analysis and prevention of system vulnerabilities (penetration testing, industry alert response, system hardening procedures, validation/testing for third party components, etc.) </w:t>
      </w:r>
    </w:p>
    <w:p w14:paraId="58995977"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controls and processes in place to respond to a breach of the proposed system. The response should include detailed information regarding:</w:t>
      </w:r>
    </w:p>
    <w:p w14:paraId="0E0A007A"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Incident management (procedures, documentation, policies)</w:t>
      </w:r>
    </w:p>
    <w:p w14:paraId="30C0FE6B"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Investigation and forensics (isolation, logging analysis, system recovery, procedures)</w:t>
      </w:r>
    </w:p>
    <w:p w14:paraId="76ED2E40"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Incident reporting (notifications, disclosures, policies, documentation, etc.)</w:t>
      </w:r>
    </w:p>
    <w:p w14:paraId="04145639"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Validation and testing</w:t>
      </w:r>
    </w:p>
    <w:p w14:paraId="1B3C7DAF"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Data recovery</w:t>
      </w:r>
    </w:p>
    <w:p w14:paraId="7AAE6628"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Does the Proposer (or an experienced third-party partner) perform external penetration tests at least quarterly, and internal network security audits at least annually? Are these audits structured per the International Organization for Standardization (ISO) 17799 (transitioning to ISO 27001) standard, and are audit procedures in compliance with Statement on Auditing Standards No. 70, Service Organizations (SAS 70 Type II)?</w:t>
      </w:r>
    </w:p>
    <w:p w14:paraId="0F920698"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controls used to address community concerns regarding privacy practices. Responses should refer, where applicable, to privacy statements, opt-in or opt-out consents, compliance with applicable privacy rules, and other relevant safeguards.</w:t>
      </w:r>
    </w:p>
    <w:p w14:paraId="7013A4A5"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lastRenderedPageBreak/>
        <w:t>Identify any subcontracted parties or partners involved in handling, transporting, and storing data for the proposed system or application. Response should include contact information and relevant web addresses for each.</w:t>
      </w:r>
    </w:p>
    <w:p w14:paraId="3CA04D52"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controls in place to manage the access, usage and protection of data by subcontractors and partners. Responses should state any relevant relationships that may induce additional risk to the safe storage of sensitive data (such as outsourcing of key services, use of sub-contractors or cloud services for hosting, etc.) and refer, where applicable, to sanctions policy and practice, background checks, role-based access to information, oversight of data authorization by supervisor, terminating access to data for terminated employees and employees changing job functions, prohibition on sharing passwords, and other relevant safeguards.</w:t>
      </w:r>
    </w:p>
    <w:p w14:paraId="6CC31489"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For credit card based and other e-commerce transactions executed through the proposed system, what measures are in place to assure transaction security? What third-party partners are relied on for execution of such transactions?</w:t>
      </w:r>
    </w:p>
    <w:p w14:paraId="12F7AC21"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the ability to provide protection (or receive protection from a third party) for denial-of-service attacks against the hosted solutions?</w:t>
      </w:r>
    </w:p>
    <w:p w14:paraId="4293383E"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If there is a multi-tenant architecture that extends to the database level, provide a documented set of controls for ensuring the separation of data and the security of information between different customers’ SaaS instances.</w:t>
      </w:r>
    </w:p>
    <w:p w14:paraId="24E17C97"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 xml:space="preserve">How many staff are dedicated to application and infrastructure security?   List the average years’ experience and security certifications they possess. </w:t>
      </w:r>
    </w:p>
    <w:p w14:paraId="79756D11"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Provide documented identity management and help-desk procedures for authenticating callers and resetting access controls, as well as establishing and deleting accounts when help-desk service is provided.</w:t>
      </w:r>
    </w:p>
    <w:p w14:paraId="28E61891"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how Proposer’s support staff will access the proposed system for troubleshooting, maintenance, etc.  Is the above connection encrypted and FIPS 140-2 certified?</w:t>
      </w:r>
    </w:p>
    <w:p w14:paraId="1E494207"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how the Proposer’s solution encrypts data between servers and clients.</w:t>
      </w:r>
    </w:p>
    <w:p w14:paraId="7B76C7BA" w14:textId="77777777" w:rsidR="002339F7" w:rsidRPr="002339F7" w:rsidRDefault="002339F7" w:rsidP="009423A4">
      <w:pPr>
        <w:pStyle w:val="ListParagraph"/>
        <w:numPr>
          <w:ilvl w:val="1"/>
          <w:numId w:val="121"/>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Is the above FIPS 140-2 certified?</w:t>
      </w:r>
    </w:p>
    <w:p w14:paraId="16D92BD3" w14:textId="77777777" w:rsidR="002339F7" w:rsidRPr="002339F7" w:rsidRDefault="002339F7" w:rsidP="009423A4">
      <w:pPr>
        <w:pStyle w:val="ListParagraph"/>
        <w:numPr>
          <w:ilvl w:val="1"/>
          <w:numId w:val="121"/>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What network traffic is un-encrypted?</w:t>
      </w:r>
    </w:p>
    <w:p w14:paraId="2472FDDE"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the ability to protect data ‘at rest’ and ‘in transit’ so that unauthorized users cannot access it.  Describe how the Proposer will accomplish this task.</w:t>
      </w:r>
    </w:p>
    <w:p w14:paraId="6A81FAAC" w14:textId="77777777" w:rsidR="002339F7" w:rsidRPr="002339F7" w:rsidRDefault="002339F7" w:rsidP="009423A4">
      <w:pPr>
        <w:pStyle w:val="ListParagraph"/>
        <w:numPr>
          <w:ilvl w:val="0"/>
          <w:numId w:val="121"/>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lastRenderedPageBreak/>
        <w:t>Describe any certifications that the system maintains.</w:t>
      </w:r>
    </w:p>
    <w:p w14:paraId="177A8E33" w14:textId="77777777" w:rsidR="002339F7" w:rsidRPr="002339F7" w:rsidRDefault="002339F7" w:rsidP="00D02D59">
      <w:pPr>
        <w:pStyle w:val="Heading2"/>
        <w:jc w:val="both"/>
      </w:pPr>
      <w:bookmarkStart w:id="431" w:name="_Toc32407187"/>
      <w:r w:rsidRPr="002339F7">
        <w:t>14.3 Data Management</w:t>
      </w:r>
      <w:bookmarkEnd w:id="431"/>
    </w:p>
    <w:p w14:paraId="53ADFBB7" w14:textId="77777777" w:rsidR="002339F7" w:rsidRPr="002339F7" w:rsidRDefault="002339F7" w:rsidP="009423A4">
      <w:pPr>
        <w:pStyle w:val="ListParagraph"/>
        <w:numPr>
          <w:ilvl w:val="0"/>
          <w:numId w:val="122"/>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 xml:space="preserve">Describe all database technologies and versions used or supported by the proposed system. Note:  The Chatham County only supports SQL Server (2012 or newer) or Oracle (11g or newer) databases for systems and applications hosted on premise.  </w:t>
      </w:r>
    </w:p>
    <w:p w14:paraId="5E2FDAA6" w14:textId="77777777" w:rsidR="002339F7" w:rsidRPr="002339F7" w:rsidRDefault="002339F7" w:rsidP="009423A4">
      <w:pPr>
        <w:pStyle w:val="ListParagraph"/>
        <w:numPr>
          <w:ilvl w:val="0"/>
          <w:numId w:val="122"/>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the type of data stored and where that data is stored (cloud, on-premise, etc.) including credit card data if applicable. If any data is stored outside of the US, it must also be disclosed.</w:t>
      </w:r>
    </w:p>
    <w:p w14:paraId="6CE3FEB9" w14:textId="77777777" w:rsidR="002339F7" w:rsidRPr="002339F7" w:rsidRDefault="002339F7" w:rsidP="009423A4">
      <w:pPr>
        <w:pStyle w:val="ListParagraph"/>
        <w:numPr>
          <w:ilvl w:val="0"/>
          <w:numId w:val="122"/>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all parties that may have access to data, the methods of access, and the purpose each party would have with that data.</w:t>
      </w:r>
    </w:p>
    <w:p w14:paraId="01AFF90B" w14:textId="77777777" w:rsidR="002339F7" w:rsidRPr="002339F7" w:rsidRDefault="002339F7" w:rsidP="009423A4">
      <w:pPr>
        <w:pStyle w:val="ListParagraph"/>
        <w:numPr>
          <w:ilvl w:val="0"/>
          <w:numId w:val="122"/>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the frequency, methods, and formats available to the Chatham County to access the data. Include how the County will access the data if the proposed system is deprecated or otherwise replaced.</w:t>
      </w:r>
    </w:p>
    <w:p w14:paraId="56F1DBF5" w14:textId="77777777" w:rsidR="002339F7" w:rsidRPr="002339F7" w:rsidRDefault="002339F7" w:rsidP="009423A4">
      <w:pPr>
        <w:pStyle w:val="ListParagraph"/>
        <w:numPr>
          <w:ilvl w:val="0"/>
          <w:numId w:val="122"/>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how the data is backed up. Include the following information:</w:t>
      </w:r>
    </w:p>
    <w:p w14:paraId="1790325B"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Automated or real-time redundancy provided</w:t>
      </w:r>
    </w:p>
    <w:p w14:paraId="11E88A34"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Type of data included in backups</w:t>
      </w:r>
    </w:p>
    <w:p w14:paraId="210AA8C3"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Methods and technologies used to perform data backups</w:t>
      </w:r>
    </w:p>
    <w:p w14:paraId="30F8F956"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Frequency, format, and storage location of data backups</w:t>
      </w:r>
    </w:p>
    <w:p w14:paraId="5A82306E"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Location of backup storage</w:t>
      </w:r>
    </w:p>
    <w:p w14:paraId="4F88E425"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Frequency, methods, and validation used to perform periodic backup testing</w:t>
      </w:r>
    </w:p>
    <w:p w14:paraId="51A546C4" w14:textId="77777777" w:rsidR="002339F7" w:rsidRPr="002339F7" w:rsidRDefault="002339F7" w:rsidP="009423A4">
      <w:pPr>
        <w:pStyle w:val="ListParagraph"/>
        <w:numPr>
          <w:ilvl w:val="0"/>
          <w:numId w:val="122"/>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how data is recovered in the event of regional or local disaster, or system data corruption or loss. Include the following information:</w:t>
      </w:r>
    </w:p>
    <w:p w14:paraId="4C98B98D"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Automated or real-time recovery provided</w:t>
      </w:r>
    </w:p>
    <w:p w14:paraId="1A1322BA"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Methods and estimated timeframes to recover data to the production environment</w:t>
      </w:r>
    </w:p>
    <w:p w14:paraId="6B27FE81" w14:textId="77777777" w:rsidR="002339F7" w:rsidRPr="002339F7" w:rsidRDefault="002339F7" w:rsidP="009423A4">
      <w:pPr>
        <w:pStyle w:val="ListParagraph"/>
        <w:numPr>
          <w:ilvl w:val="1"/>
          <w:numId w:val="122"/>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Frequency, methods, and validation used to perform periodic recovery testing</w:t>
      </w:r>
    </w:p>
    <w:p w14:paraId="785B78E5" w14:textId="77777777" w:rsidR="002339F7" w:rsidRPr="002339F7" w:rsidRDefault="002339F7" w:rsidP="00D02D59">
      <w:pPr>
        <w:pStyle w:val="Heading2"/>
        <w:jc w:val="both"/>
      </w:pPr>
      <w:bookmarkStart w:id="432" w:name="_Toc32407188"/>
      <w:r w:rsidRPr="002339F7">
        <w:t>14.4 Integration</w:t>
      </w:r>
      <w:bookmarkEnd w:id="432"/>
    </w:p>
    <w:p w14:paraId="6839E7E5" w14:textId="77777777" w:rsidR="002339F7" w:rsidRPr="002339F7" w:rsidRDefault="002339F7" w:rsidP="009423A4">
      <w:pPr>
        <w:pStyle w:val="ListParagraph"/>
        <w:numPr>
          <w:ilvl w:val="0"/>
          <w:numId w:val="123"/>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any integration with on-premise systems (Active Directory, ERP, file systems, etc.) or cloud services (Amazon, Google, Azure, etc.) required by the proposed system.</w:t>
      </w:r>
    </w:p>
    <w:p w14:paraId="6A79F83B" w14:textId="77777777" w:rsidR="002339F7" w:rsidRPr="002339F7" w:rsidRDefault="002339F7" w:rsidP="009423A4">
      <w:pPr>
        <w:pStyle w:val="ListParagraph"/>
        <w:numPr>
          <w:ilvl w:val="0"/>
          <w:numId w:val="123"/>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lastRenderedPageBreak/>
        <w:t>Describe all “out-of-the-box” integration services provided. Include information on the following:</w:t>
      </w:r>
    </w:p>
    <w:p w14:paraId="6434D868" w14:textId="77777777" w:rsidR="002339F7" w:rsidRPr="002339F7" w:rsidRDefault="002339F7" w:rsidP="009423A4">
      <w:pPr>
        <w:pStyle w:val="ListParagraph"/>
        <w:numPr>
          <w:ilvl w:val="1"/>
          <w:numId w:val="123"/>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System resources (open data structures, views, stored procedures, etc.).</w:t>
      </w:r>
    </w:p>
    <w:p w14:paraId="5A5EF9FA" w14:textId="77777777" w:rsidR="002339F7" w:rsidRPr="002339F7" w:rsidRDefault="002339F7" w:rsidP="009423A4">
      <w:pPr>
        <w:pStyle w:val="ListParagraph"/>
        <w:numPr>
          <w:ilvl w:val="1"/>
          <w:numId w:val="123"/>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Built-in services (Rest APIs, web services, SOAP services)</w:t>
      </w:r>
    </w:p>
    <w:p w14:paraId="08A8D0C1" w14:textId="77777777" w:rsidR="002339F7" w:rsidRPr="002339F7" w:rsidRDefault="002339F7" w:rsidP="009423A4">
      <w:pPr>
        <w:pStyle w:val="ListParagraph"/>
        <w:numPr>
          <w:ilvl w:val="1"/>
          <w:numId w:val="123"/>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Development platforms (SDKs, scripting hosts)</w:t>
      </w:r>
    </w:p>
    <w:p w14:paraId="4F5D22ED" w14:textId="77777777" w:rsidR="002339F7" w:rsidRPr="002339F7" w:rsidRDefault="002339F7" w:rsidP="009423A4">
      <w:pPr>
        <w:pStyle w:val="ListParagraph"/>
        <w:numPr>
          <w:ilvl w:val="1"/>
          <w:numId w:val="123"/>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Community resources (NuGet, GitHub, third-party development tools, open source, etc.).</w:t>
      </w:r>
    </w:p>
    <w:p w14:paraId="4311BB62" w14:textId="77777777" w:rsidR="002339F7" w:rsidRPr="002339F7" w:rsidRDefault="002339F7" w:rsidP="009423A4">
      <w:pPr>
        <w:pStyle w:val="ListParagraph"/>
        <w:numPr>
          <w:ilvl w:val="1"/>
          <w:numId w:val="123"/>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Marketplace integrations (Outlook/Exchange, Word, Excel, Facebook, Google, etc.)</w:t>
      </w:r>
    </w:p>
    <w:p w14:paraId="1A4E7DEA" w14:textId="77777777" w:rsidR="002339F7" w:rsidRPr="002339F7" w:rsidRDefault="002339F7" w:rsidP="009423A4">
      <w:pPr>
        <w:pStyle w:val="ListParagraph"/>
        <w:numPr>
          <w:ilvl w:val="1"/>
          <w:numId w:val="123"/>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Data exchange services (FTP, XML, import/export, etc.).</w:t>
      </w:r>
    </w:p>
    <w:p w14:paraId="50412F48" w14:textId="77777777" w:rsidR="002339F7" w:rsidRPr="002339F7" w:rsidRDefault="002339F7" w:rsidP="009423A4">
      <w:pPr>
        <w:pStyle w:val="ListParagraph"/>
        <w:numPr>
          <w:ilvl w:val="1"/>
          <w:numId w:val="123"/>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Specific data, functionalities, and documentation available</w:t>
      </w:r>
    </w:p>
    <w:p w14:paraId="6FBFBC9D" w14:textId="77777777" w:rsidR="002339F7" w:rsidRPr="002339F7" w:rsidRDefault="002339F7" w:rsidP="009423A4">
      <w:pPr>
        <w:pStyle w:val="ListParagraph"/>
        <w:numPr>
          <w:ilvl w:val="0"/>
          <w:numId w:val="123"/>
        </w:numPr>
        <w:spacing w:line="360" w:lineRule="auto"/>
        <w:ind w:left="360"/>
        <w:jc w:val="both"/>
        <w:rPr>
          <w:rFonts w:ascii="Times New Roman" w:hAnsi="Times New Roman" w:cs="Times New Roman"/>
          <w:sz w:val="24"/>
          <w:szCs w:val="24"/>
        </w:rPr>
      </w:pPr>
      <w:r w:rsidRPr="002339F7">
        <w:rPr>
          <w:rFonts w:ascii="Times New Roman" w:hAnsi="Times New Roman" w:cs="Times New Roman"/>
          <w:sz w:val="24"/>
          <w:szCs w:val="24"/>
        </w:rPr>
        <w:t>Describe any links between Chatham County websites and the proposed system that must be maintained or provided. Include URLs, domain names, and who is responsible for procuring and maintaining the link(s).</w:t>
      </w:r>
    </w:p>
    <w:p w14:paraId="6F5783F6" w14:textId="77777777" w:rsidR="002339F7" w:rsidRPr="002339F7" w:rsidRDefault="002339F7" w:rsidP="00D02D59">
      <w:pPr>
        <w:pStyle w:val="Heading2"/>
        <w:jc w:val="both"/>
      </w:pPr>
      <w:bookmarkStart w:id="433" w:name="_Toc32407189"/>
      <w:r w:rsidRPr="002339F7">
        <w:t>14.5 Implementation</w:t>
      </w:r>
      <w:bookmarkEnd w:id="433"/>
    </w:p>
    <w:p w14:paraId="0B6E65AA"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Can the proposed system be hosted in a VMware server virtualized environment?</w:t>
      </w:r>
    </w:p>
    <w:p w14:paraId="75CF8D43"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 xml:space="preserve">How many server instances will be required to host the proposed system? </w:t>
      </w:r>
    </w:p>
    <w:p w14:paraId="366B3A1A"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How many IP addresses and network connections will each server instance require?</w:t>
      </w:r>
    </w:p>
    <w:p w14:paraId="4AA0CD8A"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Will the proposed system sit inside the network or in the DMZ?</w:t>
      </w:r>
    </w:p>
    <w:p w14:paraId="15F9F5A9"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Describe any connections to or from systems outside the Chatham County network that are required.</w:t>
      </w:r>
    </w:p>
    <w:p w14:paraId="315215A9"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Will access be restricted to certain IP addresses or subnets?</w:t>
      </w:r>
    </w:p>
    <w:p w14:paraId="3515AFE3"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Describe any communication or integration with Active Directory that will be needed. Include the following:</w:t>
      </w:r>
    </w:p>
    <w:p w14:paraId="1C0979D9" w14:textId="77777777" w:rsidR="002339F7" w:rsidRPr="002339F7" w:rsidRDefault="002339F7" w:rsidP="009423A4">
      <w:pPr>
        <w:pStyle w:val="ListParagraph"/>
        <w:numPr>
          <w:ilvl w:val="1"/>
          <w:numId w:val="45"/>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Purpose of directory integration (user authentication, etc.)</w:t>
      </w:r>
    </w:p>
    <w:p w14:paraId="32944044" w14:textId="77777777" w:rsidR="002339F7" w:rsidRPr="002339F7" w:rsidRDefault="002339F7" w:rsidP="009423A4">
      <w:pPr>
        <w:pStyle w:val="ListParagraph"/>
        <w:numPr>
          <w:ilvl w:val="1"/>
          <w:numId w:val="45"/>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Scope of access to the directory (full access, specific groups, etc.)</w:t>
      </w:r>
    </w:p>
    <w:p w14:paraId="7C7240A6"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 xml:space="preserve">Describe any administrative access needed by the Proposer’s administrative or support staff. Include the following:  </w:t>
      </w:r>
    </w:p>
    <w:p w14:paraId="4627193D" w14:textId="77777777" w:rsidR="002339F7" w:rsidRPr="002339F7" w:rsidRDefault="002339F7" w:rsidP="009423A4">
      <w:pPr>
        <w:pStyle w:val="ListParagraph"/>
        <w:numPr>
          <w:ilvl w:val="1"/>
          <w:numId w:val="125"/>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Staff that will have access</w:t>
      </w:r>
    </w:p>
    <w:p w14:paraId="65001997" w14:textId="77777777" w:rsidR="002339F7" w:rsidRPr="002339F7" w:rsidRDefault="002339F7" w:rsidP="009423A4">
      <w:pPr>
        <w:pStyle w:val="ListParagraph"/>
        <w:numPr>
          <w:ilvl w:val="1"/>
          <w:numId w:val="125"/>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Permission levels required</w:t>
      </w:r>
    </w:p>
    <w:p w14:paraId="4FE2AD4A" w14:textId="77777777" w:rsidR="002339F7" w:rsidRPr="002339F7" w:rsidRDefault="002339F7" w:rsidP="009423A4">
      <w:pPr>
        <w:pStyle w:val="ListParagraph"/>
        <w:numPr>
          <w:ilvl w:val="1"/>
          <w:numId w:val="125"/>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Frequency and method of access</w:t>
      </w:r>
    </w:p>
    <w:p w14:paraId="461EDE41" w14:textId="77777777" w:rsidR="002339F7" w:rsidRPr="002339F7" w:rsidRDefault="002339F7" w:rsidP="009423A4">
      <w:pPr>
        <w:pStyle w:val="ListParagraph"/>
        <w:numPr>
          <w:ilvl w:val="1"/>
          <w:numId w:val="125"/>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lastRenderedPageBreak/>
        <w:t>Activities performed during access</w:t>
      </w:r>
    </w:p>
    <w:p w14:paraId="29412C72"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Describe permission levels needed to install any software or components on client devices that will access the proposed system or application.</w:t>
      </w:r>
    </w:p>
    <w:p w14:paraId="4452DA2B"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Can the installation be run silently so we can remotely push the required desktop components? (The County uses LANDesk Desktop Management Suite)</w:t>
      </w:r>
    </w:p>
    <w:p w14:paraId="39888BC6" w14:textId="77777777" w:rsidR="002339F7" w:rsidRPr="002339F7" w:rsidRDefault="002339F7" w:rsidP="009423A4">
      <w:pPr>
        <w:pStyle w:val="ListParagraph"/>
        <w:numPr>
          <w:ilvl w:val="0"/>
          <w:numId w:val="124"/>
        </w:numPr>
        <w:spacing w:line="360" w:lineRule="auto"/>
        <w:jc w:val="both"/>
        <w:rPr>
          <w:rFonts w:ascii="Times New Roman" w:hAnsi="Times New Roman" w:cs="Times New Roman"/>
          <w:sz w:val="24"/>
          <w:szCs w:val="24"/>
        </w:rPr>
      </w:pPr>
      <w:r w:rsidRPr="002339F7">
        <w:rPr>
          <w:rFonts w:ascii="Times New Roman" w:hAnsi="Times New Roman" w:cs="Times New Roman"/>
          <w:sz w:val="24"/>
          <w:szCs w:val="24"/>
        </w:rPr>
        <w:t>Describe the overall process for installing and deploying the proposed system. Include the following:</w:t>
      </w:r>
    </w:p>
    <w:p w14:paraId="4666F0D6" w14:textId="77777777" w:rsidR="002339F7" w:rsidRPr="002339F7" w:rsidRDefault="002339F7" w:rsidP="009423A4">
      <w:pPr>
        <w:pStyle w:val="ListParagraph"/>
        <w:numPr>
          <w:ilvl w:val="0"/>
          <w:numId w:val="126"/>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Deployment Planning</w:t>
      </w:r>
    </w:p>
    <w:p w14:paraId="76322DA3" w14:textId="77777777" w:rsidR="002339F7" w:rsidRPr="002339F7" w:rsidRDefault="002339F7" w:rsidP="009423A4">
      <w:pPr>
        <w:pStyle w:val="ListParagraph"/>
        <w:numPr>
          <w:ilvl w:val="0"/>
          <w:numId w:val="126"/>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Required tasks for installation and deployment</w:t>
      </w:r>
    </w:p>
    <w:p w14:paraId="7E0DB5A1" w14:textId="77777777" w:rsidR="002339F7" w:rsidRPr="002339F7" w:rsidRDefault="002339F7" w:rsidP="009423A4">
      <w:pPr>
        <w:pStyle w:val="ListParagraph"/>
        <w:numPr>
          <w:ilvl w:val="0"/>
          <w:numId w:val="126"/>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Required tasks for installation and deployment of the proposed system’s native mobile applications to smartphones and tablets if applicable</w:t>
      </w:r>
    </w:p>
    <w:p w14:paraId="6EFDE596" w14:textId="77777777" w:rsidR="002339F7" w:rsidRPr="002339F7" w:rsidRDefault="002339F7" w:rsidP="009423A4">
      <w:pPr>
        <w:pStyle w:val="ListParagraph"/>
        <w:numPr>
          <w:ilvl w:val="0"/>
          <w:numId w:val="126"/>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Resource recommendations and roles for County and Proposer personnel</w:t>
      </w:r>
    </w:p>
    <w:p w14:paraId="1D5D8E53" w14:textId="77777777" w:rsidR="002339F7" w:rsidRPr="002339F7" w:rsidRDefault="002339F7" w:rsidP="009423A4">
      <w:pPr>
        <w:pStyle w:val="ListParagraph"/>
        <w:numPr>
          <w:ilvl w:val="0"/>
          <w:numId w:val="126"/>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Technical requirements for test, training and production environments, including equipment, as appropriate</w:t>
      </w:r>
    </w:p>
    <w:p w14:paraId="2929D01C" w14:textId="77777777" w:rsidR="002339F7" w:rsidRPr="002339F7" w:rsidRDefault="002339F7" w:rsidP="009423A4">
      <w:pPr>
        <w:pStyle w:val="ListParagraph"/>
        <w:numPr>
          <w:ilvl w:val="0"/>
          <w:numId w:val="126"/>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Estimated timeline for implementation</w:t>
      </w:r>
    </w:p>
    <w:p w14:paraId="4421805D" w14:textId="77777777" w:rsidR="002339F7" w:rsidRPr="002339F7" w:rsidRDefault="002339F7" w:rsidP="009423A4">
      <w:pPr>
        <w:pStyle w:val="ListParagraph"/>
        <w:numPr>
          <w:ilvl w:val="0"/>
          <w:numId w:val="126"/>
        </w:numPr>
        <w:spacing w:line="360" w:lineRule="auto"/>
        <w:ind w:left="900"/>
        <w:jc w:val="both"/>
        <w:rPr>
          <w:rFonts w:ascii="Times New Roman" w:hAnsi="Times New Roman" w:cs="Times New Roman"/>
          <w:sz w:val="24"/>
          <w:szCs w:val="24"/>
        </w:rPr>
      </w:pPr>
      <w:r w:rsidRPr="002339F7">
        <w:rPr>
          <w:rFonts w:ascii="Times New Roman" w:hAnsi="Times New Roman" w:cs="Times New Roman"/>
          <w:sz w:val="24"/>
          <w:szCs w:val="24"/>
        </w:rPr>
        <w:t>Implementation/Onboarding: Document/form template creation, development of use case roadmaps, advice on best practices, administering solution, creation of custom workflows, API scripts, etc.</w:t>
      </w:r>
    </w:p>
    <w:p w14:paraId="5446407B" w14:textId="77777777" w:rsidR="002339F7" w:rsidRPr="002339F7" w:rsidRDefault="002339F7" w:rsidP="00D02D59">
      <w:pPr>
        <w:pStyle w:val="Heading2"/>
        <w:jc w:val="both"/>
      </w:pPr>
      <w:bookmarkStart w:id="434" w:name="_Toc32407190"/>
      <w:r w:rsidRPr="002339F7">
        <w:t>14.6 Hardware Specifications and Installation Plan</w:t>
      </w:r>
      <w:bookmarkEnd w:id="434"/>
    </w:p>
    <w:p w14:paraId="2624A094" w14:textId="77777777" w:rsidR="002339F7" w:rsidRPr="002339F7" w:rsidRDefault="002339F7" w:rsidP="00D02D59">
      <w:pPr>
        <w:spacing w:line="360" w:lineRule="auto"/>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Chatham County reserves the option to purchase all hardware and operating system (OS) software separate from the vendor’s proposal. Hardware specifications shall contain the requisite detailed information.</w:t>
      </w:r>
    </w:p>
    <w:p w14:paraId="10AF274F" w14:textId="77777777" w:rsidR="002339F7" w:rsidRPr="002339F7" w:rsidRDefault="002339F7" w:rsidP="00D02D59">
      <w:pPr>
        <w:pStyle w:val="Heading2"/>
        <w:jc w:val="both"/>
      </w:pPr>
      <w:bookmarkStart w:id="435" w:name="_Toc32407191"/>
      <w:r w:rsidRPr="002339F7">
        <w:t>14.7 Hardware Tasks</w:t>
      </w:r>
      <w:bookmarkEnd w:id="435"/>
    </w:p>
    <w:p w14:paraId="2A83BB8C"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The Proposer shall submit detailed specifications of all hardware (e.g., servers, desktop computers, mobile data computers, tablets and smartphones) and operating systems required to achieve </w:t>
      </w:r>
      <w:r w:rsidRPr="002339F7">
        <w:rPr>
          <w:rFonts w:ascii="Times New Roman" w:hAnsi="Times New Roman" w:cs="Times New Roman"/>
          <w:snapToGrid w:val="0"/>
          <w:sz w:val="24"/>
          <w:szCs w:val="24"/>
          <w:u w:val="single"/>
        </w:rPr>
        <w:t>optimum</w:t>
      </w:r>
      <w:r w:rsidRPr="002339F7">
        <w:rPr>
          <w:rFonts w:ascii="Times New Roman" w:hAnsi="Times New Roman" w:cs="Times New Roman"/>
          <w:snapToGrid w:val="0"/>
          <w:sz w:val="24"/>
          <w:szCs w:val="24"/>
        </w:rPr>
        <w:t xml:space="preserve"> performance specifications for each system.</w:t>
      </w:r>
    </w:p>
    <w:p w14:paraId="1ABEB188"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lastRenderedPageBreak/>
        <w:t>Within the detailed specifications, the Proposer will address the use of a virtual VMware vSphere environment detailing any portion of the configuration that must run outside of a virtual environment.</w:t>
      </w:r>
    </w:p>
    <w:p w14:paraId="20AD6B10"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The Proposer shall submit a detailed explanation of the ability or inability to leverage current server computers. Note: Information is listed in the agency sections.</w:t>
      </w:r>
    </w:p>
    <w:p w14:paraId="37F10CEF"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The Proposer shall submit a detailed explanation of the ability or inability to leverage current desktop computers. Note: Information is listed in the agency sections.</w:t>
      </w:r>
    </w:p>
    <w:p w14:paraId="3589ECED"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The Proposer shall submit a detailed explanation of the ability or inability to leverage current mobile data computers, tablets and smartphones. Note: Information is listed in each agency section.</w:t>
      </w:r>
    </w:p>
    <w:p w14:paraId="075315D2"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The Proposer shall provide the minimum mandatory specifications for printing documents from the proposed CAD/RMS.</w:t>
      </w:r>
    </w:p>
    <w:p w14:paraId="1978C4FA"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the Proposer methodology to prepare servers onsite at Chatham County’s location.</w:t>
      </w:r>
    </w:p>
    <w:p w14:paraId="49295A53"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the ability of Chatham County IT personnel to be involved with the installation of hardware and software in Chatham County to document the installation and configuration process.</w:t>
      </w:r>
    </w:p>
    <w:p w14:paraId="527B0222" w14:textId="77777777" w:rsidR="002339F7" w:rsidRPr="002339F7" w:rsidRDefault="002339F7" w:rsidP="009423A4">
      <w:pPr>
        <w:pStyle w:val="ListParagraph"/>
        <w:numPr>
          <w:ilvl w:val="0"/>
          <w:numId w:val="127"/>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Provide a hardware and software installation plan.</w:t>
      </w:r>
    </w:p>
    <w:p w14:paraId="540DC657" w14:textId="77777777" w:rsidR="002339F7" w:rsidRPr="002339F7" w:rsidRDefault="002339F7" w:rsidP="00D02D59">
      <w:pPr>
        <w:pStyle w:val="Heading2"/>
        <w:jc w:val="both"/>
      </w:pPr>
      <w:bookmarkStart w:id="436" w:name="_Toc32407192"/>
      <w:r w:rsidRPr="002339F7">
        <w:t xml:space="preserve">14.8 Wireless </w:t>
      </w:r>
      <w:r w:rsidRPr="00FD25C0">
        <w:t>Specifications</w:t>
      </w:r>
      <w:bookmarkEnd w:id="436"/>
    </w:p>
    <w:p w14:paraId="2F7ED857" w14:textId="77777777" w:rsidR="002339F7" w:rsidRPr="002339F7" w:rsidRDefault="002339F7" w:rsidP="009423A4">
      <w:pPr>
        <w:pStyle w:val="ListParagraph"/>
        <w:numPr>
          <w:ilvl w:val="1"/>
          <w:numId w:val="128"/>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Provide the minimum mandatory wireless bandwidth specifications for the proposed mobile system to operate in an optimum manner.</w:t>
      </w:r>
    </w:p>
    <w:p w14:paraId="303E4830" w14:textId="77777777" w:rsidR="002339F7" w:rsidRPr="002339F7" w:rsidRDefault="002339F7" w:rsidP="009423A4">
      <w:pPr>
        <w:pStyle w:val="ListParagraph"/>
        <w:numPr>
          <w:ilvl w:val="1"/>
          <w:numId w:val="128"/>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the ability of the mobile system to send/receive data via a commercial cellular 4G broadband network.</w:t>
      </w:r>
    </w:p>
    <w:p w14:paraId="60643752" w14:textId="77777777" w:rsidR="002339F7" w:rsidRPr="002339F7" w:rsidRDefault="002339F7" w:rsidP="00D02D59">
      <w:pPr>
        <w:pStyle w:val="Heading2"/>
        <w:jc w:val="both"/>
      </w:pPr>
      <w:bookmarkStart w:id="437" w:name="_Toc32407193"/>
      <w:r w:rsidRPr="002339F7">
        <w:t xml:space="preserve">14.9 </w:t>
      </w:r>
      <w:r w:rsidRPr="00FD25C0">
        <w:t>Mobile</w:t>
      </w:r>
      <w:r w:rsidRPr="002339F7">
        <w:t xml:space="preserve"> GPS</w:t>
      </w:r>
      <w:bookmarkEnd w:id="437"/>
    </w:p>
    <w:p w14:paraId="7FAB357A" w14:textId="77777777" w:rsidR="002339F7" w:rsidRPr="002339F7" w:rsidRDefault="002339F7" w:rsidP="009423A4">
      <w:pPr>
        <w:pStyle w:val="ListParagraph"/>
        <w:numPr>
          <w:ilvl w:val="0"/>
          <w:numId w:val="129"/>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the ability to leverage a GPS signal and sentences used.</w:t>
      </w:r>
    </w:p>
    <w:p w14:paraId="662F90B7" w14:textId="77777777" w:rsidR="002339F7" w:rsidRPr="002339F7" w:rsidRDefault="002339F7" w:rsidP="009423A4">
      <w:pPr>
        <w:pStyle w:val="ListParagraph"/>
        <w:numPr>
          <w:ilvl w:val="0"/>
          <w:numId w:val="129"/>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the ability to leverage GPS sentences provided by Chatham County’s current InMotion connectivity hardware.</w:t>
      </w:r>
    </w:p>
    <w:p w14:paraId="49CF9F03" w14:textId="77777777" w:rsidR="002339F7" w:rsidRPr="002339F7" w:rsidRDefault="002339F7" w:rsidP="00D02D59">
      <w:pPr>
        <w:pStyle w:val="Heading2"/>
        <w:jc w:val="both"/>
      </w:pPr>
      <w:bookmarkStart w:id="438" w:name="_Toc32407194"/>
      <w:r w:rsidRPr="002339F7">
        <w:lastRenderedPageBreak/>
        <w:t>14.10 Software Maintenance</w:t>
      </w:r>
      <w:bookmarkEnd w:id="438"/>
    </w:p>
    <w:p w14:paraId="3D140A76" w14:textId="77777777" w:rsidR="002339F7" w:rsidRPr="002339F7" w:rsidRDefault="002339F7" w:rsidP="009423A4">
      <w:pPr>
        <w:pStyle w:val="ListParagraph"/>
        <w:numPr>
          <w:ilvl w:val="0"/>
          <w:numId w:val="13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how the proposed system is periodically updated. Include information on how each of the following are managed:</w:t>
      </w:r>
    </w:p>
    <w:p w14:paraId="44E21893"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Regularly scheduled maintenance (frequency, services impacted, expected downtimes, notifications, etc.)</w:t>
      </w:r>
    </w:p>
    <w:p w14:paraId="30D592B9"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Unscheduled patches or “hot fixes” (notifications, release notes, installation, validation/testing)</w:t>
      </w:r>
    </w:p>
    <w:p w14:paraId="0C6A9C73"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Version upgrades (notifications, release notes, breaking changes, installation, validation/testing, data conversions, mandatory vs. optional) for all system components including native mobile application, if applicable</w:t>
      </w:r>
    </w:p>
    <w:p w14:paraId="7100A810" w14:textId="77777777" w:rsidR="002339F7" w:rsidRPr="002339F7" w:rsidRDefault="002339F7" w:rsidP="009423A4">
      <w:pPr>
        <w:pStyle w:val="ListParagraph"/>
        <w:numPr>
          <w:ilvl w:val="0"/>
          <w:numId w:val="13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Describe logging and system management reporting options for the proposed system.  Include the following:</w:t>
      </w:r>
    </w:p>
    <w:p w14:paraId="413C682C"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Types of events logged</w:t>
      </w:r>
    </w:p>
    <w:p w14:paraId="45752B4A"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User interface and configuration options Log management (retention, exporting, formatting, purging, etc.)</w:t>
      </w:r>
    </w:p>
    <w:p w14:paraId="3B0A7E6A"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Reporting and analysis</w:t>
      </w:r>
    </w:p>
    <w:p w14:paraId="1CA07BC1" w14:textId="77777777" w:rsidR="002339F7" w:rsidRPr="002339F7" w:rsidRDefault="002339F7" w:rsidP="009423A4">
      <w:pPr>
        <w:pStyle w:val="ListParagraph"/>
        <w:numPr>
          <w:ilvl w:val="0"/>
          <w:numId w:val="130"/>
        </w:numPr>
        <w:spacing w:line="360" w:lineRule="auto"/>
        <w:ind w:left="36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If the proposed system is hosted, indicate the following for the hosting facilities:</w:t>
      </w:r>
    </w:p>
    <w:p w14:paraId="53B86D62"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 xml:space="preserve">Locations and hours </w:t>
      </w:r>
    </w:p>
    <w:p w14:paraId="6549335F" w14:textId="77777777" w:rsidR="002339F7" w:rsidRPr="002339F7" w:rsidRDefault="002339F7" w:rsidP="009423A4">
      <w:pPr>
        <w:pStyle w:val="ListParagraph"/>
        <w:numPr>
          <w:ilvl w:val="1"/>
          <w:numId w:val="130"/>
        </w:numPr>
        <w:spacing w:line="360" w:lineRule="auto"/>
        <w:ind w:left="900"/>
        <w:jc w:val="both"/>
        <w:rPr>
          <w:rFonts w:ascii="Times New Roman" w:hAnsi="Times New Roman" w:cs="Times New Roman"/>
          <w:snapToGrid w:val="0"/>
          <w:sz w:val="24"/>
          <w:szCs w:val="24"/>
        </w:rPr>
      </w:pPr>
      <w:r w:rsidRPr="002339F7">
        <w:rPr>
          <w:rFonts w:ascii="Times New Roman" w:hAnsi="Times New Roman" w:cs="Times New Roman"/>
          <w:snapToGrid w:val="0"/>
          <w:sz w:val="24"/>
          <w:szCs w:val="24"/>
        </w:rPr>
        <w:t>Availability for on-site inspection of hosting facility and data center</w:t>
      </w:r>
    </w:p>
    <w:p w14:paraId="5DA0B25A" w14:textId="0CDAB3F0" w:rsidR="004911B8" w:rsidRPr="006500E0" w:rsidRDefault="004911B8" w:rsidP="00BC6074">
      <w:pPr>
        <w:pStyle w:val="Heading1"/>
      </w:pPr>
      <w:bookmarkStart w:id="439" w:name="_Toc462046826"/>
      <w:bookmarkStart w:id="440" w:name="_Toc29274460"/>
      <w:bookmarkStart w:id="441" w:name="_Toc32407195"/>
      <w:bookmarkEnd w:id="427"/>
      <w:bookmarkEnd w:id="428"/>
      <w:r w:rsidRPr="006500E0">
        <w:t>Chapter 15 – Data Conversion/Data Warehouse Plan</w:t>
      </w:r>
      <w:bookmarkEnd w:id="439"/>
      <w:bookmarkEnd w:id="440"/>
      <w:bookmarkEnd w:id="441"/>
    </w:p>
    <w:p w14:paraId="78E709F9" w14:textId="64052BA4" w:rsidR="004911B8" w:rsidRPr="006500E0" w:rsidRDefault="004911B8" w:rsidP="00D02D59">
      <w:pPr>
        <w:pStyle w:val="Heading2"/>
        <w:jc w:val="both"/>
      </w:pPr>
      <w:bookmarkStart w:id="442" w:name="_Toc462046827"/>
      <w:bookmarkStart w:id="443" w:name="_Toc29274461"/>
      <w:bookmarkStart w:id="444" w:name="_Toc32407196"/>
      <w:r w:rsidRPr="006500E0">
        <w:t>15.1 Warehousing and Archiving Legacy Data Plan</w:t>
      </w:r>
      <w:bookmarkEnd w:id="442"/>
      <w:bookmarkEnd w:id="443"/>
      <w:bookmarkEnd w:id="444"/>
    </w:p>
    <w:p w14:paraId="52768925" w14:textId="2E8377C4" w:rsidR="004911B8" w:rsidRPr="009562DF" w:rsidRDefault="004911B8" w:rsidP="00D02D59">
      <w:pPr>
        <w:spacing w:line="360" w:lineRule="auto"/>
        <w:jc w:val="both"/>
        <w:rPr>
          <w:rFonts w:ascii="Times New Roman" w:hAnsi="Times New Roman" w:cs="Times New Roman"/>
          <w:snapToGrid w:val="0"/>
          <w:sz w:val="24"/>
          <w:szCs w:val="24"/>
        </w:rPr>
      </w:pPr>
      <w:r w:rsidRPr="009562DF">
        <w:rPr>
          <w:rFonts w:ascii="Times New Roman" w:hAnsi="Times New Roman" w:cs="Times New Roman"/>
          <w:snapToGrid w:val="0"/>
          <w:sz w:val="24"/>
          <w:szCs w:val="24"/>
        </w:rPr>
        <w:t>Proposers are encouraged to use their expertise in this area to provide Chatham County        applicable options.  Chatham County understands there may be many methodologies available to manage legacy data in a cost effective and user-friendly manner.  Chatham County wants to understand options to convert legacy data into the new CAD/RMS.</w:t>
      </w:r>
    </w:p>
    <w:p w14:paraId="28783BAA" w14:textId="77777777" w:rsidR="004911B8" w:rsidRPr="006500E0" w:rsidRDefault="004911B8" w:rsidP="002A21E3">
      <w:pPr>
        <w:pStyle w:val="Heading2"/>
      </w:pPr>
      <w:bookmarkStart w:id="445" w:name="_Toc462046828"/>
      <w:bookmarkStart w:id="446" w:name="_Toc29274462"/>
      <w:bookmarkStart w:id="447" w:name="_Toc32407197"/>
      <w:bookmarkStart w:id="448" w:name="_Hlk521508779"/>
      <w:r w:rsidRPr="006500E0">
        <w:lastRenderedPageBreak/>
        <w:t>15.2 Data Conversion Options</w:t>
      </w:r>
      <w:bookmarkEnd w:id="445"/>
      <w:bookmarkEnd w:id="446"/>
      <w:bookmarkEnd w:id="447"/>
    </w:p>
    <w:p w14:paraId="2795BFD4" w14:textId="77777777" w:rsidR="004911B8" w:rsidRPr="009562DF" w:rsidRDefault="004911B8" w:rsidP="00D02D59">
      <w:pPr>
        <w:spacing w:line="360" w:lineRule="auto"/>
        <w:jc w:val="both"/>
        <w:rPr>
          <w:rFonts w:ascii="Times New Roman" w:hAnsi="Times New Roman" w:cs="Times New Roman"/>
          <w:sz w:val="24"/>
          <w:szCs w:val="24"/>
        </w:rPr>
      </w:pPr>
      <w:r w:rsidRPr="00A158E2">
        <w:rPr>
          <w:rFonts w:ascii="Times New Roman" w:hAnsi="Times New Roman" w:cs="Times New Roman"/>
          <w:snapToGrid w:val="0"/>
          <w:sz w:val="24"/>
          <w:szCs w:val="24"/>
        </w:rPr>
        <w:t xml:space="preserve">Chatham County </w:t>
      </w:r>
      <w:r w:rsidRPr="00A158E2">
        <w:rPr>
          <w:rFonts w:ascii="Times New Roman" w:hAnsi="Times New Roman" w:cs="Times New Roman"/>
          <w:sz w:val="24"/>
          <w:szCs w:val="24"/>
        </w:rPr>
        <w:t>requests that Proposers provide options to access the legacy CAD/RMS data including complexity, risk, level of effort, price, and value. For example:</w:t>
      </w:r>
    </w:p>
    <w:p w14:paraId="36ECDE0A" w14:textId="77777777" w:rsidR="004911B8" w:rsidRPr="009562DF" w:rsidRDefault="004911B8" w:rsidP="009423A4">
      <w:pPr>
        <w:pStyle w:val="ListParagraph"/>
        <w:numPr>
          <w:ilvl w:val="0"/>
          <w:numId w:val="131"/>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Is converting all legacy data in its entirety into the new CAD/RMS system a viable option or is it price/level of effort prohibitive?</w:t>
      </w:r>
    </w:p>
    <w:p w14:paraId="380EFE0D" w14:textId="77777777" w:rsidR="004911B8" w:rsidRPr="009562DF" w:rsidRDefault="004911B8" w:rsidP="009423A4">
      <w:pPr>
        <w:pStyle w:val="ListParagraph"/>
        <w:numPr>
          <w:ilvl w:val="0"/>
          <w:numId w:val="131"/>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Convert only a partial amount of legacy data into the new CAD/RMS system. Store all other legacy information in a data warehouse type solution. Queries made from the proposed CAD/RMS system will include the data warehouse.</w:t>
      </w:r>
    </w:p>
    <w:p w14:paraId="3234F916" w14:textId="77777777" w:rsidR="004911B8" w:rsidRPr="009562DF" w:rsidRDefault="004911B8" w:rsidP="009423A4">
      <w:pPr>
        <w:pStyle w:val="ListParagraph"/>
        <w:numPr>
          <w:ilvl w:val="0"/>
          <w:numId w:val="131"/>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Convert no legacy data. Queries made from the proposed CAD/RMS system will include the legacy data warehouse.</w:t>
      </w:r>
    </w:p>
    <w:p w14:paraId="35449BF5" w14:textId="77777777" w:rsidR="004911B8" w:rsidRPr="009562DF" w:rsidRDefault="004911B8" w:rsidP="009423A4">
      <w:pPr>
        <w:pStyle w:val="ListParagraph"/>
        <w:numPr>
          <w:ilvl w:val="0"/>
          <w:numId w:val="131"/>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Other options.</w:t>
      </w:r>
    </w:p>
    <w:p w14:paraId="241FCD1D" w14:textId="77777777" w:rsidR="004911B8" w:rsidRPr="006500E0" w:rsidRDefault="004911B8" w:rsidP="00D02D59">
      <w:pPr>
        <w:pStyle w:val="Heading2"/>
        <w:jc w:val="both"/>
        <w:rPr>
          <w:snapToGrid w:val="0"/>
        </w:rPr>
      </w:pPr>
      <w:bookmarkStart w:id="449" w:name="_Toc29274463"/>
      <w:bookmarkStart w:id="450" w:name="_Toc32407198"/>
      <w:r w:rsidRPr="006500E0">
        <w:rPr>
          <w:snapToGrid w:val="0"/>
        </w:rPr>
        <w:t>15.3 Data Conversion Plan</w:t>
      </w:r>
      <w:bookmarkEnd w:id="449"/>
      <w:bookmarkEnd w:id="450"/>
    </w:p>
    <w:p w14:paraId="730C9378" w14:textId="77777777" w:rsidR="004911B8" w:rsidRPr="00D02D59" w:rsidRDefault="004911B8" w:rsidP="00D02D59">
      <w:pPr>
        <w:spacing w:line="360" w:lineRule="auto"/>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Provide a detailed Data Conversion and Archiving Legacy Data Plan that describes all Proposer and Chatham County processes and activities required to successfully migrate relevant Chatham County legacy data into the proposed solution.  The plan should include the following:</w:t>
      </w:r>
    </w:p>
    <w:p w14:paraId="44825CCD"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The proposed solution for data conversion and data warehousing process.</w:t>
      </w:r>
    </w:p>
    <w:p w14:paraId="582F0833"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Specific functionality and features. For example, precise information how Chatham County personnel would access the historical converted or warehoused data.</w:t>
      </w:r>
    </w:p>
    <w:p w14:paraId="1F5A83AA"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Specific roles and responsibilities for proposed Chatham County resources, as well as recommended required skills of personnel to perform associated conversion or warehousing tasks.</w:t>
      </w:r>
    </w:p>
    <w:p w14:paraId="6E79E340"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Specific roles and responsibilities of Proposer resources, as well as recommended skills required of personnel to perform current tasks.</w:t>
      </w:r>
    </w:p>
    <w:p w14:paraId="55100DED"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Qualification, experience and resumes of Proposer staff proposed for the data conversion task.</w:t>
      </w:r>
    </w:p>
    <w:p w14:paraId="63F32AB7"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A description of the proposed automated data conversion tools.</w:t>
      </w:r>
    </w:p>
    <w:p w14:paraId="02BAA4B9"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Recommended solutions for end-users to access non-migrated legacy data via integrated system or separate queries.</w:t>
      </w:r>
    </w:p>
    <w:p w14:paraId="4D4DF272"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Recommended storage location for non-migrated legacy data.</w:t>
      </w:r>
    </w:p>
    <w:p w14:paraId="425AE3D2"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lastRenderedPageBreak/>
        <w:t>Any prior data conversion experience with Chatham County’s legacy system.</w:t>
      </w:r>
    </w:p>
    <w:p w14:paraId="33E2C90E"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List the relevant projects, the versions involved, and provide contact information for the clients.</w:t>
      </w:r>
    </w:p>
    <w:p w14:paraId="1E47E8CB"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Describe the data conversion process.</w:t>
      </w:r>
    </w:p>
    <w:p w14:paraId="47BA6AE5"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Describe the historical data archival retrieval average elapsed time to query resolution.</w:t>
      </w:r>
    </w:p>
    <w:p w14:paraId="55A3A10A" w14:textId="77777777" w:rsidR="004911B8" w:rsidRPr="00D02D59" w:rsidRDefault="004911B8" w:rsidP="009423A4">
      <w:pPr>
        <w:pStyle w:val="ListParagraph"/>
        <w:numPr>
          <w:ilvl w:val="0"/>
          <w:numId w:val="132"/>
        </w:numPr>
        <w:spacing w:line="360" w:lineRule="auto"/>
        <w:ind w:left="360"/>
        <w:jc w:val="both"/>
        <w:rPr>
          <w:rFonts w:ascii="Times New Roman" w:hAnsi="Times New Roman" w:cs="Times New Roman"/>
          <w:snapToGrid w:val="0"/>
          <w:sz w:val="24"/>
          <w:szCs w:val="24"/>
        </w:rPr>
      </w:pPr>
      <w:r w:rsidRPr="00D02D59">
        <w:rPr>
          <w:rFonts w:ascii="Times New Roman" w:hAnsi="Times New Roman" w:cs="Times New Roman"/>
          <w:snapToGrid w:val="0"/>
          <w:sz w:val="24"/>
          <w:szCs w:val="24"/>
        </w:rPr>
        <w:t>Describe the ability to import existing ancillary data (e.g., special situations, caution notes, business information, etc.).</w:t>
      </w:r>
    </w:p>
    <w:p w14:paraId="0165F246" w14:textId="4E553E81" w:rsidR="004911B8" w:rsidRPr="00D02D59" w:rsidRDefault="004911B8" w:rsidP="00D02D59">
      <w:pPr>
        <w:pStyle w:val="Heading2"/>
        <w:jc w:val="both"/>
        <w:rPr>
          <w:sz w:val="24"/>
          <w:szCs w:val="24"/>
        </w:rPr>
      </w:pPr>
      <w:bookmarkStart w:id="451" w:name="_Toc522879430"/>
      <w:bookmarkStart w:id="452" w:name="_Toc522879645"/>
      <w:bookmarkStart w:id="453" w:name="_Toc522879859"/>
      <w:bookmarkStart w:id="454" w:name="_Toc522889690"/>
      <w:bookmarkStart w:id="455" w:name="_Toc522889904"/>
      <w:bookmarkStart w:id="456" w:name="_Toc522879431"/>
      <w:bookmarkStart w:id="457" w:name="_Toc522879646"/>
      <w:bookmarkStart w:id="458" w:name="_Toc522879860"/>
      <w:bookmarkStart w:id="459" w:name="_Toc522889691"/>
      <w:bookmarkStart w:id="460" w:name="_Toc522889905"/>
      <w:bookmarkStart w:id="461" w:name="_Toc522879432"/>
      <w:bookmarkStart w:id="462" w:name="_Toc522879647"/>
      <w:bookmarkStart w:id="463" w:name="_Toc522879861"/>
      <w:bookmarkStart w:id="464" w:name="_Toc522889692"/>
      <w:bookmarkStart w:id="465" w:name="_Toc522889906"/>
      <w:bookmarkStart w:id="466" w:name="_Toc522879433"/>
      <w:bookmarkStart w:id="467" w:name="_Toc522879648"/>
      <w:bookmarkStart w:id="468" w:name="_Toc522879862"/>
      <w:bookmarkStart w:id="469" w:name="_Toc522889693"/>
      <w:bookmarkStart w:id="470" w:name="_Toc522889907"/>
      <w:bookmarkStart w:id="471" w:name="_Toc522879435"/>
      <w:bookmarkStart w:id="472" w:name="_Toc522879650"/>
      <w:bookmarkStart w:id="473" w:name="_Toc522879864"/>
      <w:bookmarkStart w:id="474" w:name="_Toc522889695"/>
      <w:bookmarkStart w:id="475" w:name="_Toc522889909"/>
      <w:bookmarkStart w:id="476" w:name="_Toc522879436"/>
      <w:bookmarkStart w:id="477" w:name="_Toc522879651"/>
      <w:bookmarkStart w:id="478" w:name="_Toc522879865"/>
      <w:bookmarkStart w:id="479" w:name="_Toc522889696"/>
      <w:bookmarkStart w:id="480" w:name="_Toc522889910"/>
      <w:bookmarkStart w:id="481" w:name="_Toc522879437"/>
      <w:bookmarkStart w:id="482" w:name="_Toc522879652"/>
      <w:bookmarkStart w:id="483" w:name="_Toc522879866"/>
      <w:bookmarkStart w:id="484" w:name="_Toc522889697"/>
      <w:bookmarkStart w:id="485" w:name="_Toc522889911"/>
      <w:bookmarkStart w:id="486" w:name="_Toc522879438"/>
      <w:bookmarkStart w:id="487" w:name="_Toc522879653"/>
      <w:bookmarkStart w:id="488" w:name="_Toc522879867"/>
      <w:bookmarkStart w:id="489" w:name="_Toc522889698"/>
      <w:bookmarkStart w:id="490" w:name="_Toc522889912"/>
      <w:bookmarkStart w:id="491" w:name="_Toc522879439"/>
      <w:bookmarkStart w:id="492" w:name="_Toc522879654"/>
      <w:bookmarkStart w:id="493" w:name="_Toc522879868"/>
      <w:bookmarkStart w:id="494" w:name="_Toc522889699"/>
      <w:bookmarkStart w:id="495" w:name="_Toc522889913"/>
      <w:bookmarkStart w:id="496" w:name="_Toc522879440"/>
      <w:bookmarkStart w:id="497" w:name="_Toc522879655"/>
      <w:bookmarkStart w:id="498" w:name="_Toc522879869"/>
      <w:bookmarkStart w:id="499" w:name="_Toc522889700"/>
      <w:bookmarkStart w:id="500" w:name="_Toc522889914"/>
      <w:bookmarkStart w:id="501" w:name="_Toc522879441"/>
      <w:bookmarkStart w:id="502" w:name="_Toc522879656"/>
      <w:bookmarkStart w:id="503" w:name="_Toc522879870"/>
      <w:bookmarkStart w:id="504" w:name="_Toc522889701"/>
      <w:bookmarkStart w:id="505" w:name="_Toc522889915"/>
      <w:bookmarkStart w:id="506" w:name="_Toc522879442"/>
      <w:bookmarkStart w:id="507" w:name="_Toc522879657"/>
      <w:bookmarkStart w:id="508" w:name="_Toc522879871"/>
      <w:bookmarkStart w:id="509" w:name="_Toc522889702"/>
      <w:bookmarkStart w:id="510" w:name="_Toc522889916"/>
      <w:bookmarkStart w:id="511" w:name="_Toc522879443"/>
      <w:bookmarkStart w:id="512" w:name="_Toc522879658"/>
      <w:bookmarkStart w:id="513" w:name="_Toc522879872"/>
      <w:bookmarkStart w:id="514" w:name="_Toc522889703"/>
      <w:bookmarkStart w:id="515" w:name="_Toc522889917"/>
      <w:bookmarkStart w:id="516" w:name="_Toc522879444"/>
      <w:bookmarkStart w:id="517" w:name="_Toc522879659"/>
      <w:bookmarkStart w:id="518" w:name="_Toc522879873"/>
      <w:bookmarkStart w:id="519" w:name="_Toc522889704"/>
      <w:bookmarkStart w:id="520" w:name="_Toc522889918"/>
      <w:bookmarkStart w:id="521" w:name="_Toc29274464"/>
      <w:bookmarkStart w:id="522" w:name="_Toc32407199"/>
      <w:bookmarkEnd w:id="448"/>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02D59">
        <w:rPr>
          <w:sz w:val="24"/>
          <w:szCs w:val="24"/>
        </w:rPr>
        <w:t>15.4 Relationship to Business Intelligence System Data Warehouse</w:t>
      </w:r>
      <w:bookmarkEnd w:id="521"/>
      <w:bookmarkEnd w:id="522"/>
    </w:p>
    <w:p w14:paraId="3F0C21A6" w14:textId="77777777" w:rsidR="004911B8" w:rsidRPr="00D02D59" w:rsidRDefault="004911B8" w:rsidP="009423A4">
      <w:pPr>
        <w:pStyle w:val="ListParagraph"/>
        <w:numPr>
          <w:ilvl w:val="0"/>
          <w:numId w:val="133"/>
        </w:numPr>
        <w:spacing w:line="360" w:lineRule="auto"/>
        <w:ind w:left="360"/>
        <w:jc w:val="both"/>
        <w:rPr>
          <w:rFonts w:ascii="Times New Roman" w:hAnsi="Times New Roman" w:cs="Times New Roman"/>
          <w:sz w:val="24"/>
          <w:szCs w:val="24"/>
        </w:rPr>
      </w:pPr>
      <w:r w:rsidRPr="00D02D59">
        <w:rPr>
          <w:rFonts w:ascii="Times New Roman" w:hAnsi="Times New Roman" w:cs="Times New Roman"/>
          <w:sz w:val="24"/>
          <w:szCs w:val="24"/>
        </w:rPr>
        <w:t>Describe the relationship, if any, of the Data Conversion/Data Warehouse solution and the Business Intelligence Data Warehouse solution.</w:t>
      </w:r>
    </w:p>
    <w:p w14:paraId="4F73BC50" w14:textId="77777777" w:rsidR="004911B8" w:rsidRPr="00D02D59" w:rsidRDefault="004911B8" w:rsidP="009423A4">
      <w:pPr>
        <w:pStyle w:val="ListParagraph"/>
        <w:numPr>
          <w:ilvl w:val="0"/>
          <w:numId w:val="133"/>
        </w:numPr>
        <w:spacing w:line="360" w:lineRule="auto"/>
        <w:ind w:left="360"/>
        <w:jc w:val="both"/>
        <w:rPr>
          <w:rFonts w:ascii="Times New Roman" w:hAnsi="Times New Roman" w:cs="Times New Roman"/>
          <w:sz w:val="24"/>
          <w:szCs w:val="24"/>
        </w:rPr>
      </w:pPr>
      <w:r w:rsidRPr="00D02D59">
        <w:rPr>
          <w:rFonts w:ascii="Times New Roman" w:hAnsi="Times New Roman" w:cs="Times New Roman"/>
          <w:sz w:val="24"/>
          <w:szCs w:val="24"/>
        </w:rPr>
        <w:t>Describe the scalability of the Business Intelligence Data Warehouse solution.</w:t>
      </w:r>
    </w:p>
    <w:p w14:paraId="260C3AA8" w14:textId="77777777" w:rsidR="004911B8" w:rsidRPr="006500E0" w:rsidRDefault="004911B8" w:rsidP="00D02D59">
      <w:pPr>
        <w:pStyle w:val="ListParagraph"/>
        <w:spacing w:line="360" w:lineRule="auto"/>
        <w:ind w:left="360"/>
        <w:jc w:val="both"/>
        <w:rPr>
          <w:rFonts w:ascii="Times New Roman" w:hAnsi="Times New Roman" w:cs="Times New Roman"/>
        </w:rPr>
      </w:pPr>
    </w:p>
    <w:p w14:paraId="3E330098" w14:textId="77777777" w:rsidR="004911B8" w:rsidRPr="006500E0" w:rsidRDefault="004911B8" w:rsidP="00BC6074">
      <w:pPr>
        <w:pStyle w:val="Heading1"/>
      </w:pPr>
      <w:bookmarkStart w:id="523" w:name="_Toc29274465"/>
      <w:bookmarkStart w:id="524" w:name="_Toc32407200"/>
      <w:bookmarkStart w:id="525" w:name="_Toc324411580"/>
      <w:bookmarkStart w:id="526" w:name="_Toc326601124"/>
      <w:bookmarkStart w:id="527" w:name="_Toc462046830"/>
      <w:r w:rsidRPr="006500E0">
        <w:t>Chapter 16– Automated Secure Alarm Protocol (ASAP)</w:t>
      </w:r>
      <w:bookmarkEnd w:id="523"/>
      <w:bookmarkEnd w:id="524"/>
    </w:p>
    <w:p w14:paraId="45AA9E96" w14:textId="77777777" w:rsidR="004911B8" w:rsidRPr="009562DF" w:rsidRDefault="004911B8" w:rsidP="009423A4">
      <w:pPr>
        <w:pStyle w:val="ListParagraph"/>
        <w:numPr>
          <w:ilvl w:val="0"/>
          <w:numId w:val="135"/>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experience with Automated Secure Alarm Protocol (ASAP).</w:t>
      </w:r>
    </w:p>
    <w:p w14:paraId="3D92B264" w14:textId="77777777" w:rsidR="004911B8" w:rsidRPr="009562DF" w:rsidRDefault="004911B8" w:rsidP="009423A4">
      <w:pPr>
        <w:pStyle w:val="ListParagraph"/>
        <w:numPr>
          <w:ilvl w:val="0"/>
          <w:numId w:val="135"/>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the ability of the proposed CAD system to meet the ASAP standards.</w:t>
      </w:r>
    </w:p>
    <w:p w14:paraId="3FD26E42" w14:textId="77777777" w:rsidR="004911B8" w:rsidRPr="009562DF" w:rsidRDefault="004911B8" w:rsidP="009423A4">
      <w:pPr>
        <w:pStyle w:val="ListParagraph"/>
        <w:numPr>
          <w:ilvl w:val="0"/>
          <w:numId w:val="135"/>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Describe how the proposed CAD system could leverage ASAP.</w:t>
      </w:r>
    </w:p>
    <w:p w14:paraId="06DCC235" w14:textId="77777777" w:rsidR="004911B8" w:rsidRPr="009562DF" w:rsidRDefault="004911B8" w:rsidP="009423A4">
      <w:pPr>
        <w:pStyle w:val="ListParagraph"/>
        <w:numPr>
          <w:ilvl w:val="0"/>
          <w:numId w:val="135"/>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Does the company have any existing systems utilizing ASAP?</w:t>
      </w:r>
    </w:p>
    <w:p w14:paraId="5E1311C4" w14:textId="77777777" w:rsidR="004911B8" w:rsidRPr="009562DF" w:rsidRDefault="004911B8" w:rsidP="009423A4">
      <w:pPr>
        <w:pStyle w:val="ListParagraph"/>
        <w:numPr>
          <w:ilvl w:val="1"/>
          <w:numId w:val="135"/>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 xml:space="preserve">Proposed CAD system </w:t>
      </w:r>
    </w:p>
    <w:p w14:paraId="1C9D73FB" w14:textId="77777777" w:rsidR="004911B8" w:rsidRPr="009562DF" w:rsidRDefault="004911B8" w:rsidP="009423A4">
      <w:pPr>
        <w:pStyle w:val="ListParagraph"/>
        <w:numPr>
          <w:ilvl w:val="1"/>
          <w:numId w:val="135"/>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Other versions of the proposed CAD system</w:t>
      </w:r>
    </w:p>
    <w:p w14:paraId="5F772D9D" w14:textId="77777777" w:rsidR="004911B8" w:rsidRPr="009562DF" w:rsidRDefault="004911B8" w:rsidP="009423A4">
      <w:pPr>
        <w:pStyle w:val="ListParagraph"/>
        <w:numPr>
          <w:ilvl w:val="0"/>
          <w:numId w:val="135"/>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What is the level of effort required to employ ASAP?</w:t>
      </w:r>
    </w:p>
    <w:p w14:paraId="7A1DBA2C" w14:textId="77777777" w:rsidR="004911B8" w:rsidRPr="009562DF" w:rsidRDefault="004911B8" w:rsidP="009423A4">
      <w:pPr>
        <w:pStyle w:val="ListParagraph"/>
        <w:numPr>
          <w:ilvl w:val="1"/>
          <w:numId w:val="135"/>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CAD company</w:t>
      </w:r>
    </w:p>
    <w:p w14:paraId="617C1787" w14:textId="77777777" w:rsidR="004911B8" w:rsidRPr="009562DF" w:rsidRDefault="004911B8" w:rsidP="009423A4">
      <w:pPr>
        <w:pStyle w:val="ListParagraph"/>
        <w:numPr>
          <w:ilvl w:val="1"/>
          <w:numId w:val="135"/>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 xml:space="preserve">Chatham County       </w:t>
      </w:r>
    </w:p>
    <w:p w14:paraId="709F8575" w14:textId="77777777" w:rsidR="004911B8" w:rsidRPr="009562DF" w:rsidRDefault="004911B8" w:rsidP="009423A4">
      <w:pPr>
        <w:pStyle w:val="ListParagraph"/>
        <w:numPr>
          <w:ilvl w:val="1"/>
          <w:numId w:val="135"/>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Alarm company</w:t>
      </w:r>
    </w:p>
    <w:p w14:paraId="32CFDD87" w14:textId="77777777" w:rsidR="004911B8" w:rsidRPr="009562DF" w:rsidRDefault="004911B8" w:rsidP="009423A4">
      <w:pPr>
        <w:pStyle w:val="ListParagraph"/>
        <w:numPr>
          <w:ilvl w:val="0"/>
          <w:numId w:val="135"/>
        </w:numPr>
        <w:spacing w:line="360" w:lineRule="auto"/>
        <w:ind w:left="360"/>
        <w:jc w:val="both"/>
        <w:rPr>
          <w:rFonts w:ascii="Times New Roman" w:hAnsi="Times New Roman" w:cs="Times New Roman"/>
          <w:sz w:val="24"/>
          <w:szCs w:val="24"/>
        </w:rPr>
      </w:pPr>
      <w:r w:rsidRPr="009562DF">
        <w:rPr>
          <w:rFonts w:ascii="Times New Roman" w:hAnsi="Times New Roman" w:cs="Times New Roman"/>
          <w:sz w:val="24"/>
          <w:szCs w:val="24"/>
        </w:rPr>
        <w:t>What are the initial and recurring prices to employ ASAP with the proposed CAD system?</w:t>
      </w:r>
    </w:p>
    <w:p w14:paraId="6B725FFA" w14:textId="77777777" w:rsidR="004911B8" w:rsidRPr="009562DF" w:rsidRDefault="004911B8" w:rsidP="009423A4">
      <w:pPr>
        <w:pStyle w:val="ListParagraph"/>
        <w:numPr>
          <w:ilvl w:val="1"/>
          <w:numId w:val="135"/>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CAD company</w:t>
      </w:r>
    </w:p>
    <w:p w14:paraId="1DD8F528" w14:textId="77777777" w:rsidR="004911B8" w:rsidRPr="009562DF" w:rsidRDefault="004911B8" w:rsidP="009423A4">
      <w:pPr>
        <w:pStyle w:val="ListParagraph"/>
        <w:numPr>
          <w:ilvl w:val="1"/>
          <w:numId w:val="135"/>
        </w:numPr>
        <w:spacing w:line="360" w:lineRule="auto"/>
        <w:ind w:left="900"/>
        <w:jc w:val="both"/>
        <w:rPr>
          <w:rFonts w:ascii="Times New Roman" w:hAnsi="Times New Roman" w:cs="Times New Roman"/>
          <w:sz w:val="24"/>
          <w:szCs w:val="24"/>
        </w:rPr>
      </w:pPr>
      <w:r w:rsidRPr="009562DF">
        <w:rPr>
          <w:rFonts w:ascii="Times New Roman" w:hAnsi="Times New Roman" w:cs="Times New Roman"/>
          <w:sz w:val="24"/>
          <w:szCs w:val="24"/>
        </w:rPr>
        <w:t>Alarm company</w:t>
      </w:r>
    </w:p>
    <w:p w14:paraId="2741B269" w14:textId="59C54F03" w:rsidR="008F744B" w:rsidRDefault="008F744B">
      <w:pPr>
        <w:rPr>
          <w:rFonts w:ascii="Times New Roman" w:hAnsi="Times New Roman" w:cs="Times New Roman"/>
        </w:rPr>
      </w:pPr>
      <w:r>
        <w:rPr>
          <w:rFonts w:ascii="Times New Roman" w:hAnsi="Times New Roman" w:cs="Times New Roman"/>
        </w:rPr>
        <w:br w:type="page"/>
      </w:r>
    </w:p>
    <w:p w14:paraId="1E66266F" w14:textId="3C0B97C8" w:rsidR="004911B8" w:rsidRPr="00D02D59" w:rsidRDefault="004911B8" w:rsidP="00BC6074">
      <w:pPr>
        <w:pStyle w:val="Heading1"/>
        <w:rPr>
          <w:rFonts w:eastAsia="Times New Roman"/>
        </w:rPr>
      </w:pPr>
      <w:bookmarkStart w:id="528" w:name="_Toc29274466"/>
      <w:bookmarkStart w:id="529" w:name="_Toc32407201"/>
      <w:r w:rsidRPr="00D02D59">
        <w:rPr>
          <w:rFonts w:eastAsia="Times New Roman"/>
        </w:rPr>
        <w:lastRenderedPageBreak/>
        <w:t xml:space="preserve">Chapter 17 </w:t>
      </w:r>
      <w:r w:rsidRPr="00D02D59">
        <w:t>–</w:t>
      </w:r>
      <w:r w:rsidRPr="00D02D59">
        <w:rPr>
          <w:rFonts w:eastAsia="Times New Roman"/>
        </w:rPr>
        <w:t xml:space="preserve"> </w:t>
      </w:r>
      <w:bookmarkEnd w:id="525"/>
      <w:bookmarkEnd w:id="526"/>
      <w:bookmarkEnd w:id="527"/>
      <w:r w:rsidRPr="00D02D59">
        <w:rPr>
          <w:rFonts w:eastAsia="Times New Roman"/>
        </w:rPr>
        <w:t>Interfaces</w:t>
      </w:r>
      <w:bookmarkEnd w:id="528"/>
      <w:bookmarkEnd w:id="529"/>
    </w:p>
    <w:p w14:paraId="4FDD4451" w14:textId="66DDC914" w:rsidR="004911B8" w:rsidRPr="00D02D59" w:rsidRDefault="004911B8" w:rsidP="00D02D59">
      <w:pPr>
        <w:spacing w:line="360" w:lineRule="auto"/>
        <w:jc w:val="both"/>
        <w:rPr>
          <w:rFonts w:ascii="Times New Roman" w:hAnsi="Times New Roman" w:cs="Times New Roman"/>
          <w:sz w:val="24"/>
          <w:szCs w:val="24"/>
        </w:rPr>
      </w:pPr>
      <w:r w:rsidRPr="00D02D59">
        <w:rPr>
          <w:rFonts w:ascii="Times New Roman" w:hAnsi="Times New Roman" w:cs="Times New Roman"/>
          <w:sz w:val="24"/>
          <w:szCs w:val="24"/>
        </w:rPr>
        <w:t xml:space="preserve">Provide detailed information regarding the ability to interface to </w:t>
      </w:r>
      <w:r w:rsidRPr="00B67A38">
        <w:rPr>
          <w:rFonts w:ascii="Times New Roman" w:hAnsi="Times New Roman" w:cs="Times New Roman"/>
          <w:sz w:val="24"/>
          <w:szCs w:val="24"/>
        </w:rPr>
        <w:t>each listed application</w:t>
      </w:r>
      <w:r w:rsidRPr="00D02D59">
        <w:rPr>
          <w:rFonts w:ascii="Times New Roman" w:hAnsi="Times New Roman" w:cs="Times New Roman"/>
          <w:sz w:val="24"/>
          <w:szCs w:val="24"/>
        </w:rPr>
        <w:t>. Include all pertinent information such as:</w:t>
      </w:r>
    </w:p>
    <w:p w14:paraId="78368660"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Describe the structure of your application program interface (API) and provide documentation.</w:t>
      </w:r>
    </w:p>
    <w:p w14:paraId="5ECE0EAE"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Describe the options for interfacing with system and include documentation for each option.</w:t>
      </w:r>
    </w:p>
    <w:p w14:paraId="22160227"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Experience and history developing an interface to the application.</w:t>
      </w:r>
    </w:p>
    <w:p w14:paraId="415D5CF2"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Relationship of the interface to the proposed CAD/RMS system (e.g., functionality, features and system capabilities).</w:t>
      </w:r>
    </w:p>
    <w:p w14:paraId="35C39465"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Process to develop, test and implement the interface.</w:t>
      </w:r>
    </w:p>
    <w:p w14:paraId="2B20B06C"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Level of effort required by the Proposer and Chatham County.</w:t>
      </w:r>
    </w:p>
    <w:p w14:paraId="201CEEE3"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Reliability and performance of the interface.</w:t>
      </w:r>
    </w:p>
    <w:p w14:paraId="1105312A" w14:textId="77777777" w:rsidR="004911B8" w:rsidRPr="003359AB"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Ability to monitor interfaces 24/7.</w:t>
      </w:r>
    </w:p>
    <w:p w14:paraId="0F3BE2AA" w14:textId="7F9C36E4" w:rsidR="004911B8" w:rsidRDefault="004911B8" w:rsidP="009423A4">
      <w:pPr>
        <w:pStyle w:val="ListParagraph"/>
        <w:numPr>
          <w:ilvl w:val="1"/>
          <w:numId w:val="136"/>
        </w:numPr>
        <w:spacing w:line="360" w:lineRule="auto"/>
        <w:ind w:left="360"/>
        <w:jc w:val="both"/>
        <w:rPr>
          <w:rFonts w:ascii="Times New Roman" w:hAnsi="Times New Roman" w:cs="Times New Roman"/>
          <w:sz w:val="24"/>
          <w:szCs w:val="24"/>
        </w:rPr>
      </w:pPr>
      <w:r w:rsidRPr="003359AB">
        <w:rPr>
          <w:rFonts w:ascii="Times New Roman" w:hAnsi="Times New Roman" w:cs="Times New Roman"/>
          <w:sz w:val="24"/>
          <w:szCs w:val="24"/>
        </w:rPr>
        <w:t>All prices for each interface listed in the Price Proposal.</w:t>
      </w:r>
    </w:p>
    <w:p w14:paraId="2926531F" w14:textId="2C521568" w:rsidR="00D803C0" w:rsidRPr="004A498A" w:rsidRDefault="004911B8" w:rsidP="00D803C0">
      <w:pPr>
        <w:pStyle w:val="Heading2"/>
        <w:jc w:val="both"/>
      </w:pPr>
      <w:bookmarkStart w:id="530" w:name="_Toc29274468"/>
      <w:bookmarkStart w:id="531" w:name="_Toc32407202"/>
      <w:r w:rsidRPr="004A498A">
        <w:t>17.</w:t>
      </w:r>
      <w:r w:rsidR="00B67A38">
        <w:t>1</w:t>
      </w:r>
      <w:r w:rsidRPr="004A498A">
        <w:t xml:space="preserve"> </w:t>
      </w:r>
      <w:bookmarkEnd w:id="530"/>
      <w:r w:rsidR="00EC1347" w:rsidRPr="004A498A">
        <w:t>Intrado Viper 9-1-1 system</w:t>
      </w:r>
      <w:bookmarkEnd w:id="531"/>
    </w:p>
    <w:p w14:paraId="0CE05AD0" w14:textId="18E66BDE" w:rsidR="00B3296B" w:rsidRDefault="00EC1347" w:rsidP="00B3296B">
      <w:pPr>
        <w:pStyle w:val="Heading2"/>
      </w:pPr>
      <w:bookmarkStart w:id="532" w:name="_Toc32407203"/>
      <w:r w:rsidRPr="004A498A">
        <w:t>17.</w:t>
      </w:r>
      <w:r w:rsidR="00B67A38">
        <w:t>2</w:t>
      </w:r>
      <w:r w:rsidRPr="004A498A">
        <w:t xml:space="preserve"> </w:t>
      </w:r>
      <w:r w:rsidR="00D803C0" w:rsidRPr="004A498A">
        <w:t xml:space="preserve">Motorola </w:t>
      </w:r>
      <w:r w:rsidR="00B3296B">
        <w:t xml:space="preserve">Astro </w:t>
      </w:r>
      <w:r w:rsidR="00D803C0" w:rsidRPr="004A498A">
        <w:t>25 Radio System</w:t>
      </w:r>
      <w:r w:rsidR="00B3296B">
        <w:t>, v. 7.16</w:t>
      </w:r>
      <w:bookmarkEnd w:id="532"/>
    </w:p>
    <w:p w14:paraId="6035E827" w14:textId="331FFDE6" w:rsidR="00B3296B" w:rsidRPr="00B3296B" w:rsidRDefault="00B3296B" w:rsidP="00B3296B">
      <w:pPr>
        <w:pStyle w:val="Heading2"/>
      </w:pPr>
      <w:bookmarkStart w:id="533" w:name="_Toc32407204"/>
      <w:r w:rsidRPr="00B3296B">
        <w:t>1</w:t>
      </w:r>
      <w:r>
        <w:t>7</w:t>
      </w:r>
      <w:r w:rsidRPr="00B3296B">
        <w:t>.</w:t>
      </w:r>
      <w:r w:rsidR="00B67A38">
        <w:t>3</w:t>
      </w:r>
      <w:r w:rsidRPr="00B3296B">
        <w:t xml:space="preserve"> Higher Ground Loggin</w:t>
      </w:r>
      <w:r w:rsidR="00B67A38">
        <w:t>g</w:t>
      </w:r>
      <w:r w:rsidRPr="00B3296B">
        <w:t xml:space="preserve"> and Recording System</w:t>
      </w:r>
      <w:bookmarkEnd w:id="533"/>
    </w:p>
    <w:p w14:paraId="42FDA0CB" w14:textId="7E4088EF" w:rsidR="004A498A" w:rsidRPr="006500E0" w:rsidRDefault="004A498A" w:rsidP="004A498A">
      <w:pPr>
        <w:pStyle w:val="Heading2"/>
        <w:jc w:val="both"/>
      </w:pPr>
      <w:bookmarkStart w:id="534" w:name="_Toc29274474"/>
      <w:bookmarkStart w:id="535" w:name="_Toc32407205"/>
      <w:r w:rsidRPr="004A498A">
        <w:t>17.</w:t>
      </w:r>
      <w:r w:rsidR="00B67A38">
        <w:t>4</w:t>
      </w:r>
      <w:r w:rsidRPr="004A498A">
        <w:t xml:space="preserve"> Georgia</w:t>
      </w:r>
      <w:r w:rsidRPr="004A498A">
        <w:rPr>
          <w:color w:val="FF0000"/>
        </w:rPr>
        <w:t xml:space="preserve"> </w:t>
      </w:r>
      <w:r w:rsidRPr="004A498A">
        <w:t>State Message Switch</w:t>
      </w:r>
      <w:bookmarkEnd w:id="534"/>
      <w:bookmarkEnd w:id="535"/>
    </w:p>
    <w:p w14:paraId="215F5B2A" w14:textId="7F9679C7" w:rsidR="004911B8" w:rsidRDefault="00D803C0" w:rsidP="004A498A">
      <w:pPr>
        <w:pStyle w:val="Heading2"/>
        <w:jc w:val="both"/>
      </w:pPr>
      <w:bookmarkStart w:id="536" w:name="_Toc32407206"/>
      <w:bookmarkStart w:id="537" w:name="_Toc29274472"/>
      <w:bookmarkStart w:id="538" w:name="_Hlk521511031"/>
      <w:r w:rsidRPr="004A498A">
        <w:t>17.</w:t>
      </w:r>
      <w:r w:rsidR="00B67A38">
        <w:t>5</w:t>
      </w:r>
      <w:r w:rsidRPr="004A498A">
        <w:t xml:space="preserve"> Fire Station Alerting</w:t>
      </w:r>
      <w:bookmarkEnd w:id="536"/>
      <w:r w:rsidRPr="004A498A">
        <w:t xml:space="preserve"> </w:t>
      </w:r>
      <w:bookmarkEnd w:id="537"/>
      <w:bookmarkEnd w:id="538"/>
    </w:p>
    <w:p w14:paraId="17124521" w14:textId="1E0AFDBD" w:rsidR="00B3296B" w:rsidRPr="00B3296B" w:rsidRDefault="00B3296B" w:rsidP="00B3296B">
      <w:pPr>
        <w:pStyle w:val="ListParagraph"/>
        <w:numPr>
          <w:ilvl w:val="0"/>
          <w:numId w:val="175"/>
        </w:numPr>
        <w:rPr>
          <w:rFonts w:ascii="Times New Roman" w:hAnsi="Times New Roman" w:cs="Times New Roman"/>
          <w:sz w:val="24"/>
          <w:szCs w:val="24"/>
        </w:rPr>
      </w:pPr>
      <w:r w:rsidRPr="00B3296B">
        <w:rPr>
          <w:rFonts w:ascii="Times New Roman" w:hAnsi="Times New Roman" w:cs="Times New Roman"/>
          <w:sz w:val="24"/>
          <w:szCs w:val="24"/>
        </w:rPr>
        <w:t>Completed via the 800 trunking and UHF radio systems</w:t>
      </w:r>
    </w:p>
    <w:p w14:paraId="623930A6" w14:textId="0A461A69" w:rsidR="004911B8" w:rsidRPr="006500E0" w:rsidRDefault="004911B8" w:rsidP="00D02D59">
      <w:pPr>
        <w:pStyle w:val="Heading2"/>
        <w:jc w:val="both"/>
      </w:pPr>
      <w:bookmarkStart w:id="539" w:name="_Toc29274469"/>
      <w:bookmarkStart w:id="540" w:name="_Toc32407207"/>
      <w:bookmarkStart w:id="541" w:name="_Hlk521510363"/>
      <w:r w:rsidRPr="004A498A">
        <w:t>17.</w:t>
      </w:r>
      <w:r w:rsidR="00B67A38">
        <w:t>6</w:t>
      </w:r>
      <w:r w:rsidRPr="004A498A">
        <w:t xml:space="preserve"> EMD Dispatching</w:t>
      </w:r>
      <w:bookmarkEnd w:id="539"/>
      <w:bookmarkEnd w:id="540"/>
    </w:p>
    <w:p w14:paraId="3AC863E4" w14:textId="1E60C03A" w:rsidR="003359AB" w:rsidRPr="008F744B" w:rsidRDefault="003359AB" w:rsidP="00BC6074">
      <w:pPr>
        <w:spacing w:line="360" w:lineRule="auto"/>
        <w:ind w:left="360"/>
        <w:jc w:val="both"/>
        <w:rPr>
          <w:rFonts w:ascii="Times New Roman" w:hAnsi="Times New Roman" w:cs="Times New Roman"/>
          <w:sz w:val="24"/>
          <w:szCs w:val="24"/>
        </w:rPr>
      </w:pPr>
      <w:r w:rsidRPr="008F744B">
        <w:rPr>
          <w:rFonts w:ascii="Times New Roman" w:hAnsi="Times New Roman" w:cs="Times New Roman"/>
          <w:sz w:val="24"/>
          <w:szCs w:val="24"/>
        </w:rPr>
        <w:t>The County is currently in the process of researching EMD systems and will transition to a new EMD system by 20</w:t>
      </w:r>
      <w:r w:rsidR="00A158E2" w:rsidRPr="008F744B">
        <w:rPr>
          <w:rFonts w:ascii="Times New Roman" w:hAnsi="Times New Roman" w:cs="Times New Roman"/>
          <w:sz w:val="24"/>
          <w:szCs w:val="24"/>
        </w:rPr>
        <w:t>20</w:t>
      </w:r>
      <w:r w:rsidRPr="008F744B">
        <w:rPr>
          <w:rFonts w:ascii="Times New Roman" w:hAnsi="Times New Roman" w:cs="Times New Roman"/>
          <w:sz w:val="24"/>
          <w:szCs w:val="24"/>
        </w:rPr>
        <w:t xml:space="preserve">. </w:t>
      </w:r>
      <w:r w:rsidR="00A158E2" w:rsidRPr="008F744B">
        <w:rPr>
          <w:rFonts w:ascii="Times New Roman" w:hAnsi="Times New Roman" w:cs="Times New Roman"/>
          <w:sz w:val="24"/>
          <w:szCs w:val="24"/>
        </w:rPr>
        <w:t>R</w:t>
      </w:r>
      <w:r w:rsidRPr="008F744B">
        <w:rPr>
          <w:rFonts w:ascii="Times New Roman" w:hAnsi="Times New Roman" w:cs="Times New Roman"/>
          <w:sz w:val="24"/>
          <w:szCs w:val="24"/>
        </w:rPr>
        <w:t>espondents should provide information concerning their ability to interface to EMD systems.</w:t>
      </w:r>
    </w:p>
    <w:p w14:paraId="34ACF620" w14:textId="264519BC" w:rsidR="003359AB" w:rsidRPr="008F744B" w:rsidRDefault="003359AB" w:rsidP="009423A4">
      <w:pPr>
        <w:numPr>
          <w:ilvl w:val="0"/>
          <w:numId w:val="174"/>
        </w:numPr>
        <w:spacing w:line="360" w:lineRule="auto"/>
        <w:contextualSpacing/>
        <w:jc w:val="both"/>
        <w:rPr>
          <w:rFonts w:ascii="Times New Roman" w:hAnsi="Times New Roman" w:cs="Times New Roman"/>
          <w:iCs/>
          <w:sz w:val="24"/>
          <w:szCs w:val="24"/>
        </w:rPr>
      </w:pPr>
      <w:r w:rsidRPr="008F744B">
        <w:rPr>
          <w:rFonts w:ascii="Times New Roman" w:hAnsi="Times New Roman" w:cs="Times New Roman"/>
          <w:iCs/>
          <w:sz w:val="24"/>
          <w:szCs w:val="24"/>
        </w:rPr>
        <w:t>Describe the ability to integrate with any EMD application</w:t>
      </w:r>
    </w:p>
    <w:p w14:paraId="6A6AEA5C" w14:textId="77777777" w:rsidR="003359AB" w:rsidRPr="008F744B" w:rsidRDefault="003359AB" w:rsidP="009423A4">
      <w:pPr>
        <w:numPr>
          <w:ilvl w:val="0"/>
          <w:numId w:val="174"/>
        </w:numPr>
        <w:spacing w:line="360" w:lineRule="auto"/>
        <w:contextualSpacing/>
        <w:jc w:val="both"/>
        <w:rPr>
          <w:rFonts w:ascii="Times New Roman" w:hAnsi="Times New Roman" w:cs="Times New Roman"/>
          <w:iCs/>
          <w:sz w:val="24"/>
          <w:szCs w:val="24"/>
        </w:rPr>
      </w:pPr>
      <w:r w:rsidRPr="008F744B">
        <w:rPr>
          <w:rFonts w:ascii="Times New Roman" w:hAnsi="Times New Roman" w:cs="Times New Roman"/>
          <w:iCs/>
          <w:sz w:val="24"/>
          <w:szCs w:val="24"/>
        </w:rPr>
        <w:t>EMD systems will need to have a robust determinant code system to support at tiered EMS system that includes first responders and ambulances of all types.</w:t>
      </w:r>
    </w:p>
    <w:p w14:paraId="0DBA186E" w14:textId="77777777" w:rsidR="004911B8" w:rsidRPr="00BC6074" w:rsidRDefault="004911B8" w:rsidP="00BC6074">
      <w:pPr>
        <w:spacing w:line="360" w:lineRule="auto"/>
        <w:jc w:val="both"/>
        <w:rPr>
          <w:rFonts w:ascii="Times New Roman" w:hAnsi="Times New Roman" w:cs="Times New Roman"/>
          <w:b/>
          <w:sz w:val="24"/>
          <w:szCs w:val="24"/>
        </w:rPr>
      </w:pPr>
      <w:bookmarkStart w:id="542" w:name="_Toc462046870"/>
      <w:bookmarkEnd w:id="541"/>
      <w:r w:rsidRPr="00BC6074">
        <w:rPr>
          <w:rFonts w:ascii="Times New Roman" w:hAnsi="Times New Roman" w:cs="Times New Roman"/>
          <w:sz w:val="24"/>
          <w:szCs w:val="24"/>
        </w:rPr>
        <w:lastRenderedPageBreak/>
        <w:t>Describe the ability to access the Georgia GCIC/NCIC data from CAD, Mobile and RMS.  This is a two-way interface between the State Message Switch and the CAD, Mobile and RMS systems.</w:t>
      </w:r>
    </w:p>
    <w:p w14:paraId="5AABA592" w14:textId="6EE0D6B1" w:rsidR="003359AB" w:rsidRPr="003359AB" w:rsidRDefault="003359AB" w:rsidP="00D02D59">
      <w:pPr>
        <w:pStyle w:val="Heading2"/>
        <w:jc w:val="both"/>
      </w:pPr>
      <w:bookmarkStart w:id="543" w:name="_Toc32407208"/>
      <w:bookmarkStart w:id="544" w:name="_Toc29274475"/>
      <w:r w:rsidRPr="003359AB">
        <w:t>17.</w:t>
      </w:r>
      <w:r w:rsidR="00715068">
        <w:t>7</w:t>
      </w:r>
      <w:r w:rsidRPr="003359AB">
        <w:t xml:space="preserve"> Active911</w:t>
      </w:r>
      <w:bookmarkEnd w:id="543"/>
    </w:p>
    <w:p w14:paraId="05FBBC37" w14:textId="595BD519" w:rsidR="003359AB" w:rsidRPr="003359AB" w:rsidRDefault="003359AB" w:rsidP="00BC6074">
      <w:pPr>
        <w:spacing w:line="360" w:lineRule="auto"/>
        <w:jc w:val="both"/>
        <w:rPr>
          <w:rFonts w:ascii="Times New Roman" w:hAnsi="Times New Roman" w:cs="Times New Roman"/>
          <w:sz w:val="24"/>
          <w:szCs w:val="24"/>
        </w:rPr>
      </w:pPr>
      <w:r w:rsidRPr="003359AB">
        <w:rPr>
          <w:rFonts w:ascii="Times New Roman" w:hAnsi="Times New Roman" w:cs="Times New Roman"/>
          <w:sz w:val="24"/>
          <w:szCs w:val="24"/>
        </w:rPr>
        <w:t>Describe the ability to provide SMS messaging to the Active911 phone application used by the Chatham Fire Department and Chatham EMS.  This is a one-way interface from the CAD system to the Active911 phone application.</w:t>
      </w:r>
    </w:p>
    <w:p w14:paraId="7E38DC80" w14:textId="439F41CA" w:rsidR="004911B8" w:rsidRPr="006500E0" w:rsidRDefault="004911B8" w:rsidP="00D02D59">
      <w:pPr>
        <w:pStyle w:val="Heading2"/>
        <w:jc w:val="both"/>
      </w:pPr>
      <w:bookmarkStart w:id="545" w:name="_Toc29274476"/>
      <w:bookmarkStart w:id="546" w:name="_Toc32407209"/>
      <w:bookmarkEnd w:id="544"/>
      <w:r w:rsidRPr="006500E0">
        <w:t>17.</w:t>
      </w:r>
      <w:r w:rsidR="00B67A38">
        <w:t>8</w:t>
      </w:r>
      <w:r w:rsidRPr="006500E0">
        <w:t xml:space="preserve"> Smart911</w:t>
      </w:r>
      <w:bookmarkEnd w:id="545"/>
      <w:bookmarkEnd w:id="546"/>
    </w:p>
    <w:p w14:paraId="66701D2C" w14:textId="51829816" w:rsidR="004911B8" w:rsidRPr="00524883" w:rsidRDefault="004911B8" w:rsidP="00BC6074">
      <w:p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Describe the ability of the CAD system to consume, display and import data from the current Smart911 application.  This is a one-way interface from the Smart911 system to the CAD workstations.</w:t>
      </w:r>
    </w:p>
    <w:p w14:paraId="6B3263D2" w14:textId="09AE7067" w:rsidR="003359AB" w:rsidRPr="00524883" w:rsidRDefault="003359AB" w:rsidP="00D02D59">
      <w:pPr>
        <w:pStyle w:val="Heading2"/>
        <w:jc w:val="both"/>
      </w:pPr>
      <w:bookmarkStart w:id="547" w:name="_Toc32407210"/>
      <w:r w:rsidRPr="00524883">
        <w:t>17.</w:t>
      </w:r>
      <w:r w:rsidR="00B67A38">
        <w:t>9</w:t>
      </w:r>
      <w:r w:rsidRPr="00524883">
        <w:t xml:space="preserve"> PulsePoint</w:t>
      </w:r>
      <w:bookmarkEnd w:id="547"/>
    </w:p>
    <w:p w14:paraId="4A0F5C86" w14:textId="77777777" w:rsidR="003359AB" w:rsidRPr="00524883" w:rsidRDefault="003359AB" w:rsidP="00BC6074">
      <w:pPr>
        <w:spacing w:line="360" w:lineRule="auto"/>
        <w:jc w:val="both"/>
        <w:rPr>
          <w:rFonts w:ascii="Times New Roman" w:hAnsi="Times New Roman" w:cs="Times New Roman"/>
          <w:color w:val="00B050"/>
          <w:sz w:val="24"/>
          <w:szCs w:val="24"/>
        </w:rPr>
      </w:pPr>
      <w:r w:rsidRPr="00524883">
        <w:rPr>
          <w:rFonts w:ascii="Times New Roman" w:hAnsi="Times New Roman" w:cs="Times New Roman"/>
          <w:sz w:val="24"/>
          <w:szCs w:val="24"/>
        </w:rPr>
        <w:t>Describe the ability to provide public notification of cardiac arrest for patients needing community CPR.</w:t>
      </w:r>
    </w:p>
    <w:p w14:paraId="761C18CB" w14:textId="12140425" w:rsidR="004911B8" w:rsidRPr="00524883" w:rsidRDefault="004911B8" w:rsidP="00D02D59">
      <w:pPr>
        <w:pStyle w:val="Heading2"/>
        <w:jc w:val="both"/>
      </w:pPr>
      <w:bookmarkStart w:id="548" w:name="_Toc29274477"/>
      <w:bookmarkStart w:id="549" w:name="_Toc32407211"/>
      <w:r w:rsidRPr="00524883">
        <w:t>17.1</w:t>
      </w:r>
      <w:r w:rsidR="00B67A38">
        <w:t>0</w:t>
      </w:r>
      <w:r w:rsidRPr="00524883">
        <w:t xml:space="preserve"> LiveScan</w:t>
      </w:r>
      <w:bookmarkEnd w:id="548"/>
      <w:bookmarkEnd w:id="549"/>
    </w:p>
    <w:p w14:paraId="2EF00E98" w14:textId="4C7750A8" w:rsidR="004911B8" w:rsidRDefault="004911B8" w:rsidP="00BC6074">
      <w:p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 xml:space="preserve">Describe the ability to interface with multiple </w:t>
      </w:r>
      <w:r w:rsidRPr="00A158E2">
        <w:rPr>
          <w:rFonts w:ascii="Times New Roman" w:hAnsi="Times New Roman" w:cs="Times New Roman"/>
          <w:sz w:val="24"/>
          <w:szCs w:val="24"/>
        </w:rPr>
        <w:t xml:space="preserve">MorphoTrust® Live Scan Fingerprinting systems.  </w:t>
      </w:r>
      <w:r w:rsidRPr="00524883">
        <w:rPr>
          <w:rFonts w:ascii="Times New Roman" w:hAnsi="Times New Roman" w:cs="Times New Roman"/>
          <w:sz w:val="24"/>
          <w:szCs w:val="24"/>
        </w:rPr>
        <w:t>This is a one-way interface from the RMS system to the Live Scan system.</w:t>
      </w:r>
    </w:p>
    <w:p w14:paraId="185E0BEF" w14:textId="054D6652" w:rsidR="003A4F16" w:rsidRDefault="003A4F16" w:rsidP="003A4F16">
      <w:pPr>
        <w:pStyle w:val="Heading2"/>
      </w:pPr>
      <w:r>
        <w:t>17.11 Court/Judicial Systems</w:t>
      </w:r>
    </w:p>
    <w:p w14:paraId="055AFCCF" w14:textId="1E49616E" w:rsidR="003A4F16" w:rsidRDefault="003A4F16" w:rsidP="00BC6074">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multiple court/judicial systems utilized by the various city and county departments. Provide information regarding the ability to interface to a court/judicial system.</w:t>
      </w:r>
    </w:p>
    <w:p w14:paraId="5CD6AFA4" w14:textId="7053D83E" w:rsidR="004A498A" w:rsidRDefault="004A498A">
      <w:pPr>
        <w:rPr>
          <w:rFonts w:ascii="Times New Roman" w:hAnsi="Times New Roman" w:cs="Times New Roman"/>
          <w:sz w:val="24"/>
          <w:szCs w:val="24"/>
        </w:rPr>
      </w:pPr>
      <w:r>
        <w:rPr>
          <w:rFonts w:ascii="Times New Roman" w:hAnsi="Times New Roman" w:cs="Times New Roman"/>
          <w:sz w:val="24"/>
          <w:szCs w:val="24"/>
        </w:rPr>
        <w:br w:type="page"/>
      </w:r>
    </w:p>
    <w:p w14:paraId="4A6CB7F5" w14:textId="77777777" w:rsidR="004911B8" w:rsidRPr="006500E0" w:rsidRDefault="004911B8" w:rsidP="00BC6074">
      <w:pPr>
        <w:pStyle w:val="Heading1"/>
      </w:pPr>
      <w:bookmarkStart w:id="550" w:name="_Toc521269894"/>
      <w:bookmarkStart w:id="551" w:name="_Toc29274478"/>
      <w:bookmarkStart w:id="552" w:name="_Toc32407212"/>
      <w:bookmarkStart w:id="553" w:name="_Toc324411578"/>
      <w:bookmarkStart w:id="554" w:name="_Toc326601122"/>
      <w:bookmarkStart w:id="555" w:name="_Toc462046873"/>
      <w:bookmarkStart w:id="556" w:name="_Hlk521512306"/>
      <w:bookmarkEnd w:id="542"/>
      <w:r w:rsidRPr="006500E0">
        <w:lastRenderedPageBreak/>
        <w:t>Chapter 18 – Software Licensing &amp; Paid Services</w:t>
      </w:r>
      <w:bookmarkEnd w:id="550"/>
      <w:bookmarkEnd w:id="551"/>
      <w:bookmarkEnd w:id="552"/>
    </w:p>
    <w:p w14:paraId="47DA0A92"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Provide contact information for pre-sales technical support.</w:t>
      </w:r>
    </w:p>
    <w:p w14:paraId="12D45158"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Describe the licensing model (named users, concurrent users, enterprise, volume, transaction-based, etc.) for the proposed system. Include itemized, accurate pricing for licensing levels and all services or features that are included in the base licensing model.</w:t>
      </w:r>
    </w:p>
    <w:p w14:paraId="76414953"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Describe all features, circumstances, support services, or thresholds in service levels under which the County may incur charges beyond the base licensing models (e.g., exceeding bandwidth, storage, transactions, volume of data in bytes, number of files, number of characters etc.).</w:t>
      </w:r>
    </w:p>
    <w:p w14:paraId="41A6E35F"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 xml:space="preserve">Provide pricing and descriptions for all available subscription and support offerings, options, and coverage levels (technical support 8/5 versus technical support 24/7, for example). Describe pricing methodology for each of these options. </w:t>
      </w:r>
    </w:p>
    <w:p w14:paraId="3A6D94D8"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Is maintenance pricing based on a percentage of net license fees?  Describe how this is calculated.</w:t>
      </w:r>
    </w:p>
    <w:p w14:paraId="18F3FA70"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Describe the extent to which a non-production test, staging or “sandbox” environment is offered as part of the proposed system. Include how long this separate environment is available, whether it will incur additional charges, and for what purpose – configuration, testing or mirroring of production for disaster recovery/redundancy.</w:t>
      </w:r>
    </w:p>
    <w:p w14:paraId="62DB579A"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 xml:space="preserve">Provide a total cost of ownership by year for the solution for a 10-year period, including annual maintenance costs.  </w:t>
      </w:r>
    </w:p>
    <w:p w14:paraId="13BCA2A3"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 xml:space="preserve">Describe the extent of price caps offered on additional years licensing and/or support.  The County requires a minimum 10-year price cap with maximum annual escalators for licensing and support.   </w:t>
      </w:r>
    </w:p>
    <w:p w14:paraId="46B80C13"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Describe the extent of price caps offered on products post-contract term.</w:t>
      </w:r>
    </w:p>
    <w:p w14:paraId="1DB40BF9"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Describe at what point payment for the solution is expected (on contract signature, staged delivery, etc.)</w:t>
      </w:r>
    </w:p>
    <w:p w14:paraId="1F3C057C"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Describe any additional services (custom development, integration, etc.) available that are not included in base licensing and support. Include the following if applicable:</w:t>
      </w:r>
    </w:p>
    <w:p w14:paraId="5CAB1819" w14:textId="77777777" w:rsidR="004911B8" w:rsidRPr="00524883" w:rsidRDefault="004911B8" w:rsidP="009423A4">
      <w:pPr>
        <w:pStyle w:val="ListParagraph"/>
        <w:numPr>
          <w:ilvl w:val="1"/>
          <w:numId w:val="137"/>
        </w:numPr>
        <w:spacing w:line="360" w:lineRule="auto"/>
        <w:ind w:left="900"/>
        <w:jc w:val="both"/>
        <w:rPr>
          <w:rFonts w:ascii="Times New Roman" w:hAnsi="Times New Roman" w:cs="Times New Roman"/>
          <w:sz w:val="24"/>
          <w:szCs w:val="24"/>
        </w:rPr>
      </w:pPr>
      <w:r w:rsidRPr="00524883">
        <w:rPr>
          <w:rFonts w:ascii="Times New Roman" w:hAnsi="Times New Roman" w:cs="Times New Roman"/>
          <w:sz w:val="24"/>
          <w:szCs w:val="24"/>
        </w:rPr>
        <w:t>Services provided as fixed price and/or time and materials (T&amp;M) options</w:t>
      </w:r>
    </w:p>
    <w:p w14:paraId="2AC85DCF" w14:textId="77777777" w:rsidR="004911B8" w:rsidRPr="00524883" w:rsidRDefault="004911B8" w:rsidP="009423A4">
      <w:pPr>
        <w:pStyle w:val="ListParagraph"/>
        <w:numPr>
          <w:ilvl w:val="1"/>
          <w:numId w:val="137"/>
        </w:numPr>
        <w:spacing w:line="360" w:lineRule="auto"/>
        <w:ind w:left="900"/>
        <w:jc w:val="both"/>
        <w:rPr>
          <w:rFonts w:ascii="Times New Roman" w:hAnsi="Times New Roman" w:cs="Times New Roman"/>
          <w:sz w:val="24"/>
          <w:szCs w:val="24"/>
        </w:rPr>
      </w:pPr>
      <w:r w:rsidRPr="00524883">
        <w:rPr>
          <w:rFonts w:ascii="Times New Roman" w:hAnsi="Times New Roman" w:cs="Times New Roman"/>
          <w:sz w:val="24"/>
          <w:szCs w:val="24"/>
        </w:rPr>
        <w:lastRenderedPageBreak/>
        <w:t xml:space="preserve">Roles (project manager, developer and engineer, etc.), estimated number of hours, and hourly rate for each role. </w:t>
      </w:r>
    </w:p>
    <w:p w14:paraId="63C3A929"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 xml:space="preserve">The "cost not to exceed" pricing (hourly rate, daily rate and any other options). </w:t>
      </w:r>
    </w:p>
    <w:p w14:paraId="643D775D"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Training options and pricing associated with each type of training (on-site, remote, online, etc.).</w:t>
      </w:r>
    </w:p>
    <w:p w14:paraId="25191316"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Explain in detail the proposed licensing structure.</w:t>
      </w:r>
    </w:p>
    <w:p w14:paraId="4DFE06D6"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 xml:space="preserve">In the Price Proposal section, explain why the proposed license structure is the best value for Chatham County.      </w:t>
      </w:r>
    </w:p>
    <w:p w14:paraId="25592366"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If the proposed license structure is not an enterprise license, provide a detailed comparison of both. In the Price Proposal section show the differences in prices between the proposed license structure and an enterprise license solution.</w:t>
      </w:r>
    </w:p>
    <w:p w14:paraId="67AFC9DB" w14:textId="77777777" w:rsidR="004911B8" w:rsidRPr="00524883" w:rsidRDefault="004911B8" w:rsidP="009423A4">
      <w:pPr>
        <w:pStyle w:val="ListParagraph"/>
        <w:numPr>
          <w:ilvl w:val="0"/>
          <w:numId w:val="137"/>
        </w:numPr>
        <w:spacing w:line="360" w:lineRule="auto"/>
        <w:jc w:val="both"/>
        <w:rPr>
          <w:rFonts w:ascii="Times New Roman" w:hAnsi="Times New Roman" w:cs="Times New Roman"/>
          <w:sz w:val="24"/>
          <w:szCs w:val="24"/>
        </w:rPr>
      </w:pPr>
      <w:r w:rsidRPr="00524883">
        <w:rPr>
          <w:rFonts w:ascii="Times New Roman" w:hAnsi="Times New Roman" w:cs="Times New Roman"/>
          <w:sz w:val="24"/>
          <w:szCs w:val="24"/>
        </w:rPr>
        <w:t xml:space="preserve">The Proposer shall clearly include in the Price Proposal all items that would need to be purchased on a quantity basis.  This includes items provided by the Proposer or any third-party license.  </w:t>
      </w:r>
    </w:p>
    <w:p w14:paraId="5DDFD38A" w14:textId="77777777" w:rsidR="004911B8" w:rsidRPr="006500E0" w:rsidRDefault="004911B8" w:rsidP="00BC6074">
      <w:pPr>
        <w:pStyle w:val="Heading1"/>
        <w:rPr>
          <w:rFonts w:eastAsia="Times New Roman"/>
        </w:rPr>
      </w:pPr>
      <w:bookmarkStart w:id="557" w:name="_Toc29274479"/>
      <w:bookmarkStart w:id="558" w:name="_Toc32407213"/>
      <w:r w:rsidRPr="006500E0">
        <w:rPr>
          <w:rFonts w:eastAsia="Times New Roman"/>
        </w:rPr>
        <w:t xml:space="preserve">Chapter 19 </w:t>
      </w:r>
      <w:r w:rsidRPr="006500E0">
        <w:t>–</w:t>
      </w:r>
      <w:r w:rsidRPr="006500E0">
        <w:rPr>
          <w:rFonts w:eastAsia="Times New Roman"/>
        </w:rPr>
        <w:t xml:space="preserve"> Software Warranty and Maintenance</w:t>
      </w:r>
      <w:bookmarkEnd w:id="553"/>
      <w:bookmarkEnd w:id="554"/>
      <w:bookmarkEnd w:id="555"/>
      <w:bookmarkEnd w:id="557"/>
      <w:bookmarkEnd w:id="558"/>
      <w:r w:rsidRPr="006500E0">
        <w:rPr>
          <w:rFonts w:eastAsia="Times New Roman"/>
        </w:rPr>
        <w:t xml:space="preserve"> </w:t>
      </w:r>
    </w:p>
    <w:p w14:paraId="6EC32E12" w14:textId="77777777" w:rsidR="004911B8" w:rsidRPr="005A790E" w:rsidRDefault="004911B8" w:rsidP="009423A4">
      <w:pPr>
        <w:pStyle w:val="ListParagraph"/>
        <w:numPr>
          <w:ilvl w:val="0"/>
          <w:numId w:val="138"/>
        </w:numPr>
        <w:spacing w:line="360" w:lineRule="auto"/>
        <w:ind w:left="360"/>
        <w:jc w:val="both"/>
        <w:rPr>
          <w:rFonts w:ascii="Times New Roman" w:hAnsi="Times New Roman" w:cs="Times New Roman"/>
          <w:b/>
          <w:snapToGrid w:val="0"/>
          <w:sz w:val="24"/>
          <w:szCs w:val="24"/>
        </w:rPr>
      </w:pPr>
      <w:r w:rsidRPr="005A790E">
        <w:rPr>
          <w:rFonts w:ascii="Times New Roman" w:hAnsi="Times New Roman" w:cs="Times New Roman"/>
          <w:snapToGrid w:val="0"/>
          <w:sz w:val="24"/>
          <w:szCs w:val="24"/>
        </w:rPr>
        <w:t>Describe in detail the proposed software warranty, maintenance/support plans and options for all proposed systems.</w:t>
      </w:r>
    </w:p>
    <w:p w14:paraId="50CB59AE" w14:textId="77777777" w:rsidR="004911B8" w:rsidRPr="005A790E" w:rsidRDefault="004911B8" w:rsidP="009423A4">
      <w:pPr>
        <w:pStyle w:val="ListParagraph"/>
        <w:numPr>
          <w:ilvl w:val="0"/>
          <w:numId w:val="138"/>
        </w:numPr>
        <w:spacing w:line="360" w:lineRule="auto"/>
        <w:ind w:left="360"/>
        <w:jc w:val="both"/>
        <w:rPr>
          <w:rFonts w:ascii="Times New Roman" w:hAnsi="Times New Roman" w:cs="Times New Roman"/>
          <w:b/>
          <w:snapToGrid w:val="0"/>
          <w:sz w:val="24"/>
          <w:szCs w:val="24"/>
        </w:rPr>
      </w:pPr>
      <w:r w:rsidRPr="005A790E">
        <w:rPr>
          <w:rFonts w:ascii="Times New Roman" w:hAnsi="Times New Roman" w:cs="Times New Roman"/>
          <w:snapToGrid w:val="0"/>
          <w:sz w:val="24"/>
          <w:szCs w:val="24"/>
        </w:rPr>
        <w:t>Describe when the software warranty starts post “go-live.”</w:t>
      </w:r>
    </w:p>
    <w:p w14:paraId="243C4CD7" w14:textId="77777777" w:rsidR="004911B8" w:rsidRPr="005A790E" w:rsidRDefault="004911B8" w:rsidP="009423A4">
      <w:pPr>
        <w:pStyle w:val="ListParagraph"/>
        <w:numPr>
          <w:ilvl w:val="0"/>
          <w:numId w:val="138"/>
        </w:numPr>
        <w:spacing w:line="360" w:lineRule="auto"/>
        <w:ind w:left="360"/>
        <w:jc w:val="both"/>
        <w:rPr>
          <w:rFonts w:ascii="Times New Roman" w:hAnsi="Times New Roman" w:cs="Times New Roman"/>
          <w:b/>
          <w:snapToGrid w:val="0"/>
          <w:sz w:val="24"/>
          <w:szCs w:val="24"/>
        </w:rPr>
      </w:pPr>
      <w:r w:rsidRPr="005A790E">
        <w:rPr>
          <w:rFonts w:ascii="Times New Roman" w:hAnsi="Times New Roman" w:cs="Times New Roman"/>
          <w:snapToGrid w:val="0"/>
          <w:sz w:val="24"/>
          <w:szCs w:val="24"/>
        </w:rPr>
        <w:t>Describe all benefits for maintaining a maintenance/warranty agreement.</w:t>
      </w:r>
    </w:p>
    <w:p w14:paraId="385CABC6" w14:textId="77777777" w:rsidR="004911B8" w:rsidRPr="005A790E" w:rsidRDefault="004911B8" w:rsidP="009423A4">
      <w:pPr>
        <w:pStyle w:val="ListParagraph"/>
        <w:numPr>
          <w:ilvl w:val="0"/>
          <w:numId w:val="138"/>
        </w:numPr>
        <w:spacing w:line="360" w:lineRule="auto"/>
        <w:ind w:left="360"/>
        <w:jc w:val="both"/>
        <w:rPr>
          <w:rFonts w:ascii="Times New Roman" w:hAnsi="Times New Roman" w:cs="Times New Roman"/>
          <w:b/>
          <w:snapToGrid w:val="0"/>
          <w:sz w:val="24"/>
          <w:szCs w:val="24"/>
        </w:rPr>
      </w:pPr>
      <w:r w:rsidRPr="005A790E">
        <w:rPr>
          <w:rFonts w:ascii="Times New Roman" w:hAnsi="Times New Roman" w:cs="Times New Roman"/>
          <w:snapToGrid w:val="0"/>
          <w:sz w:val="24"/>
          <w:szCs w:val="24"/>
        </w:rPr>
        <w:t>Describe how Chatham County will be informed and educated about upgrades including examples of documentation that will be provided.</w:t>
      </w:r>
    </w:p>
    <w:p w14:paraId="56369256" w14:textId="77777777" w:rsidR="004911B8" w:rsidRPr="005A790E" w:rsidRDefault="004911B8" w:rsidP="009423A4">
      <w:pPr>
        <w:pStyle w:val="ListParagraph"/>
        <w:numPr>
          <w:ilvl w:val="0"/>
          <w:numId w:val="138"/>
        </w:numPr>
        <w:spacing w:line="360" w:lineRule="auto"/>
        <w:ind w:left="360"/>
        <w:jc w:val="both"/>
        <w:rPr>
          <w:rFonts w:ascii="Times New Roman" w:eastAsiaTheme="majorEastAsia" w:hAnsi="Times New Roman" w:cs="Times New Roman"/>
          <w:b/>
          <w:bCs/>
          <w:sz w:val="24"/>
          <w:szCs w:val="24"/>
        </w:rPr>
      </w:pPr>
      <w:r w:rsidRPr="005A790E">
        <w:rPr>
          <w:rFonts w:ascii="Times New Roman" w:hAnsi="Times New Roman" w:cs="Times New Roman"/>
          <w:snapToGrid w:val="0"/>
          <w:sz w:val="24"/>
          <w:szCs w:val="24"/>
        </w:rPr>
        <w:t>Describe all maintenance services included in each major level of maintenance support tiers provided (i.e., software patches to major enhancements)</w:t>
      </w:r>
      <w:bookmarkStart w:id="559" w:name="_Toc462046875"/>
      <w:r w:rsidRPr="005A790E">
        <w:rPr>
          <w:rFonts w:ascii="Times New Roman" w:hAnsi="Times New Roman" w:cs="Times New Roman"/>
          <w:snapToGrid w:val="0"/>
          <w:sz w:val="24"/>
          <w:szCs w:val="24"/>
        </w:rPr>
        <w:t>.</w:t>
      </w:r>
    </w:p>
    <w:p w14:paraId="0698CB0E" w14:textId="77777777" w:rsidR="004911B8" w:rsidRPr="005A790E" w:rsidRDefault="004911B8" w:rsidP="009423A4">
      <w:pPr>
        <w:pStyle w:val="ListParagraph"/>
        <w:numPr>
          <w:ilvl w:val="0"/>
          <w:numId w:val="138"/>
        </w:numPr>
        <w:spacing w:line="360" w:lineRule="auto"/>
        <w:ind w:left="360"/>
        <w:jc w:val="both"/>
        <w:rPr>
          <w:rFonts w:ascii="Times New Roman" w:eastAsiaTheme="majorEastAsia" w:hAnsi="Times New Roman" w:cs="Times New Roman"/>
          <w:sz w:val="24"/>
          <w:szCs w:val="24"/>
        </w:rPr>
      </w:pPr>
      <w:r w:rsidRPr="005A790E">
        <w:rPr>
          <w:rFonts w:ascii="Times New Roman" w:eastAsiaTheme="majorEastAsia" w:hAnsi="Times New Roman" w:cs="Times New Roman"/>
          <w:sz w:val="24"/>
          <w:szCs w:val="24"/>
        </w:rPr>
        <w:t>Proposer response includes first 5 years of maintenance in quote.</w:t>
      </w:r>
    </w:p>
    <w:p w14:paraId="15024992" w14:textId="77777777" w:rsidR="004911B8" w:rsidRPr="00BC6074" w:rsidRDefault="004911B8" w:rsidP="00BC6074">
      <w:pPr>
        <w:pStyle w:val="Heading1"/>
      </w:pPr>
      <w:bookmarkStart w:id="560" w:name="_Toc29274480"/>
      <w:bookmarkStart w:id="561" w:name="_Toc32407214"/>
      <w:r w:rsidRPr="00BC6074">
        <w:lastRenderedPageBreak/>
        <w:t>Chapter 20 – Proposer Product Service and Support</w:t>
      </w:r>
      <w:bookmarkEnd w:id="560"/>
      <w:bookmarkEnd w:id="561"/>
    </w:p>
    <w:p w14:paraId="13CD21C3" w14:textId="77777777" w:rsidR="004911B8" w:rsidRPr="006500E0" w:rsidRDefault="004911B8" w:rsidP="00D02D59">
      <w:pPr>
        <w:pStyle w:val="Heading2"/>
        <w:jc w:val="both"/>
      </w:pPr>
      <w:bookmarkStart w:id="562" w:name="_Toc462046871"/>
      <w:bookmarkStart w:id="563" w:name="_Toc521269898"/>
      <w:bookmarkStart w:id="564" w:name="_Toc29274481"/>
      <w:bookmarkStart w:id="565" w:name="_Toc32407215"/>
      <w:bookmarkStart w:id="566" w:name="_Toc462046872"/>
      <w:bookmarkEnd w:id="556"/>
      <w:r w:rsidRPr="006500E0">
        <w:t>20.1 Support Plan</w:t>
      </w:r>
      <w:bookmarkEnd w:id="562"/>
      <w:bookmarkEnd w:id="563"/>
      <w:bookmarkEnd w:id="564"/>
      <w:bookmarkEnd w:id="565"/>
    </w:p>
    <w:p w14:paraId="3F94E066" w14:textId="77777777" w:rsidR="004911B8" w:rsidRPr="005A790E" w:rsidRDefault="004911B8" w:rsidP="009423A4">
      <w:pPr>
        <w:pStyle w:val="ListParagraph"/>
        <w:numPr>
          <w:ilvl w:val="0"/>
          <w:numId w:val="139"/>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the process for initiating and completing a support incident. Include information for the following:</w:t>
      </w:r>
    </w:p>
    <w:p w14:paraId="4D71897D"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Initiating a support incident</w:t>
      </w:r>
    </w:p>
    <w:p w14:paraId="17B4517C"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Information collected for a support incident</w:t>
      </w:r>
    </w:p>
    <w:p w14:paraId="7BA6CA0D"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Estimated time for initial response to a new support incident</w:t>
      </w:r>
    </w:p>
    <w:p w14:paraId="48A243EB"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Process for reporting status of an open support incident</w:t>
      </w:r>
    </w:p>
    <w:p w14:paraId="14145721"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Process for validating that the problem has been corrected and acceptance by the initiator of the support incident and closing the support incident</w:t>
      </w:r>
    </w:p>
    <w:p w14:paraId="6B5F4EC6" w14:textId="77777777" w:rsidR="004911B8" w:rsidRPr="005A790E" w:rsidRDefault="004911B8" w:rsidP="009423A4">
      <w:pPr>
        <w:pStyle w:val="ListParagraph"/>
        <w:numPr>
          <w:ilvl w:val="0"/>
          <w:numId w:val="139"/>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Chatham County requires product service and support for the implemented systems.  Such support includes all the following:</w:t>
      </w:r>
    </w:p>
    <w:p w14:paraId="425DEE34"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On-site Technical Support</w:t>
      </w:r>
    </w:p>
    <w:p w14:paraId="28880680"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Telephone Help Desk Support – 24/7/365 via a toll-free number</w:t>
      </w:r>
    </w:p>
    <w:p w14:paraId="056E2C87"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 xml:space="preserve">Remote Help Desk Support for the system 24/7/365.  Note that remote network connectivity will be provided for system support as required.  However, access must be initiated by Chatham County personnel </w:t>
      </w:r>
    </w:p>
    <w:p w14:paraId="6EAEEA37" w14:textId="77777777" w:rsidR="004911B8" w:rsidRPr="005A790E" w:rsidRDefault="004911B8" w:rsidP="009423A4">
      <w:pPr>
        <w:pStyle w:val="ListParagraph"/>
        <w:numPr>
          <w:ilvl w:val="1"/>
          <w:numId w:val="139"/>
        </w:numPr>
        <w:spacing w:line="360" w:lineRule="auto"/>
        <w:ind w:left="90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In the event of system failure and/or catastrophic event, state how long it will take for onsite response when required.</w:t>
      </w:r>
    </w:p>
    <w:p w14:paraId="475C4281" w14:textId="77777777" w:rsidR="004911B8" w:rsidRPr="006500E0" w:rsidRDefault="004911B8" w:rsidP="00D02D59">
      <w:pPr>
        <w:pStyle w:val="Heading2"/>
        <w:jc w:val="both"/>
      </w:pPr>
      <w:bookmarkStart w:id="567" w:name="_Toc29274482"/>
      <w:bookmarkStart w:id="568" w:name="_Toc32407216"/>
      <w:r w:rsidRPr="006500E0">
        <w:t>20.2 Product Lifecycle Support</w:t>
      </w:r>
      <w:bookmarkEnd w:id="566"/>
      <w:bookmarkEnd w:id="567"/>
      <w:bookmarkEnd w:id="568"/>
    </w:p>
    <w:p w14:paraId="397038E3" w14:textId="77777777" w:rsidR="004911B8" w:rsidRPr="005A790E" w:rsidRDefault="004911B8" w:rsidP="009423A4">
      <w:pPr>
        <w:pStyle w:val="ListParagraph"/>
        <w:numPr>
          <w:ilvl w:val="0"/>
          <w:numId w:val="154"/>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the ability to support the proposed system through product lifecycle, which includes initial planning, project development, implementation, post-implementation and annual support.</w:t>
      </w:r>
    </w:p>
    <w:p w14:paraId="21433721" w14:textId="10F3CBC2" w:rsidR="004911B8" w:rsidRDefault="004911B8" w:rsidP="009423A4">
      <w:pPr>
        <w:pStyle w:val="ListParagraph"/>
        <w:numPr>
          <w:ilvl w:val="0"/>
          <w:numId w:val="154"/>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the ability to support the proposed system through product upgrades.</w:t>
      </w:r>
    </w:p>
    <w:p w14:paraId="73DC8087" w14:textId="77777777" w:rsidR="00BC6074" w:rsidRPr="005A790E" w:rsidRDefault="00BC6074" w:rsidP="00BC6074">
      <w:pPr>
        <w:pStyle w:val="ListParagraph"/>
        <w:jc w:val="both"/>
        <w:rPr>
          <w:rFonts w:ascii="Times New Roman" w:hAnsi="Times New Roman" w:cs="Times New Roman"/>
          <w:snapToGrid w:val="0"/>
          <w:sz w:val="24"/>
          <w:szCs w:val="24"/>
        </w:rPr>
      </w:pPr>
    </w:p>
    <w:p w14:paraId="2AA6BE96" w14:textId="77777777" w:rsidR="004911B8" w:rsidRPr="00BC6074" w:rsidRDefault="004911B8" w:rsidP="00BC6074">
      <w:pPr>
        <w:pStyle w:val="Heading1"/>
      </w:pPr>
      <w:bookmarkStart w:id="569" w:name="_Toc29274483"/>
      <w:bookmarkStart w:id="570" w:name="_Toc32407217"/>
      <w:r w:rsidRPr="00BC6074">
        <w:rPr>
          <w:rStyle w:val="Heading2Char"/>
          <w:sz w:val="32"/>
          <w:szCs w:val="32"/>
        </w:rPr>
        <w:t xml:space="preserve">Chapter 21 </w:t>
      </w:r>
      <w:r w:rsidRPr="00BC6074">
        <w:t>–</w:t>
      </w:r>
      <w:r w:rsidRPr="00BC6074">
        <w:rPr>
          <w:rStyle w:val="Heading2Char"/>
          <w:sz w:val="32"/>
          <w:szCs w:val="32"/>
        </w:rPr>
        <w:t xml:space="preserve"> Roadmap/Enhancements</w:t>
      </w:r>
      <w:bookmarkStart w:id="571" w:name="_Toc462046876"/>
      <w:bookmarkEnd w:id="559"/>
      <w:bookmarkEnd w:id="569"/>
      <w:bookmarkEnd w:id="570"/>
    </w:p>
    <w:bookmarkEnd w:id="571"/>
    <w:p w14:paraId="59EA52E9" w14:textId="77777777" w:rsidR="004911B8" w:rsidRPr="005A790E" w:rsidRDefault="004911B8" w:rsidP="009423A4">
      <w:pPr>
        <w:pStyle w:val="ListParagraph"/>
        <w:numPr>
          <w:ilvl w:val="0"/>
          <w:numId w:val="140"/>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the roadmap for each application and how the roadmap is developed.</w:t>
      </w:r>
    </w:p>
    <w:p w14:paraId="0D7BAD5B" w14:textId="77777777" w:rsidR="004911B8" w:rsidRPr="005A790E" w:rsidRDefault="004911B8" w:rsidP="009423A4">
      <w:pPr>
        <w:pStyle w:val="ListParagraph"/>
        <w:numPr>
          <w:ilvl w:val="0"/>
          <w:numId w:val="140"/>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lastRenderedPageBreak/>
        <w:t>Describe the software enhancement process for each application.</w:t>
      </w:r>
    </w:p>
    <w:p w14:paraId="5CB6476F" w14:textId="77777777" w:rsidR="004911B8" w:rsidRPr="005A790E" w:rsidRDefault="004911B8" w:rsidP="009423A4">
      <w:pPr>
        <w:pStyle w:val="ListParagraph"/>
        <w:numPr>
          <w:ilvl w:val="0"/>
          <w:numId w:val="140"/>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the role and processes of user groups, to include using user groups in the design of future product roadmaps.</w:t>
      </w:r>
    </w:p>
    <w:p w14:paraId="57DF632F" w14:textId="77777777" w:rsidR="004911B8" w:rsidRPr="005A790E" w:rsidRDefault="004911B8" w:rsidP="009423A4">
      <w:pPr>
        <w:pStyle w:val="ListParagraph"/>
        <w:numPr>
          <w:ilvl w:val="0"/>
          <w:numId w:val="140"/>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the upgrade process, including the process and optional price for moving upgrades from the test to production environment.</w:t>
      </w:r>
    </w:p>
    <w:p w14:paraId="2FECF790" w14:textId="77777777" w:rsidR="004911B8" w:rsidRPr="005A790E" w:rsidRDefault="004911B8" w:rsidP="009423A4">
      <w:pPr>
        <w:pStyle w:val="ListParagraph"/>
        <w:numPr>
          <w:ilvl w:val="0"/>
          <w:numId w:val="140"/>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the process for refreshing test data with production data to test updates and upgrades.</w:t>
      </w:r>
    </w:p>
    <w:p w14:paraId="30E221F6" w14:textId="77777777" w:rsidR="004911B8" w:rsidRPr="005A790E" w:rsidRDefault="004911B8" w:rsidP="009423A4">
      <w:pPr>
        <w:pStyle w:val="ListParagraph"/>
        <w:numPr>
          <w:ilvl w:val="0"/>
          <w:numId w:val="140"/>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Describe any other support services the Proposer may offer.</w:t>
      </w:r>
    </w:p>
    <w:p w14:paraId="6E3D9B41" w14:textId="77777777" w:rsidR="004911B8" w:rsidRPr="005A790E" w:rsidRDefault="004911B8" w:rsidP="009423A4">
      <w:pPr>
        <w:pStyle w:val="ListParagraph"/>
        <w:numPr>
          <w:ilvl w:val="0"/>
          <w:numId w:val="140"/>
        </w:numPr>
        <w:spacing w:line="360" w:lineRule="auto"/>
        <w:ind w:left="360"/>
        <w:jc w:val="both"/>
        <w:rPr>
          <w:rFonts w:ascii="Times New Roman" w:hAnsi="Times New Roman" w:cs="Times New Roman"/>
          <w:snapToGrid w:val="0"/>
          <w:sz w:val="24"/>
          <w:szCs w:val="24"/>
        </w:rPr>
      </w:pPr>
      <w:r w:rsidRPr="005A790E">
        <w:rPr>
          <w:rFonts w:ascii="Times New Roman" w:hAnsi="Times New Roman" w:cs="Times New Roman"/>
          <w:snapToGrid w:val="0"/>
          <w:sz w:val="24"/>
          <w:szCs w:val="24"/>
        </w:rPr>
        <w:t>Provide all applicable prices to these services in the separate Price Proposal Worksheet.</w:t>
      </w:r>
    </w:p>
    <w:p w14:paraId="4C79F1FE" w14:textId="77777777" w:rsidR="004911B8" w:rsidRPr="006500E0" w:rsidRDefault="004911B8" w:rsidP="00D02D59">
      <w:pPr>
        <w:jc w:val="both"/>
        <w:rPr>
          <w:rFonts w:ascii="Times New Roman" w:hAnsi="Times New Roman" w:cs="Times New Roman"/>
        </w:rPr>
      </w:pPr>
      <w:bookmarkStart w:id="572" w:name="_Toc462046877"/>
      <w:bookmarkStart w:id="573" w:name="_Toc324411579"/>
      <w:bookmarkStart w:id="574" w:name="_Toc326601123"/>
    </w:p>
    <w:p w14:paraId="7D456DF8" w14:textId="77777777" w:rsidR="004911B8" w:rsidRPr="006500E0" w:rsidRDefault="004911B8" w:rsidP="00BC6074">
      <w:pPr>
        <w:pStyle w:val="Heading1"/>
      </w:pPr>
      <w:bookmarkStart w:id="575" w:name="_Toc29274484"/>
      <w:bookmarkStart w:id="576" w:name="_Toc32407218"/>
      <w:r w:rsidRPr="006500E0">
        <w:t xml:space="preserve">Chapter 22 – Open Section for Additional </w:t>
      </w:r>
      <w:bookmarkEnd w:id="572"/>
      <w:r w:rsidRPr="006500E0">
        <w:t>Information</w:t>
      </w:r>
      <w:bookmarkEnd w:id="575"/>
      <w:bookmarkEnd w:id="576"/>
    </w:p>
    <w:bookmarkEnd w:id="573"/>
    <w:bookmarkEnd w:id="574"/>
    <w:p w14:paraId="6B98B4FB" w14:textId="77777777" w:rsidR="004911B8" w:rsidRPr="009D4FBB" w:rsidRDefault="004911B8" w:rsidP="00D02D59">
      <w:pPr>
        <w:jc w:val="both"/>
        <w:rPr>
          <w:rFonts w:ascii="Times New Roman" w:hAnsi="Times New Roman" w:cs="Times New Roman"/>
          <w:sz w:val="24"/>
          <w:szCs w:val="24"/>
        </w:rPr>
      </w:pPr>
      <w:r w:rsidRPr="009D4FBB">
        <w:rPr>
          <w:rFonts w:ascii="Times New Roman" w:hAnsi="Times New Roman" w:cs="Times New Roman"/>
          <w:sz w:val="24"/>
          <w:szCs w:val="24"/>
        </w:rPr>
        <w:t>Proposers may use this section to include any information not included in the previous sections.</w:t>
      </w:r>
    </w:p>
    <w:p w14:paraId="5C6404FB" w14:textId="77777777" w:rsidR="004911B8" w:rsidRPr="006500E0" w:rsidRDefault="004911B8" w:rsidP="00D02D59">
      <w:pPr>
        <w:jc w:val="both"/>
        <w:rPr>
          <w:rFonts w:ascii="Times New Roman" w:hAnsi="Times New Roman" w:cs="Times New Roman"/>
        </w:rPr>
      </w:pPr>
      <w:r w:rsidRPr="006500E0">
        <w:rPr>
          <w:rFonts w:ascii="Times New Roman" w:hAnsi="Times New Roman" w:cs="Times New Roman"/>
        </w:rPr>
        <w:br w:type="page"/>
      </w:r>
    </w:p>
    <w:p w14:paraId="041FFE82" w14:textId="149EE7A1" w:rsidR="004911B8" w:rsidRPr="006500E0" w:rsidRDefault="004911B8" w:rsidP="00BC6074">
      <w:pPr>
        <w:pStyle w:val="Heading1"/>
      </w:pPr>
      <w:bookmarkStart w:id="577" w:name="_Toc29274485"/>
      <w:bookmarkStart w:id="578" w:name="_Toc32407219"/>
      <w:bookmarkStart w:id="579" w:name="_Hlk521503619"/>
      <w:r w:rsidRPr="006500E0">
        <w:lastRenderedPageBreak/>
        <w:t>DEPARTMENT BACKGROUND &amp; WORKLOAD INFORMATION</w:t>
      </w:r>
      <w:bookmarkEnd w:id="577"/>
      <w:bookmarkEnd w:id="578"/>
    </w:p>
    <w:p w14:paraId="5A73753A" w14:textId="2EDF21E9" w:rsidR="004911B8" w:rsidRPr="006500E0" w:rsidRDefault="004911B8" w:rsidP="00AC2879">
      <w:pPr>
        <w:pStyle w:val="Heading2"/>
      </w:pPr>
      <w:bookmarkStart w:id="580" w:name="_Toc29274486"/>
      <w:bookmarkStart w:id="581" w:name="_Toc32407220"/>
      <w:bookmarkEnd w:id="579"/>
      <w:r w:rsidRPr="006500E0">
        <w:t>Chatham County Licenses</w:t>
      </w:r>
      <w:bookmarkEnd w:id="580"/>
      <w:bookmarkEnd w:id="581"/>
    </w:p>
    <w:p w14:paraId="1D8D6F8C"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Core License Requirements</w:t>
      </w:r>
    </w:p>
    <w:tbl>
      <w:tblPr>
        <w:tblStyle w:val="TableGrid"/>
        <w:tblW w:w="0" w:type="auto"/>
        <w:jc w:val="center"/>
        <w:tblLook w:val="04A0" w:firstRow="1" w:lastRow="0" w:firstColumn="1" w:lastColumn="0" w:noHBand="0" w:noVBand="1"/>
      </w:tblPr>
      <w:tblGrid>
        <w:gridCol w:w="3182"/>
        <w:gridCol w:w="736"/>
        <w:gridCol w:w="910"/>
        <w:gridCol w:w="896"/>
        <w:gridCol w:w="790"/>
        <w:gridCol w:w="910"/>
        <w:gridCol w:w="1230"/>
        <w:gridCol w:w="696"/>
      </w:tblGrid>
      <w:tr w:rsidR="00CB5A98" w:rsidRPr="00CB5A98" w14:paraId="261C972C" w14:textId="77777777" w:rsidTr="00CB5A98">
        <w:trPr>
          <w:jc w:val="center"/>
        </w:trPr>
        <w:tc>
          <w:tcPr>
            <w:tcW w:w="3182" w:type="dxa"/>
          </w:tcPr>
          <w:p w14:paraId="55FD0408"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736" w:type="dxa"/>
          </w:tcPr>
          <w:p w14:paraId="66908D42"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CAD</w:t>
            </w:r>
          </w:p>
          <w:p w14:paraId="5287FB76"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Desk PC</w:t>
            </w:r>
          </w:p>
        </w:tc>
        <w:tc>
          <w:tcPr>
            <w:tcW w:w="910" w:type="dxa"/>
          </w:tcPr>
          <w:p w14:paraId="45C6B99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LRMS</w:t>
            </w:r>
          </w:p>
          <w:p w14:paraId="73CA4931"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Desk PC</w:t>
            </w:r>
          </w:p>
        </w:tc>
        <w:tc>
          <w:tcPr>
            <w:tcW w:w="896" w:type="dxa"/>
          </w:tcPr>
          <w:p w14:paraId="3266C241"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FRMS</w:t>
            </w:r>
          </w:p>
          <w:p w14:paraId="2B370F5B"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Desk</w:t>
            </w:r>
          </w:p>
          <w:p w14:paraId="7A54E46E"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PC</w:t>
            </w:r>
          </w:p>
        </w:tc>
        <w:tc>
          <w:tcPr>
            <w:tcW w:w="790" w:type="dxa"/>
          </w:tcPr>
          <w:p w14:paraId="25CC500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MDC</w:t>
            </w:r>
          </w:p>
          <w:p w14:paraId="2A266D4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Total #</w:t>
            </w:r>
          </w:p>
        </w:tc>
        <w:tc>
          <w:tcPr>
            <w:tcW w:w="910" w:type="dxa"/>
          </w:tcPr>
          <w:p w14:paraId="1F3A8BF1"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LRMS</w:t>
            </w:r>
          </w:p>
          <w:p w14:paraId="241765E8"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MDC</w:t>
            </w:r>
          </w:p>
        </w:tc>
        <w:tc>
          <w:tcPr>
            <w:tcW w:w="1230" w:type="dxa"/>
          </w:tcPr>
          <w:p w14:paraId="30AD487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Fire/EMS</w:t>
            </w:r>
          </w:p>
          <w:p w14:paraId="02C15573"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MDC</w:t>
            </w:r>
          </w:p>
        </w:tc>
        <w:tc>
          <w:tcPr>
            <w:tcW w:w="696" w:type="dxa"/>
          </w:tcPr>
          <w:p w14:paraId="4DF7BEF2"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Bus</w:t>
            </w:r>
          </w:p>
          <w:p w14:paraId="34651D2A"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Int.</w:t>
            </w:r>
          </w:p>
        </w:tc>
      </w:tr>
      <w:tr w:rsidR="00CB5A98" w:rsidRPr="00CB5A98" w14:paraId="4AAC288F" w14:textId="77777777" w:rsidTr="00CB5A98">
        <w:trPr>
          <w:jc w:val="center"/>
        </w:trPr>
        <w:tc>
          <w:tcPr>
            <w:tcW w:w="3182" w:type="dxa"/>
          </w:tcPr>
          <w:p w14:paraId="31E02E5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Communications Services</w:t>
            </w:r>
          </w:p>
        </w:tc>
        <w:tc>
          <w:tcPr>
            <w:tcW w:w="736" w:type="dxa"/>
            <w:vAlign w:val="center"/>
          </w:tcPr>
          <w:p w14:paraId="005E20F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466</w:t>
            </w:r>
          </w:p>
        </w:tc>
        <w:tc>
          <w:tcPr>
            <w:tcW w:w="910" w:type="dxa"/>
            <w:vAlign w:val="center"/>
          </w:tcPr>
          <w:p w14:paraId="36234C0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0329113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vAlign w:val="center"/>
          </w:tcPr>
          <w:p w14:paraId="5985932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338</w:t>
            </w:r>
          </w:p>
        </w:tc>
        <w:tc>
          <w:tcPr>
            <w:tcW w:w="910" w:type="dxa"/>
            <w:vAlign w:val="center"/>
          </w:tcPr>
          <w:p w14:paraId="746B909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5D96FBF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vAlign w:val="center"/>
          </w:tcPr>
          <w:p w14:paraId="044E4B5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7F1FF0B7" w14:textId="77777777" w:rsidTr="00CB5A98">
        <w:trPr>
          <w:jc w:val="center"/>
        </w:trPr>
        <w:tc>
          <w:tcPr>
            <w:tcW w:w="3182" w:type="dxa"/>
          </w:tcPr>
          <w:p w14:paraId="499CD063" w14:textId="2F28B96C"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EMS</w:t>
            </w:r>
          </w:p>
        </w:tc>
        <w:tc>
          <w:tcPr>
            <w:tcW w:w="736" w:type="dxa"/>
            <w:vAlign w:val="center"/>
          </w:tcPr>
          <w:p w14:paraId="1FF3490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910" w:type="dxa"/>
            <w:vAlign w:val="center"/>
          </w:tcPr>
          <w:p w14:paraId="5345239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1E739C2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c>
          <w:tcPr>
            <w:tcW w:w="790" w:type="dxa"/>
            <w:vAlign w:val="center"/>
          </w:tcPr>
          <w:p w14:paraId="543AF39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c>
          <w:tcPr>
            <w:tcW w:w="910" w:type="dxa"/>
            <w:vAlign w:val="center"/>
          </w:tcPr>
          <w:p w14:paraId="749EC24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098F743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49</w:t>
            </w:r>
          </w:p>
        </w:tc>
        <w:tc>
          <w:tcPr>
            <w:tcW w:w="696" w:type="dxa"/>
            <w:vAlign w:val="center"/>
          </w:tcPr>
          <w:p w14:paraId="5F69F66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7801E347" w14:textId="77777777" w:rsidTr="00CB5A98">
        <w:trPr>
          <w:jc w:val="center"/>
        </w:trPr>
        <w:tc>
          <w:tcPr>
            <w:tcW w:w="3182" w:type="dxa"/>
          </w:tcPr>
          <w:p w14:paraId="07628802" w14:textId="485E24F9"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Fire</w:t>
            </w:r>
          </w:p>
        </w:tc>
        <w:tc>
          <w:tcPr>
            <w:tcW w:w="736" w:type="dxa"/>
            <w:vAlign w:val="center"/>
          </w:tcPr>
          <w:p w14:paraId="6A085B0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910" w:type="dxa"/>
            <w:vAlign w:val="center"/>
          </w:tcPr>
          <w:p w14:paraId="5D987B5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3DBFF4F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c>
          <w:tcPr>
            <w:tcW w:w="790" w:type="dxa"/>
            <w:vAlign w:val="center"/>
          </w:tcPr>
          <w:p w14:paraId="0824C0E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c>
          <w:tcPr>
            <w:tcW w:w="910" w:type="dxa"/>
            <w:vAlign w:val="center"/>
          </w:tcPr>
          <w:p w14:paraId="050A3C3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74B49D9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24</w:t>
            </w:r>
          </w:p>
        </w:tc>
        <w:tc>
          <w:tcPr>
            <w:tcW w:w="696" w:type="dxa"/>
            <w:vAlign w:val="center"/>
          </w:tcPr>
          <w:p w14:paraId="500F5A2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174DFB54" w14:textId="77777777" w:rsidTr="00CB5A98">
        <w:trPr>
          <w:jc w:val="center"/>
        </w:trPr>
        <w:tc>
          <w:tcPr>
            <w:tcW w:w="3182" w:type="dxa"/>
          </w:tcPr>
          <w:p w14:paraId="7B79109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Police</w:t>
            </w:r>
          </w:p>
        </w:tc>
        <w:tc>
          <w:tcPr>
            <w:tcW w:w="736" w:type="dxa"/>
            <w:vAlign w:val="center"/>
          </w:tcPr>
          <w:p w14:paraId="6E7DEC4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10" w:type="dxa"/>
            <w:vAlign w:val="center"/>
          </w:tcPr>
          <w:p w14:paraId="6FDE835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80</w:t>
            </w:r>
          </w:p>
        </w:tc>
        <w:tc>
          <w:tcPr>
            <w:tcW w:w="896" w:type="dxa"/>
            <w:vAlign w:val="center"/>
          </w:tcPr>
          <w:p w14:paraId="46624E5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vAlign w:val="center"/>
          </w:tcPr>
          <w:p w14:paraId="44644B6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100</w:t>
            </w:r>
          </w:p>
        </w:tc>
        <w:tc>
          <w:tcPr>
            <w:tcW w:w="910" w:type="dxa"/>
            <w:vAlign w:val="center"/>
          </w:tcPr>
          <w:p w14:paraId="56AE7D0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100</w:t>
            </w:r>
          </w:p>
        </w:tc>
        <w:tc>
          <w:tcPr>
            <w:tcW w:w="1230" w:type="dxa"/>
            <w:vAlign w:val="center"/>
          </w:tcPr>
          <w:p w14:paraId="7F00172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vAlign w:val="center"/>
          </w:tcPr>
          <w:p w14:paraId="41849B7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r>
      <w:tr w:rsidR="00CB5A98" w:rsidRPr="00CB5A98" w14:paraId="31DECA6E" w14:textId="77777777" w:rsidTr="00CB5A98">
        <w:trPr>
          <w:jc w:val="center"/>
        </w:trPr>
        <w:tc>
          <w:tcPr>
            <w:tcW w:w="3182" w:type="dxa"/>
          </w:tcPr>
          <w:p w14:paraId="25AF951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Sheriff</w:t>
            </w:r>
          </w:p>
        </w:tc>
        <w:tc>
          <w:tcPr>
            <w:tcW w:w="736" w:type="dxa"/>
            <w:shd w:val="clear" w:color="auto" w:fill="auto"/>
          </w:tcPr>
          <w:p w14:paraId="5BF7697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shd w:val="clear" w:color="auto" w:fill="auto"/>
          </w:tcPr>
          <w:p w14:paraId="3D952F4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96" w:type="dxa"/>
            <w:shd w:val="clear" w:color="auto" w:fill="auto"/>
          </w:tcPr>
          <w:p w14:paraId="1F44849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90" w:type="dxa"/>
            <w:shd w:val="clear" w:color="auto" w:fill="auto"/>
          </w:tcPr>
          <w:p w14:paraId="229FC37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shd w:val="clear" w:color="auto" w:fill="auto"/>
          </w:tcPr>
          <w:p w14:paraId="6619821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shd w:val="clear" w:color="auto" w:fill="auto"/>
          </w:tcPr>
          <w:p w14:paraId="7B9FB2F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696" w:type="dxa"/>
            <w:shd w:val="clear" w:color="auto" w:fill="auto"/>
          </w:tcPr>
          <w:p w14:paraId="38A1CA6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08A20A15" w14:textId="77777777" w:rsidTr="00CB5A98">
        <w:trPr>
          <w:jc w:val="center"/>
        </w:trPr>
        <w:tc>
          <w:tcPr>
            <w:tcW w:w="3182" w:type="dxa"/>
          </w:tcPr>
          <w:p w14:paraId="4B089ED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Police</w:t>
            </w:r>
          </w:p>
        </w:tc>
        <w:tc>
          <w:tcPr>
            <w:tcW w:w="736" w:type="dxa"/>
            <w:vAlign w:val="center"/>
          </w:tcPr>
          <w:p w14:paraId="24C2D03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910" w:type="dxa"/>
            <w:vAlign w:val="center"/>
          </w:tcPr>
          <w:p w14:paraId="60BA783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c>
          <w:tcPr>
            <w:tcW w:w="896" w:type="dxa"/>
            <w:vAlign w:val="center"/>
          </w:tcPr>
          <w:p w14:paraId="6CA3A71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vAlign w:val="center"/>
          </w:tcPr>
          <w:p w14:paraId="5D4DB22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12</w:t>
            </w:r>
          </w:p>
        </w:tc>
        <w:tc>
          <w:tcPr>
            <w:tcW w:w="910" w:type="dxa"/>
            <w:vAlign w:val="center"/>
          </w:tcPr>
          <w:p w14:paraId="08B9A21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c>
          <w:tcPr>
            <w:tcW w:w="1230" w:type="dxa"/>
            <w:vAlign w:val="center"/>
          </w:tcPr>
          <w:p w14:paraId="548C579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vAlign w:val="center"/>
          </w:tcPr>
          <w:p w14:paraId="2708689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655002A8" w14:textId="77777777" w:rsidTr="00CB5A98">
        <w:trPr>
          <w:trHeight w:val="260"/>
          <w:jc w:val="center"/>
        </w:trPr>
        <w:tc>
          <w:tcPr>
            <w:tcW w:w="3182" w:type="dxa"/>
          </w:tcPr>
          <w:p w14:paraId="4B69803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Fire</w:t>
            </w:r>
          </w:p>
        </w:tc>
        <w:tc>
          <w:tcPr>
            <w:tcW w:w="736" w:type="dxa"/>
            <w:shd w:val="clear" w:color="auto" w:fill="auto"/>
            <w:vAlign w:val="center"/>
          </w:tcPr>
          <w:p w14:paraId="296803B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10" w:type="dxa"/>
            <w:shd w:val="clear" w:color="auto" w:fill="auto"/>
            <w:vAlign w:val="center"/>
          </w:tcPr>
          <w:p w14:paraId="166244A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shd w:val="clear" w:color="auto" w:fill="auto"/>
            <w:vAlign w:val="center"/>
          </w:tcPr>
          <w:p w14:paraId="52F008E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shd w:val="clear" w:color="auto" w:fill="auto"/>
            <w:vAlign w:val="center"/>
          </w:tcPr>
          <w:p w14:paraId="5D92E1D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10" w:type="dxa"/>
            <w:shd w:val="clear" w:color="auto" w:fill="auto"/>
            <w:vAlign w:val="center"/>
          </w:tcPr>
          <w:p w14:paraId="66EE86A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67B0086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shd w:val="clear" w:color="auto" w:fill="auto"/>
          </w:tcPr>
          <w:p w14:paraId="673E8A6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1AD0DC3B" w14:textId="77777777" w:rsidTr="00CB5A98">
        <w:trPr>
          <w:trHeight w:val="296"/>
          <w:jc w:val="center"/>
        </w:trPr>
        <w:tc>
          <w:tcPr>
            <w:tcW w:w="3182" w:type="dxa"/>
          </w:tcPr>
          <w:p w14:paraId="4982C93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BOE Campus Police</w:t>
            </w:r>
          </w:p>
        </w:tc>
        <w:tc>
          <w:tcPr>
            <w:tcW w:w="736" w:type="dxa"/>
            <w:shd w:val="clear" w:color="auto" w:fill="auto"/>
            <w:vAlign w:val="center"/>
          </w:tcPr>
          <w:p w14:paraId="396D0E5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15</w:t>
            </w:r>
          </w:p>
        </w:tc>
        <w:tc>
          <w:tcPr>
            <w:tcW w:w="910" w:type="dxa"/>
            <w:shd w:val="clear" w:color="auto" w:fill="auto"/>
            <w:vAlign w:val="center"/>
          </w:tcPr>
          <w:p w14:paraId="27CB88D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shd w:val="clear" w:color="auto" w:fill="auto"/>
            <w:vAlign w:val="center"/>
          </w:tcPr>
          <w:p w14:paraId="464CFE7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shd w:val="clear" w:color="auto" w:fill="auto"/>
            <w:vAlign w:val="center"/>
          </w:tcPr>
          <w:p w14:paraId="12CADFB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15</w:t>
            </w:r>
          </w:p>
        </w:tc>
        <w:tc>
          <w:tcPr>
            <w:tcW w:w="910" w:type="dxa"/>
            <w:shd w:val="clear" w:color="auto" w:fill="auto"/>
            <w:vAlign w:val="center"/>
          </w:tcPr>
          <w:p w14:paraId="0BF54A1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5C275F2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shd w:val="clear" w:color="auto" w:fill="auto"/>
          </w:tcPr>
          <w:p w14:paraId="6D7ACB2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39F27A90" w14:textId="77777777" w:rsidTr="00CB5A98">
        <w:trPr>
          <w:jc w:val="center"/>
        </w:trPr>
        <w:tc>
          <w:tcPr>
            <w:tcW w:w="3182" w:type="dxa"/>
          </w:tcPr>
          <w:p w14:paraId="599D927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Police</w:t>
            </w:r>
          </w:p>
        </w:tc>
        <w:tc>
          <w:tcPr>
            <w:tcW w:w="736" w:type="dxa"/>
            <w:shd w:val="clear" w:color="auto" w:fill="auto"/>
            <w:vAlign w:val="center"/>
          </w:tcPr>
          <w:p w14:paraId="0D096AB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10" w:type="dxa"/>
            <w:shd w:val="clear" w:color="auto" w:fill="auto"/>
            <w:vAlign w:val="center"/>
          </w:tcPr>
          <w:p w14:paraId="3D50269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shd w:val="clear" w:color="auto" w:fill="auto"/>
            <w:vAlign w:val="center"/>
          </w:tcPr>
          <w:p w14:paraId="46E4E0C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shd w:val="clear" w:color="auto" w:fill="auto"/>
            <w:vAlign w:val="center"/>
          </w:tcPr>
          <w:p w14:paraId="558FB9B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10" w:type="dxa"/>
            <w:shd w:val="clear" w:color="auto" w:fill="auto"/>
            <w:vAlign w:val="center"/>
          </w:tcPr>
          <w:p w14:paraId="05D4544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3DB22DD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shd w:val="clear" w:color="auto" w:fill="auto"/>
          </w:tcPr>
          <w:p w14:paraId="7795693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512C1507" w14:textId="77777777" w:rsidTr="00CB5A98">
        <w:trPr>
          <w:jc w:val="center"/>
        </w:trPr>
        <w:tc>
          <w:tcPr>
            <w:tcW w:w="3182" w:type="dxa"/>
          </w:tcPr>
          <w:p w14:paraId="2654AB7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Fire</w:t>
            </w:r>
          </w:p>
        </w:tc>
        <w:tc>
          <w:tcPr>
            <w:tcW w:w="736" w:type="dxa"/>
            <w:vAlign w:val="center"/>
          </w:tcPr>
          <w:p w14:paraId="19430D8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w:t>
            </w:r>
          </w:p>
        </w:tc>
        <w:tc>
          <w:tcPr>
            <w:tcW w:w="910" w:type="dxa"/>
            <w:vAlign w:val="center"/>
          </w:tcPr>
          <w:p w14:paraId="3C6B0CA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71D1FC6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vAlign w:val="center"/>
          </w:tcPr>
          <w:p w14:paraId="1FCCADB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7</w:t>
            </w:r>
          </w:p>
        </w:tc>
        <w:tc>
          <w:tcPr>
            <w:tcW w:w="910" w:type="dxa"/>
            <w:vAlign w:val="center"/>
          </w:tcPr>
          <w:p w14:paraId="0A305B0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7C20314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7</w:t>
            </w:r>
          </w:p>
        </w:tc>
        <w:tc>
          <w:tcPr>
            <w:tcW w:w="696" w:type="dxa"/>
          </w:tcPr>
          <w:p w14:paraId="7A0FF4B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36CC05FA" w14:textId="77777777" w:rsidTr="00CB5A98">
        <w:trPr>
          <w:jc w:val="center"/>
        </w:trPr>
        <w:tc>
          <w:tcPr>
            <w:tcW w:w="3182" w:type="dxa"/>
          </w:tcPr>
          <w:p w14:paraId="232F93D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Isle of Hope Fire</w:t>
            </w:r>
          </w:p>
        </w:tc>
        <w:tc>
          <w:tcPr>
            <w:tcW w:w="736" w:type="dxa"/>
            <w:vAlign w:val="center"/>
          </w:tcPr>
          <w:p w14:paraId="7346B6C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910" w:type="dxa"/>
            <w:vAlign w:val="center"/>
          </w:tcPr>
          <w:p w14:paraId="7ADFDCA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896" w:type="dxa"/>
            <w:vAlign w:val="center"/>
          </w:tcPr>
          <w:p w14:paraId="7921723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790" w:type="dxa"/>
            <w:vAlign w:val="center"/>
          </w:tcPr>
          <w:p w14:paraId="1328CAE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910" w:type="dxa"/>
            <w:vAlign w:val="center"/>
          </w:tcPr>
          <w:p w14:paraId="1EFCEF0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1230" w:type="dxa"/>
            <w:vAlign w:val="center"/>
          </w:tcPr>
          <w:p w14:paraId="686B146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696" w:type="dxa"/>
          </w:tcPr>
          <w:p w14:paraId="6EFB392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r>
      <w:tr w:rsidR="00CB5A98" w:rsidRPr="00CB5A98" w14:paraId="655948C6" w14:textId="77777777" w:rsidTr="00CB5A98">
        <w:trPr>
          <w:jc w:val="center"/>
        </w:trPr>
        <w:tc>
          <w:tcPr>
            <w:tcW w:w="3182" w:type="dxa"/>
          </w:tcPr>
          <w:p w14:paraId="4C0E10E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Police</w:t>
            </w:r>
          </w:p>
        </w:tc>
        <w:tc>
          <w:tcPr>
            <w:tcW w:w="736" w:type="dxa"/>
            <w:vAlign w:val="center"/>
          </w:tcPr>
          <w:p w14:paraId="52AA3F0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650</w:t>
            </w:r>
          </w:p>
        </w:tc>
        <w:tc>
          <w:tcPr>
            <w:tcW w:w="910" w:type="dxa"/>
            <w:vAlign w:val="center"/>
          </w:tcPr>
          <w:p w14:paraId="6841180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650</w:t>
            </w:r>
          </w:p>
        </w:tc>
        <w:tc>
          <w:tcPr>
            <w:tcW w:w="896" w:type="dxa"/>
            <w:vAlign w:val="center"/>
          </w:tcPr>
          <w:p w14:paraId="2444BE7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650</w:t>
            </w:r>
          </w:p>
        </w:tc>
        <w:tc>
          <w:tcPr>
            <w:tcW w:w="790" w:type="dxa"/>
            <w:vAlign w:val="center"/>
          </w:tcPr>
          <w:p w14:paraId="7C4C560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40</w:t>
            </w:r>
          </w:p>
        </w:tc>
        <w:tc>
          <w:tcPr>
            <w:tcW w:w="910" w:type="dxa"/>
            <w:vAlign w:val="center"/>
          </w:tcPr>
          <w:p w14:paraId="178CAF6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325</w:t>
            </w:r>
          </w:p>
        </w:tc>
        <w:tc>
          <w:tcPr>
            <w:tcW w:w="1230" w:type="dxa"/>
            <w:vAlign w:val="center"/>
          </w:tcPr>
          <w:p w14:paraId="0B327F4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325</w:t>
            </w:r>
          </w:p>
        </w:tc>
        <w:tc>
          <w:tcPr>
            <w:tcW w:w="696" w:type="dxa"/>
            <w:vAlign w:val="center"/>
          </w:tcPr>
          <w:p w14:paraId="2B4A883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40</w:t>
            </w:r>
          </w:p>
        </w:tc>
      </w:tr>
      <w:tr w:rsidR="00CB5A98" w:rsidRPr="00CB5A98" w14:paraId="007BA145" w14:textId="77777777" w:rsidTr="00CB5A98">
        <w:trPr>
          <w:jc w:val="center"/>
        </w:trPr>
        <w:tc>
          <w:tcPr>
            <w:tcW w:w="3182" w:type="dxa"/>
          </w:tcPr>
          <w:p w14:paraId="2D49D21C"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Fire</w:t>
            </w:r>
          </w:p>
        </w:tc>
        <w:tc>
          <w:tcPr>
            <w:tcW w:w="736" w:type="dxa"/>
            <w:vAlign w:val="center"/>
          </w:tcPr>
          <w:p w14:paraId="040E518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c>
          <w:tcPr>
            <w:tcW w:w="910" w:type="dxa"/>
            <w:vAlign w:val="center"/>
          </w:tcPr>
          <w:p w14:paraId="345A0A8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c>
          <w:tcPr>
            <w:tcW w:w="896" w:type="dxa"/>
            <w:vAlign w:val="center"/>
          </w:tcPr>
          <w:p w14:paraId="7D527AC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c>
          <w:tcPr>
            <w:tcW w:w="790" w:type="dxa"/>
            <w:vAlign w:val="center"/>
          </w:tcPr>
          <w:p w14:paraId="603D757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c>
          <w:tcPr>
            <w:tcW w:w="910" w:type="dxa"/>
            <w:vAlign w:val="center"/>
          </w:tcPr>
          <w:p w14:paraId="30D1420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30</w:t>
            </w:r>
          </w:p>
        </w:tc>
        <w:tc>
          <w:tcPr>
            <w:tcW w:w="1230" w:type="dxa"/>
            <w:vAlign w:val="center"/>
          </w:tcPr>
          <w:p w14:paraId="66DE1B6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c>
          <w:tcPr>
            <w:tcW w:w="696" w:type="dxa"/>
            <w:vAlign w:val="center"/>
          </w:tcPr>
          <w:p w14:paraId="71CDD54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r>
      <w:tr w:rsidR="00CB5A98" w:rsidRPr="00CB5A98" w14:paraId="6CF4C06D" w14:textId="77777777" w:rsidTr="00CB5A98">
        <w:trPr>
          <w:jc w:val="center"/>
        </w:trPr>
        <w:tc>
          <w:tcPr>
            <w:tcW w:w="3182" w:type="dxa"/>
          </w:tcPr>
          <w:p w14:paraId="21E6887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Police</w:t>
            </w:r>
          </w:p>
        </w:tc>
        <w:tc>
          <w:tcPr>
            <w:tcW w:w="736" w:type="dxa"/>
            <w:shd w:val="clear" w:color="auto" w:fill="auto"/>
            <w:vAlign w:val="center"/>
          </w:tcPr>
          <w:p w14:paraId="240D2F9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910" w:type="dxa"/>
            <w:shd w:val="clear" w:color="auto" w:fill="auto"/>
            <w:vAlign w:val="center"/>
          </w:tcPr>
          <w:p w14:paraId="28E89A3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25</w:t>
            </w:r>
          </w:p>
        </w:tc>
        <w:tc>
          <w:tcPr>
            <w:tcW w:w="896" w:type="dxa"/>
            <w:shd w:val="clear" w:color="auto" w:fill="auto"/>
            <w:vAlign w:val="center"/>
          </w:tcPr>
          <w:p w14:paraId="7E7077E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shd w:val="clear" w:color="auto" w:fill="auto"/>
            <w:vAlign w:val="center"/>
          </w:tcPr>
          <w:p w14:paraId="3BB47AD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50</w:t>
            </w:r>
          </w:p>
        </w:tc>
        <w:tc>
          <w:tcPr>
            <w:tcW w:w="910" w:type="dxa"/>
            <w:shd w:val="clear" w:color="auto" w:fill="auto"/>
            <w:vAlign w:val="center"/>
          </w:tcPr>
          <w:p w14:paraId="15D8BEC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50</w:t>
            </w:r>
          </w:p>
        </w:tc>
        <w:tc>
          <w:tcPr>
            <w:tcW w:w="1230" w:type="dxa"/>
            <w:shd w:val="clear" w:color="auto" w:fill="auto"/>
            <w:vAlign w:val="center"/>
          </w:tcPr>
          <w:p w14:paraId="371CA99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shd w:val="clear" w:color="auto" w:fill="auto"/>
            <w:vAlign w:val="center"/>
          </w:tcPr>
          <w:p w14:paraId="61A408D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2B039420" w14:textId="77777777" w:rsidTr="00CB5A98">
        <w:trPr>
          <w:jc w:val="center"/>
        </w:trPr>
        <w:tc>
          <w:tcPr>
            <w:tcW w:w="3182" w:type="dxa"/>
          </w:tcPr>
          <w:p w14:paraId="0487140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Fire</w:t>
            </w:r>
          </w:p>
        </w:tc>
        <w:tc>
          <w:tcPr>
            <w:tcW w:w="736" w:type="dxa"/>
            <w:vAlign w:val="center"/>
          </w:tcPr>
          <w:p w14:paraId="4D172E5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9</w:t>
            </w:r>
          </w:p>
        </w:tc>
        <w:tc>
          <w:tcPr>
            <w:tcW w:w="910" w:type="dxa"/>
            <w:vAlign w:val="center"/>
          </w:tcPr>
          <w:p w14:paraId="0D58F65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28EEB5A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9</w:t>
            </w:r>
          </w:p>
        </w:tc>
        <w:tc>
          <w:tcPr>
            <w:tcW w:w="790" w:type="dxa"/>
            <w:shd w:val="clear" w:color="auto" w:fill="auto"/>
            <w:vAlign w:val="center"/>
          </w:tcPr>
          <w:p w14:paraId="68BAB56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TBD</w:t>
            </w:r>
          </w:p>
        </w:tc>
        <w:tc>
          <w:tcPr>
            <w:tcW w:w="910" w:type="dxa"/>
            <w:vAlign w:val="center"/>
          </w:tcPr>
          <w:p w14:paraId="5DCE416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13</w:t>
            </w:r>
          </w:p>
        </w:tc>
        <w:tc>
          <w:tcPr>
            <w:tcW w:w="1230" w:type="dxa"/>
            <w:vAlign w:val="center"/>
          </w:tcPr>
          <w:p w14:paraId="4CAFF87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vAlign w:val="center"/>
          </w:tcPr>
          <w:p w14:paraId="15DBC43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13</w:t>
            </w:r>
          </w:p>
        </w:tc>
      </w:tr>
      <w:tr w:rsidR="00CB5A98" w:rsidRPr="00CB5A98" w14:paraId="30CED0FD" w14:textId="77777777" w:rsidTr="00CB5A98">
        <w:trPr>
          <w:jc w:val="center"/>
        </w:trPr>
        <w:tc>
          <w:tcPr>
            <w:tcW w:w="3182" w:type="dxa"/>
          </w:tcPr>
          <w:p w14:paraId="43566C2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 xml:space="preserve">Port Wentworth Police </w:t>
            </w:r>
          </w:p>
        </w:tc>
        <w:tc>
          <w:tcPr>
            <w:tcW w:w="736" w:type="dxa"/>
            <w:vAlign w:val="center"/>
          </w:tcPr>
          <w:p w14:paraId="6580473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910" w:type="dxa"/>
            <w:vAlign w:val="center"/>
          </w:tcPr>
          <w:p w14:paraId="053A1A6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21128A3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vAlign w:val="center"/>
          </w:tcPr>
          <w:p w14:paraId="5F4D932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10" w:type="dxa"/>
            <w:vAlign w:val="center"/>
          </w:tcPr>
          <w:p w14:paraId="3E1264C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62B20A6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vAlign w:val="center"/>
          </w:tcPr>
          <w:p w14:paraId="6346DE6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3C484851" w14:textId="77777777" w:rsidTr="00CB5A98">
        <w:trPr>
          <w:jc w:val="center"/>
        </w:trPr>
        <w:tc>
          <w:tcPr>
            <w:tcW w:w="3182" w:type="dxa"/>
          </w:tcPr>
          <w:p w14:paraId="09343CE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Port Wentworth Fire</w:t>
            </w:r>
          </w:p>
        </w:tc>
        <w:tc>
          <w:tcPr>
            <w:tcW w:w="736" w:type="dxa"/>
            <w:vAlign w:val="center"/>
          </w:tcPr>
          <w:p w14:paraId="341105D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910" w:type="dxa"/>
            <w:vAlign w:val="center"/>
          </w:tcPr>
          <w:p w14:paraId="0C1AE5F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7EF5508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vAlign w:val="center"/>
          </w:tcPr>
          <w:p w14:paraId="241E56E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10" w:type="dxa"/>
            <w:vAlign w:val="center"/>
          </w:tcPr>
          <w:p w14:paraId="3AF8C77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750806A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vAlign w:val="center"/>
          </w:tcPr>
          <w:p w14:paraId="4FF31A6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1197F7E1" w14:textId="77777777" w:rsidTr="00CB5A98">
        <w:trPr>
          <w:jc w:val="center"/>
        </w:trPr>
        <w:tc>
          <w:tcPr>
            <w:tcW w:w="3182" w:type="dxa"/>
          </w:tcPr>
          <w:p w14:paraId="3C0B2B0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Police</w:t>
            </w:r>
          </w:p>
        </w:tc>
        <w:tc>
          <w:tcPr>
            <w:tcW w:w="736" w:type="dxa"/>
            <w:shd w:val="clear" w:color="auto" w:fill="auto"/>
            <w:vAlign w:val="center"/>
          </w:tcPr>
          <w:p w14:paraId="137EC96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910" w:type="dxa"/>
            <w:shd w:val="clear" w:color="auto" w:fill="auto"/>
            <w:vAlign w:val="center"/>
          </w:tcPr>
          <w:p w14:paraId="0201DCD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shd w:val="clear" w:color="auto" w:fill="auto"/>
            <w:vAlign w:val="center"/>
          </w:tcPr>
          <w:p w14:paraId="1C82358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shd w:val="clear" w:color="auto" w:fill="auto"/>
            <w:vAlign w:val="center"/>
          </w:tcPr>
          <w:p w14:paraId="4A4CDEA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w:t>
            </w:r>
          </w:p>
        </w:tc>
        <w:tc>
          <w:tcPr>
            <w:tcW w:w="910" w:type="dxa"/>
            <w:shd w:val="clear" w:color="auto" w:fill="auto"/>
            <w:vAlign w:val="center"/>
          </w:tcPr>
          <w:p w14:paraId="02059BC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w:t>
            </w:r>
          </w:p>
        </w:tc>
        <w:tc>
          <w:tcPr>
            <w:tcW w:w="1230" w:type="dxa"/>
            <w:shd w:val="clear" w:color="auto" w:fill="auto"/>
            <w:vAlign w:val="center"/>
          </w:tcPr>
          <w:p w14:paraId="2C35301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shd w:val="clear" w:color="auto" w:fill="auto"/>
            <w:vAlign w:val="center"/>
          </w:tcPr>
          <w:p w14:paraId="0F82378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213FB9B3" w14:textId="77777777" w:rsidTr="00CB5A98">
        <w:trPr>
          <w:jc w:val="center"/>
        </w:trPr>
        <w:tc>
          <w:tcPr>
            <w:tcW w:w="3182" w:type="dxa"/>
          </w:tcPr>
          <w:p w14:paraId="0E0D261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Fire</w:t>
            </w:r>
          </w:p>
        </w:tc>
        <w:tc>
          <w:tcPr>
            <w:tcW w:w="736" w:type="dxa"/>
            <w:vAlign w:val="center"/>
          </w:tcPr>
          <w:p w14:paraId="297A1DE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910" w:type="dxa"/>
            <w:vAlign w:val="center"/>
          </w:tcPr>
          <w:p w14:paraId="4CDA554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96" w:type="dxa"/>
            <w:vAlign w:val="center"/>
          </w:tcPr>
          <w:p w14:paraId="6F06524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90" w:type="dxa"/>
            <w:vAlign w:val="center"/>
          </w:tcPr>
          <w:p w14:paraId="608EF3D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910" w:type="dxa"/>
            <w:vAlign w:val="center"/>
          </w:tcPr>
          <w:p w14:paraId="672E342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7294D32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696" w:type="dxa"/>
            <w:vAlign w:val="center"/>
          </w:tcPr>
          <w:p w14:paraId="527658F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1C6653B0" w14:textId="77777777" w:rsidTr="00CB5A98">
        <w:trPr>
          <w:jc w:val="center"/>
        </w:trPr>
        <w:tc>
          <w:tcPr>
            <w:tcW w:w="3182" w:type="dxa"/>
          </w:tcPr>
          <w:p w14:paraId="24C3C3D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Police</w:t>
            </w:r>
          </w:p>
        </w:tc>
        <w:tc>
          <w:tcPr>
            <w:tcW w:w="736" w:type="dxa"/>
          </w:tcPr>
          <w:p w14:paraId="053C272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tcPr>
          <w:p w14:paraId="6FB7EC0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96" w:type="dxa"/>
          </w:tcPr>
          <w:p w14:paraId="7DE673A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90" w:type="dxa"/>
          </w:tcPr>
          <w:p w14:paraId="0CEEAC0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tcPr>
          <w:p w14:paraId="3B4B29F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tcPr>
          <w:p w14:paraId="4D96C2C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696" w:type="dxa"/>
          </w:tcPr>
          <w:p w14:paraId="2BBA128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300F7032" w14:textId="77777777" w:rsidTr="00CB5A98">
        <w:trPr>
          <w:jc w:val="center"/>
        </w:trPr>
        <w:tc>
          <w:tcPr>
            <w:tcW w:w="3182" w:type="dxa"/>
          </w:tcPr>
          <w:p w14:paraId="1CA53DB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Fire</w:t>
            </w:r>
          </w:p>
        </w:tc>
        <w:tc>
          <w:tcPr>
            <w:tcW w:w="736" w:type="dxa"/>
          </w:tcPr>
          <w:p w14:paraId="0A3D407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tcPr>
          <w:p w14:paraId="6ADFDF4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96" w:type="dxa"/>
          </w:tcPr>
          <w:p w14:paraId="2985F89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90" w:type="dxa"/>
          </w:tcPr>
          <w:p w14:paraId="139EA97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tcPr>
          <w:p w14:paraId="48D8610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tcPr>
          <w:p w14:paraId="300EE36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696" w:type="dxa"/>
          </w:tcPr>
          <w:p w14:paraId="463666B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85CBB75" w14:textId="77777777" w:rsidTr="00CB5A98">
        <w:trPr>
          <w:jc w:val="center"/>
        </w:trPr>
        <w:tc>
          <w:tcPr>
            <w:tcW w:w="3182" w:type="dxa"/>
          </w:tcPr>
          <w:p w14:paraId="5B4FEF5A" w14:textId="5EBD3BE6"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Fire (Served by Chatham Emergency Services)</w:t>
            </w:r>
          </w:p>
        </w:tc>
        <w:tc>
          <w:tcPr>
            <w:tcW w:w="736" w:type="dxa"/>
            <w:vAlign w:val="center"/>
          </w:tcPr>
          <w:p w14:paraId="249E2A9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vAlign w:val="center"/>
          </w:tcPr>
          <w:p w14:paraId="62D47CA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96" w:type="dxa"/>
            <w:vAlign w:val="center"/>
          </w:tcPr>
          <w:p w14:paraId="0CBE18E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90" w:type="dxa"/>
            <w:vAlign w:val="center"/>
          </w:tcPr>
          <w:p w14:paraId="73CE761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vAlign w:val="center"/>
          </w:tcPr>
          <w:p w14:paraId="52961DB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vAlign w:val="center"/>
          </w:tcPr>
          <w:p w14:paraId="63FEAD9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696" w:type="dxa"/>
            <w:vAlign w:val="center"/>
          </w:tcPr>
          <w:p w14:paraId="3C56C8A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05474F83" w14:textId="77777777" w:rsidTr="00CB5A98">
        <w:trPr>
          <w:jc w:val="center"/>
        </w:trPr>
        <w:tc>
          <w:tcPr>
            <w:tcW w:w="3182" w:type="dxa"/>
          </w:tcPr>
          <w:p w14:paraId="48905CF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Police (Served by Chatham County Police)</w:t>
            </w:r>
          </w:p>
        </w:tc>
        <w:tc>
          <w:tcPr>
            <w:tcW w:w="736" w:type="dxa"/>
            <w:vAlign w:val="center"/>
          </w:tcPr>
          <w:p w14:paraId="654AFA9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vAlign w:val="center"/>
          </w:tcPr>
          <w:p w14:paraId="087C800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96" w:type="dxa"/>
            <w:vAlign w:val="center"/>
          </w:tcPr>
          <w:p w14:paraId="2B4821C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90" w:type="dxa"/>
            <w:vAlign w:val="center"/>
          </w:tcPr>
          <w:p w14:paraId="094385B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10" w:type="dxa"/>
            <w:vAlign w:val="center"/>
          </w:tcPr>
          <w:p w14:paraId="7E6E65F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vAlign w:val="center"/>
          </w:tcPr>
          <w:p w14:paraId="6C4AD1C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696" w:type="dxa"/>
            <w:vAlign w:val="center"/>
          </w:tcPr>
          <w:p w14:paraId="0D5EB4B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6F10E275" w14:textId="07A4CC9A" w:rsidR="009E221B" w:rsidRDefault="009E221B" w:rsidP="00CB5A98">
      <w:pPr>
        <w:rPr>
          <w:rFonts w:ascii="Times New Roman" w:hAnsi="Times New Roman"/>
        </w:rPr>
      </w:pPr>
    </w:p>
    <w:p w14:paraId="5849D2F0" w14:textId="77777777" w:rsidR="009E221B" w:rsidRDefault="009E221B">
      <w:pPr>
        <w:rPr>
          <w:rFonts w:ascii="Times New Roman" w:hAnsi="Times New Roman"/>
        </w:rPr>
      </w:pPr>
      <w:r>
        <w:rPr>
          <w:rFonts w:ascii="Times New Roman" w:hAnsi="Times New Roman"/>
        </w:rPr>
        <w:br w:type="page"/>
      </w:r>
    </w:p>
    <w:p w14:paraId="6ACDC146"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lastRenderedPageBreak/>
        <w:t>Optional License Requirements</w:t>
      </w:r>
    </w:p>
    <w:tbl>
      <w:tblPr>
        <w:tblStyle w:val="TableGrid"/>
        <w:tblW w:w="0" w:type="auto"/>
        <w:tblLook w:val="04A0" w:firstRow="1" w:lastRow="0" w:firstColumn="1" w:lastColumn="0" w:noHBand="0" w:noVBand="1"/>
      </w:tblPr>
      <w:tblGrid>
        <w:gridCol w:w="3864"/>
        <w:gridCol w:w="1190"/>
        <w:gridCol w:w="703"/>
        <w:gridCol w:w="703"/>
        <w:gridCol w:w="1230"/>
        <w:gridCol w:w="830"/>
        <w:gridCol w:w="830"/>
      </w:tblGrid>
      <w:tr w:rsidR="00CB5A98" w:rsidRPr="00CB5A98" w14:paraId="0C98F13F" w14:textId="77777777" w:rsidTr="00CB5A98">
        <w:tc>
          <w:tcPr>
            <w:tcW w:w="3864" w:type="dxa"/>
          </w:tcPr>
          <w:p w14:paraId="727C7E92"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1190" w:type="dxa"/>
          </w:tcPr>
          <w:p w14:paraId="2D108B12"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Training/</w:t>
            </w:r>
          </w:p>
          <w:p w14:paraId="6EB3F7E5"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FTO</w:t>
            </w:r>
          </w:p>
        </w:tc>
        <w:tc>
          <w:tcPr>
            <w:tcW w:w="703" w:type="dxa"/>
          </w:tcPr>
          <w:p w14:paraId="0939FB8A"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IA</w:t>
            </w:r>
          </w:p>
        </w:tc>
        <w:tc>
          <w:tcPr>
            <w:tcW w:w="703" w:type="dxa"/>
          </w:tcPr>
          <w:p w14:paraId="10738D9D"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K9</w:t>
            </w:r>
          </w:p>
        </w:tc>
        <w:tc>
          <w:tcPr>
            <w:tcW w:w="1230" w:type="dxa"/>
          </w:tcPr>
          <w:p w14:paraId="3C0C878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Supply/</w:t>
            </w:r>
          </w:p>
          <w:p w14:paraId="47B7B7BB"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Inventory Mgt.</w:t>
            </w:r>
          </w:p>
        </w:tc>
        <w:tc>
          <w:tcPr>
            <w:tcW w:w="830" w:type="dxa"/>
          </w:tcPr>
          <w:p w14:paraId="6E106689"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Other</w:t>
            </w:r>
          </w:p>
        </w:tc>
        <w:tc>
          <w:tcPr>
            <w:tcW w:w="830" w:type="dxa"/>
          </w:tcPr>
          <w:p w14:paraId="063A7B4D"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Other</w:t>
            </w:r>
          </w:p>
        </w:tc>
      </w:tr>
      <w:tr w:rsidR="00CB5A98" w:rsidRPr="00CB5A98" w14:paraId="19ECF3D0" w14:textId="77777777" w:rsidTr="00CB5A98">
        <w:tc>
          <w:tcPr>
            <w:tcW w:w="3864" w:type="dxa"/>
          </w:tcPr>
          <w:p w14:paraId="626BC12C"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Communications Services</w:t>
            </w:r>
          </w:p>
        </w:tc>
        <w:tc>
          <w:tcPr>
            <w:tcW w:w="1190" w:type="dxa"/>
            <w:vAlign w:val="center"/>
          </w:tcPr>
          <w:p w14:paraId="5ADE932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w:t>
            </w:r>
          </w:p>
        </w:tc>
        <w:tc>
          <w:tcPr>
            <w:tcW w:w="703" w:type="dxa"/>
            <w:vAlign w:val="center"/>
          </w:tcPr>
          <w:p w14:paraId="27C0BED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2865753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574E097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67CE995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7BDE4AE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4F0224B1" w14:textId="77777777" w:rsidTr="00CB5A98">
        <w:tc>
          <w:tcPr>
            <w:tcW w:w="3864" w:type="dxa"/>
          </w:tcPr>
          <w:p w14:paraId="32522F55" w14:textId="232E145C"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EMS</w:t>
            </w:r>
          </w:p>
        </w:tc>
        <w:tc>
          <w:tcPr>
            <w:tcW w:w="1190" w:type="dxa"/>
            <w:vAlign w:val="center"/>
          </w:tcPr>
          <w:p w14:paraId="15EE8F4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703" w:type="dxa"/>
            <w:vAlign w:val="center"/>
          </w:tcPr>
          <w:p w14:paraId="7BFB172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6AB4A2F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2EDBB49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3DACECA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2DFFF26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7BE248F8" w14:textId="77777777" w:rsidTr="00CB5A98">
        <w:tc>
          <w:tcPr>
            <w:tcW w:w="3864" w:type="dxa"/>
          </w:tcPr>
          <w:p w14:paraId="20466FA5" w14:textId="39CFD8BA"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Fire</w:t>
            </w:r>
          </w:p>
        </w:tc>
        <w:tc>
          <w:tcPr>
            <w:tcW w:w="1190" w:type="dxa"/>
            <w:vAlign w:val="center"/>
          </w:tcPr>
          <w:p w14:paraId="4935E28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703" w:type="dxa"/>
            <w:vAlign w:val="center"/>
          </w:tcPr>
          <w:p w14:paraId="333F7FB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2612D42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3B6121F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18603BF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3EE8967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50893BD0" w14:textId="77777777" w:rsidTr="00CB5A98">
        <w:tc>
          <w:tcPr>
            <w:tcW w:w="3864" w:type="dxa"/>
          </w:tcPr>
          <w:p w14:paraId="3316533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Police</w:t>
            </w:r>
          </w:p>
        </w:tc>
        <w:tc>
          <w:tcPr>
            <w:tcW w:w="1190" w:type="dxa"/>
            <w:vAlign w:val="center"/>
          </w:tcPr>
          <w:p w14:paraId="7A827DC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w:t>
            </w:r>
          </w:p>
        </w:tc>
        <w:tc>
          <w:tcPr>
            <w:tcW w:w="703" w:type="dxa"/>
            <w:vAlign w:val="center"/>
          </w:tcPr>
          <w:p w14:paraId="7B211D1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703" w:type="dxa"/>
            <w:vAlign w:val="center"/>
          </w:tcPr>
          <w:p w14:paraId="4066638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33063B3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830" w:type="dxa"/>
            <w:vAlign w:val="center"/>
          </w:tcPr>
          <w:p w14:paraId="1119A34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1F9920BA" w14:textId="77777777" w:rsidR="00CB5A98" w:rsidRPr="00CB5A98" w:rsidRDefault="00CB5A98" w:rsidP="00CB5A98">
            <w:pPr>
              <w:jc w:val="center"/>
              <w:rPr>
                <w:rFonts w:ascii="Times New Roman" w:hAnsi="Times New Roman" w:cs="Times New Roman"/>
                <w:sz w:val="24"/>
                <w:szCs w:val="24"/>
              </w:rPr>
            </w:pPr>
          </w:p>
        </w:tc>
      </w:tr>
      <w:tr w:rsidR="00CB5A98" w:rsidRPr="00CB5A98" w14:paraId="2D071C52" w14:textId="77777777" w:rsidTr="00CB5A98">
        <w:tc>
          <w:tcPr>
            <w:tcW w:w="3864" w:type="dxa"/>
          </w:tcPr>
          <w:p w14:paraId="3BC875E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Sheriff</w:t>
            </w:r>
          </w:p>
        </w:tc>
        <w:tc>
          <w:tcPr>
            <w:tcW w:w="1190" w:type="dxa"/>
            <w:shd w:val="clear" w:color="auto" w:fill="auto"/>
            <w:vAlign w:val="center"/>
          </w:tcPr>
          <w:p w14:paraId="145FE28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shd w:val="clear" w:color="auto" w:fill="auto"/>
          </w:tcPr>
          <w:p w14:paraId="3D81428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shd w:val="clear" w:color="auto" w:fill="auto"/>
          </w:tcPr>
          <w:p w14:paraId="22E33DA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shd w:val="clear" w:color="auto" w:fill="auto"/>
          </w:tcPr>
          <w:p w14:paraId="02C19B2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shd w:val="clear" w:color="auto" w:fill="auto"/>
          </w:tcPr>
          <w:p w14:paraId="586A967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shd w:val="clear" w:color="auto" w:fill="auto"/>
          </w:tcPr>
          <w:p w14:paraId="0C1C196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7E1D1E0B" w14:textId="77777777" w:rsidTr="00CB5A98">
        <w:tc>
          <w:tcPr>
            <w:tcW w:w="3864" w:type="dxa"/>
          </w:tcPr>
          <w:p w14:paraId="04D64D7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Police</w:t>
            </w:r>
          </w:p>
        </w:tc>
        <w:tc>
          <w:tcPr>
            <w:tcW w:w="1190" w:type="dxa"/>
            <w:shd w:val="clear" w:color="auto" w:fill="auto"/>
            <w:vAlign w:val="center"/>
          </w:tcPr>
          <w:p w14:paraId="2C6648E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6B07F07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2AA07BD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69BCB28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vAlign w:val="center"/>
          </w:tcPr>
          <w:p w14:paraId="071934A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6D05446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09D38A4A" w14:textId="77777777" w:rsidTr="00CB5A98">
        <w:trPr>
          <w:trHeight w:val="197"/>
        </w:trPr>
        <w:tc>
          <w:tcPr>
            <w:tcW w:w="3864" w:type="dxa"/>
          </w:tcPr>
          <w:p w14:paraId="3E167FE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Fire</w:t>
            </w:r>
          </w:p>
        </w:tc>
        <w:tc>
          <w:tcPr>
            <w:tcW w:w="1190" w:type="dxa"/>
            <w:shd w:val="clear" w:color="auto" w:fill="auto"/>
            <w:vAlign w:val="center"/>
          </w:tcPr>
          <w:p w14:paraId="0035E77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2EFE51B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6D91D93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0F47AF6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vAlign w:val="center"/>
          </w:tcPr>
          <w:p w14:paraId="4C21161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2C59BDC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7338B0A5" w14:textId="77777777" w:rsidTr="00CB5A98">
        <w:trPr>
          <w:trHeight w:val="152"/>
        </w:trPr>
        <w:tc>
          <w:tcPr>
            <w:tcW w:w="3864" w:type="dxa"/>
          </w:tcPr>
          <w:p w14:paraId="136CF56E"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BOE Campus Police</w:t>
            </w:r>
          </w:p>
        </w:tc>
        <w:tc>
          <w:tcPr>
            <w:tcW w:w="1190" w:type="dxa"/>
            <w:shd w:val="clear" w:color="auto" w:fill="auto"/>
            <w:vAlign w:val="center"/>
          </w:tcPr>
          <w:p w14:paraId="5610277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44C619E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7EDBA1E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4AE0157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vAlign w:val="center"/>
          </w:tcPr>
          <w:p w14:paraId="11A3F5D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5A1BAFE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1C3A9CD4" w14:textId="77777777" w:rsidTr="00CB5A98">
        <w:tc>
          <w:tcPr>
            <w:tcW w:w="3864" w:type="dxa"/>
          </w:tcPr>
          <w:p w14:paraId="60DDA7D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Police</w:t>
            </w:r>
          </w:p>
        </w:tc>
        <w:tc>
          <w:tcPr>
            <w:tcW w:w="1190" w:type="dxa"/>
            <w:shd w:val="clear" w:color="auto" w:fill="auto"/>
            <w:vAlign w:val="center"/>
          </w:tcPr>
          <w:p w14:paraId="327C032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5A90A25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79AFC00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6667057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vAlign w:val="center"/>
          </w:tcPr>
          <w:p w14:paraId="19498B2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356C711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12BC3D01" w14:textId="77777777" w:rsidTr="00CB5A98">
        <w:tc>
          <w:tcPr>
            <w:tcW w:w="3864" w:type="dxa"/>
          </w:tcPr>
          <w:p w14:paraId="0F9F29F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Fire</w:t>
            </w:r>
          </w:p>
        </w:tc>
        <w:tc>
          <w:tcPr>
            <w:tcW w:w="1190" w:type="dxa"/>
            <w:vAlign w:val="center"/>
          </w:tcPr>
          <w:p w14:paraId="68199E0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39CF6BD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656840D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6B8D358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234A59D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tcPr>
          <w:p w14:paraId="7664C3E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6EC30215" w14:textId="77777777" w:rsidTr="00CB5A98">
        <w:tc>
          <w:tcPr>
            <w:tcW w:w="3864" w:type="dxa"/>
          </w:tcPr>
          <w:p w14:paraId="5A7CF8F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Isle of Hope Fire</w:t>
            </w:r>
          </w:p>
        </w:tc>
        <w:tc>
          <w:tcPr>
            <w:tcW w:w="1190" w:type="dxa"/>
            <w:vAlign w:val="center"/>
          </w:tcPr>
          <w:p w14:paraId="076754D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222EE91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7CB1E70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4FF9148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2194FA7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tcPr>
          <w:p w14:paraId="6B59CAB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0FE07EBF" w14:textId="77777777" w:rsidTr="00CB5A98">
        <w:tc>
          <w:tcPr>
            <w:tcW w:w="3864" w:type="dxa"/>
          </w:tcPr>
          <w:p w14:paraId="4A33C89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Police</w:t>
            </w:r>
          </w:p>
        </w:tc>
        <w:tc>
          <w:tcPr>
            <w:tcW w:w="1190" w:type="dxa"/>
            <w:vAlign w:val="center"/>
          </w:tcPr>
          <w:p w14:paraId="3FA3A83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w:t>
            </w:r>
          </w:p>
        </w:tc>
        <w:tc>
          <w:tcPr>
            <w:tcW w:w="703" w:type="dxa"/>
            <w:vAlign w:val="center"/>
          </w:tcPr>
          <w:p w14:paraId="047931E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w:t>
            </w:r>
          </w:p>
        </w:tc>
        <w:tc>
          <w:tcPr>
            <w:tcW w:w="703" w:type="dxa"/>
            <w:vAlign w:val="center"/>
          </w:tcPr>
          <w:p w14:paraId="387B4DC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w:t>
            </w:r>
          </w:p>
        </w:tc>
        <w:tc>
          <w:tcPr>
            <w:tcW w:w="1230" w:type="dxa"/>
            <w:vAlign w:val="center"/>
          </w:tcPr>
          <w:p w14:paraId="6D64426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w:t>
            </w:r>
          </w:p>
        </w:tc>
        <w:tc>
          <w:tcPr>
            <w:tcW w:w="830" w:type="dxa"/>
            <w:vAlign w:val="center"/>
          </w:tcPr>
          <w:p w14:paraId="3A546B9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tcPr>
          <w:p w14:paraId="53AF872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67FF60AF" w14:textId="77777777" w:rsidTr="00CB5A98">
        <w:tc>
          <w:tcPr>
            <w:tcW w:w="3864" w:type="dxa"/>
          </w:tcPr>
          <w:p w14:paraId="326B12DF"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Fire</w:t>
            </w:r>
          </w:p>
        </w:tc>
        <w:tc>
          <w:tcPr>
            <w:tcW w:w="1190" w:type="dxa"/>
            <w:vAlign w:val="center"/>
          </w:tcPr>
          <w:p w14:paraId="50BFB24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20</w:t>
            </w:r>
          </w:p>
        </w:tc>
        <w:tc>
          <w:tcPr>
            <w:tcW w:w="703" w:type="dxa"/>
            <w:vAlign w:val="center"/>
          </w:tcPr>
          <w:p w14:paraId="6528242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703" w:type="dxa"/>
            <w:vAlign w:val="center"/>
          </w:tcPr>
          <w:p w14:paraId="4FFF4FB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10A1389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w:t>
            </w:r>
          </w:p>
        </w:tc>
        <w:tc>
          <w:tcPr>
            <w:tcW w:w="830" w:type="dxa"/>
            <w:vAlign w:val="center"/>
          </w:tcPr>
          <w:p w14:paraId="14055D1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tcPr>
          <w:p w14:paraId="2CD0F97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51C3D630" w14:textId="77777777" w:rsidTr="00CB5A98">
        <w:tc>
          <w:tcPr>
            <w:tcW w:w="3864" w:type="dxa"/>
          </w:tcPr>
          <w:p w14:paraId="4B2D0F9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Police</w:t>
            </w:r>
          </w:p>
        </w:tc>
        <w:tc>
          <w:tcPr>
            <w:tcW w:w="1190" w:type="dxa"/>
            <w:shd w:val="clear" w:color="auto" w:fill="auto"/>
            <w:vAlign w:val="center"/>
          </w:tcPr>
          <w:p w14:paraId="1ABBCA8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703" w:type="dxa"/>
            <w:shd w:val="clear" w:color="auto" w:fill="auto"/>
            <w:vAlign w:val="center"/>
          </w:tcPr>
          <w:p w14:paraId="315673F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5CAC98E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647300F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vAlign w:val="center"/>
          </w:tcPr>
          <w:p w14:paraId="2AF96AF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3D8927A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1734D450" w14:textId="77777777" w:rsidTr="00CB5A98">
        <w:tc>
          <w:tcPr>
            <w:tcW w:w="3864" w:type="dxa"/>
          </w:tcPr>
          <w:p w14:paraId="60FCCE1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Fire</w:t>
            </w:r>
          </w:p>
        </w:tc>
        <w:tc>
          <w:tcPr>
            <w:tcW w:w="1190" w:type="dxa"/>
            <w:vAlign w:val="center"/>
          </w:tcPr>
          <w:p w14:paraId="5D7A723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703" w:type="dxa"/>
            <w:vAlign w:val="center"/>
          </w:tcPr>
          <w:p w14:paraId="3D7B799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vAlign w:val="center"/>
          </w:tcPr>
          <w:p w14:paraId="44F5AEF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vAlign w:val="center"/>
          </w:tcPr>
          <w:p w14:paraId="20460A4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vAlign w:val="center"/>
          </w:tcPr>
          <w:p w14:paraId="3A0529B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tcPr>
          <w:p w14:paraId="731F6A1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1918FC25" w14:textId="77777777" w:rsidTr="00CB5A98">
        <w:tc>
          <w:tcPr>
            <w:tcW w:w="3864" w:type="dxa"/>
          </w:tcPr>
          <w:p w14:paraId="60C1B52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 xml:space="preserve">Port Wentworth Police </w:t>
            </w:r>
          </w:p>
        </w:tc>
        <w:tc>
          <w:tcPr>
            <w:tcW w:w="1190" w:type="dxa"/>
            <w:shd w:val="clear" w:color="auto" w:fill="auto"/>
            <w:vAlign w:val="center"/>
          </w:tcPr>
          <w:p w14:paraId="024EE2C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703" w:type="dxa"/>
            <w:shd w:val="clear" w:color="auto" w:fill="auto"/>
            <w:vAlign w:val="center"/>
          </w:tcPr>
          <w:p w14:paraId="275E7E5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6F2213E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09630B5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vAlign w:val="center"/>
          </w:tcPr>
          <w:p w14:paraId="37B6007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5C3C872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34BE09FB" w14:textId="77777777" w:rsidTr="00CB5A98">
        <w:tc>
          <w:tcPr>
            <w:tcW w:w="3864" w:type="dxa"/>
          </w:tcPr>
          <w:p w14:paraId="6E8DD448"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Port Wentworth Fire</w:t>
            </w:r>
          </w:p>
        </w:tc>
        <w:tc>
          <w:tcPr>
            <w:tcW w:w="1190" w:type="dxa"/>
            <w:shd w:val="clear" w:color="auto" w:fill="auto"/>
            <w:vAlign w:val="center"/>
          </w:tcPr>
          <w:p w14:paraId="5215BAE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703" w:type="dxa"/>
            <w:shd w:val="clear" w:color="auto" w:fill="auto"/>
            <w:vAlign w:val="center"/>
          </w:tcPr>
          <w:p w14:paraId="26AF12C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vAlign w:val="center"/>
          </w:tcPr>
          <w:p w14:paraId="2570D36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vAlign w:val="center"/>
          </w:tcPr>
          <w:p w14:paraId="746B189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vAlign w:val="center"/>
          </w:tcPr>
          <w:p w14:paraId="4B9A601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7C6473D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3E33AE3E" w14:textId="77777777" w:rsidTr="00CB5A98">
        <w:tc>
          <w:tcPr>
            <w:tcW w:w="3864" w:type="dxa"/>
          </w:tcPr>
          <w:p w14:paraId="79919F3F"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Police</w:t>
            </w:r>
          </w:p>
        </w:tc>
        <w:tc>
          <w:tcPr>
            <w:tcW w:w="1190" w:type="dxa"/>
            <w:shd w:val="clear" w:color="auto" w:fill="auto"/>
          </w:tcPr>
          <w:p w14:paraId="6297358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703" w:type="dxa"/>
            <w:shd w:val="clear" w:color="auto" w:fill="auto"/>
          </w:tcPr>
          <w:p w14:paraId="5DECC5B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703" w:type="dxa"/>
            <w:shd w:val="clear" w:color="auto" w:fill="auto"/>
          </w:tcPr>
          <w:p w14:paraId="5F6A099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tcPr>
          <w:p w14:paraId="01FEFFB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2EA3B2E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5912B84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7DDCD6D3" w14:textId="77777777" w:rsidTr="00CB5A98">
        <w:tc>
          <w:tcPr>
            <w:tcW w:w="3864" w:type="dxa"/>
          </w:tcPr>
          <w:p w14:paraId="5FB05A7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Fire</w:t>
            </w:r>
          </w:p>
        </w:tc>
        <w:tc>
          <w:tcPr>
            <w:tcW w:w="1190" w:type="dxa"/>
            <w:shd w:val="clear" w:color="auto" w:fill="auto"/>
          </w:tcPr>
          <w:p w14:paraId="0B8A535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703" w:type="dxa"/>
            <w:shd w:val="clear" w:color="auto" w:fill="auto"/>
          </w:tcPr>
          <w:p w14:paraId="54AB92C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703" w:type="dxa"/>
            <w:shd w:val="clear" w:color="auto" w:fill="auto"/>
          </w:tcPr>
          <w:p w14:paraId="552AF79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230" w:type="dxa"/>
            <w:shd w:val="clear" w:color="auto" w:fill="auto"/>
          </w:tcPr>
          <w:p w14:paraId="6C6A56F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830" w:type="dxa"/>
            <w:shd w:val="clear" w:color="auto" w:fill="auto"/>
          </w:tcPr>
          <w:p w14:paraId="46982C0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30" w:type="dxa"/>
            <w:shd w:val="clear" w:color="auto" w:fill="auto"/>
          </w:tcPr>
          <w:p w14:paraId="56DD2B8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60B5E6AE" w14:textId="77777777" w:rsidTr="00CB5A98">
        <w:tc>
          <w:tcPr>
            <w:tcW w:w="3864" w:type="dxa"/>
          </w:tcPr>
          <w:p w14:paraId="1C2A609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Police</w:t>
            </w:r>
          </w:p>
        </w:tc>
        <w:tc>
          <w:tcPr>
            <w:tcW w:w="1190" w:type="dxa"/>
          </w:tcPr>
          <w:p w14:paraId="20C8C8D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tcPr>
          <w:p w14:paraId="51CDB23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tcPr>
          <w:p w14:paraId="5B3B37E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tcPr>
          <w:p w14:paraId="09DC9B2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tcPr>
          <w:p w14:paraId="6F38A87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tcPr>
          <w:p w14:paraId="6BA2D44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A245251" w14:textId="77777777" w:rsidTr="00CB5A98">
        <w:tc>
          <w:tcPr>
            <w:tcW w:w="3864" w:type="dxa"/>
          </w:tcPr>
          <w:p w14:paraId="3D5F810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Fire</w:t>
            </w:r>
          </w:p>
        </w:tc>
        <w:tc>
          <w:tcPr>
            <w:tcW w:w="1190" w:type="dxa"/>
          </w:tcPr>
          <w:p w14:paraId="13E6690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tcPr>
          <w:p w14:paraId="0958DA5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tcPr>
          <w:p w14:paraId="30BCDB1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tcPr>
          <w:p w14:paraId="582D4CD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tcPr>
          <w:p w14:paraId="5CE9548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tcPr>
          <w:p w14:paraId="7E5DA8D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5FFE90C4" w14:textId="77777777" w:rsidTr="00CB5A98">
        <w:tc>
          <w:tcPr>
            <w:tcW w:w="3864" w:type="dxa"/>
          </w:tcPr>
          <w:p w14:paraId="0E76EF6E" w14:textId="75BA2019"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Fire (Served by Chatham Emergency Services)</w:t>
            </w:r>
          </w:p>
        </w:tc>
        <w:tc>
          <w:tcPr>
            <w:tcW w:w="1190" w:type="dxa"/>
            <w:vAlign w:val="center"/>
          </w:tcPr>
          <w:p w14:paraId="03CC080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vAlign w:val="center"/>
          </w:tcPr>
          <w:p w14:paraId="455DEAA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vAlign w:val="center"/>
          </w:tcPr>
          <w:p w14:paraId="3F002C9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vAlign w:val="center"/>
          </w:tcPr>
          <w:p w14:paraId="04BC470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vAlign w:val="center"/>
          </w:tcPr>
          <w:p w14:paraId="45FC74C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vAlign w:val="center"/>
          </w:tcPr>
          <w:p w14:paraId="011A10A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4409591B" w14:textId="77777777" w:rsidTr="00CB5A98">
        <w:tc>
          <w:tcPr>
            <w:tcW w:w="3864" w:type="dxa"/>
          </w:tcPr>
          <w:p w14:paraId="440499D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Police (Served by Chatham County Police)</w:t>
            </w:r>
          </w:p>
        </w:tc>
        <w:tc>
          <w:tcPr>
            <w:tcW w:w="1190" w:type="dxa"/>
            <w:vAlign w:val="center"/>
          </w:tcPr>
          <w:p w14:paraId="7F8E2B2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vAlign w:val="center"/>
          </w:tcPr>
          <w:p w14:paraId="0C1AB93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703" w:type="dxa"/>
            <w:vAlign w:val="center"/>
          </w:tcPr>
          <w:p w14:paraId="7840F7A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30" w:type="dxa"/>
            <w:vAlign w:val="center"/>
          </w:tcPr>
          <w:p w14:paraId="6F69BF1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vAlign w:val="center"/>
          </w:tcPr>
          <w:p w14:paraId="46D4FE9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30" w:type="dxa"/>
            <w:vAlign w:val="center"/>
          </w:tcPr>
          <w:p w14:paraId="7438D9D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1768F097" w14:textId="451BBBAF" w:rsidR="009E221B" w:rsidRDefault="009E221B" w:rsidP="00CB5A98">
      <w:pPr>
        <w:rPr>
          <w:rFonts w:ascii="Times New Roman" w:hAnsi="Times New Roman"/>
          <w:sz w:val="24"/>
          <w:szCs w:val="24"/>
        </w:rPr>
      </w:pPr>
    </w:p>
    <w:p w14:paraId="53FC0393" w14:textId="77777777" w:rsidR="009E221B" w:rsidRDefault="009E221B">
      <w:pPr>
        <w:rPr>
          <w:rFonts w:ascii="Times New Roman" w:hAnsi="Times New Roman"/>
          <w:sz w:val="24"/>
          <w:szCs w:val="24"/>
        </w:rPr>
      </w:pPr>
      <w:r>
        <w:rPr>
          <w:rFonts w:ascii="Times New Roman" w:hAnsi="Times New Roman"/>
          <w:sz w:val="24"/>
          <w:szCs w:val="24"/>
        </w:rPr>
        <w:br w:type="page"/>
      </w:r>
    </w:p>
    <w:p w14:paraId="55C418F3" w14:textId="515D5798" w:rsidR="00751BA4" w:rsidRPr="00751BA4" w:rsidRDefault="00751BA4" w:rsidP="00751BA4">
      <w:pPr>
        <w:pStyle w:val="Heading2"/>
      </w:pPr>
      <w:bookmarkStart w:id="582" w:name="_Toc32407221"/>
      <w:r w:rsidRPr="00751BA4">
        <w:lastRenderedPageBreak/>
        <w:t>MobileCom Licenses (</w:t>
      </w:r>
      <w:r w:rsidR="009E221B">
        <w:t>C</w:t>
      </w:r>
      <w:r>
        <w:t xml:space="preserve">urrently </w:t>
      </w:r>
      <w:r w:rsidR="009E221B">
        <w:t>I</w:t>
      </w:r>
      <w:r w:rsidRPr="00751BA4">
        <w:t>nstalled)</w:t>
      </w:r>
      <w:bookmarkEnd w:id="582"/>
    </w:p>
    <w:tbl>
      <w:tblPr>
        <w:tblW w:w="956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57"/>
        <w:gridCol w:w="1956"/>
        <w:gridCol w:w="2854"/>
      </w:tblGrid>
      <w:tr w:rsidR="00751BA4" w:rsidRPr="00751BA4" w14:paraId="7549DE0D" w14:textId="77777777" w:rsidTr="00BC6074">
        <w:trPr>
          <w:trHeight w:val="865"/>
        </w:trPr>
        <w:tc>
          <w:tcPr>
            <w:tcW w:w="4757" w:type="dxa"/>
          </w:tcPr>
          <w:p w14:paraId="6C5175F1" w14:textId="77777777" w:rsidR="00751BA4" w:rsidRPr="00751BA4" w:rsidRDefault="00751BA4" w:rsidP="005D04FA">
            <w:pPr>
              <w:pStyle w:val="TableParagraph"/>
              <w:spacing w:before="8" w:line="240" w:lineRule="auto"/>
              <w:rPr>
                <w:rFonts w:ascii="Times New Roman" w:hAnsi="Times New Roman" w:cs="Times New Roman"/>
                <w:b/>
                <w:bCs/>
                <w:sz w:val="24"/>
                <w:szCs w:val="24"/>
              </w:rPr>
            </w:pPr>
          </w:p>
          <w:p w14:paraId="0C26A127" w14:textId="77777777" w:rsidR="00751BA4" w:rsidRPr="00751BA4" w:rsidRDefault="00751BA4" w:rsidP="005D04FA">
            <w:pPr>
              <w:pStyle w:val="TableParagraph"/>
              <w:spacing w:before="1" w:line="240" w:lineRule="auto"/>
              <w:ind w:left="205"/>
              <w:rPr>
                <w:rFonts w:ascii="Times New Roman" w:hAnsi="Times New Roman" w:cs="Times New Roman"/>
                <w:b/>
                <w:bCs/>
                <w:sz w:val="24"/>
                <w:szCs w:val="24"/>
              </w:rPr>
            </w:pPr>
            <w:r w:rsidRPr="00751BA4">
              <w:rPr>
                <w:rFonts w:ascii="Times New Roman" w:hAnsi="Times New Roman" w:cs="Times New Roman"/>
                <w:b/>
                <w:bCs/>
                <w:w w:val="105"/>
                <w:sz w:val="24"/>
                <w:szCs w:val="24"/>
              </w:rPr>
              <w:t>AGENCY</w:t>
            </w:r>
          </w:p>
        </w:tc>
        <w:tc>
          <w:tcPr>
            <w:tcW w:w="1956" w:type="dxa"/>
          </w:tcPr>
          <w:p w14:paraId="41011FB9" w14:textId="77777777" w:rsidR="00751BA4" w:rsidRPr="00751BA4" w:rsidRDefault="00751BA4" w:rsidP="005D04FA">
            <w:pPr>
              <w:pStyle w:val="TableParagraph"/>
              <w:spacing w:before="70" w:line="268" w:lineRule="auto"/>
              <w:ind w:left="126" w:right="102"/>
              <w:jc w:val="center"/>
              <w:rPr>
                <w:rFonts w:ascii="Times New Roman" w:hAnsi="Times New Roman" w:cs="Times New Roman"/>
                <w:b/>
                <w:bCs/>
                <w:sz w:val="24"/>
                <w:szCs w:val="24"/>
              </w:rPr>
            </w:pPr>
            <w:r w:rsidRPr="00751BA4">
              <w:rPr>
                <w:rFonts w:ascii="Times New Roman" w:hAnsi="Times New Roman" w:cs="Times New Roman"/>
                <w:b/>
                <w:bCs/>
                <w:sz w:val="24"/>
                <w:szCs w:val="24"/>
              </w:rPr>
              <w:t xml:space="preserve">MOBILECOM </w:t>
            </w:r>
            <w:r w:rsidRPr="00751BA4">
              <w:rPr>
                <w:rFonts w:ascii="Times New Roman" w:hAnsi="Times New Roman" w:cs="Times New Roman"/>
                <w:b/>
                <w:bCs/>
                <w:w w:val="105"/>
                <w:sz w:val="24"/>
                <w:szCs w:val="24"/>
              </w:rPr>
              <w:t>LICENSES</w:t>
            </w:r>
          </w:p>
          <w:p w14:paraId="632ACBC7" w14:textId="77777777" w:rsidR="00751BA4" w:rsidRPr="00751BA4" w:rsidRDefault="00751BA4" w:rsidP="005D04FA">
            <w:pPr>
              <w:pStyle w:val="TableParagraph"/>
              <w:spacing w:line="209" w:lineRule="exact"/>
              <w:ind w:left="126" w:right="108"/>
              <w:jc w:val="center"/>
              <w:rPr>
                <w:rFonts w:ascii="Times New Roman" w:hAnsi="Times New Roman" w:cs="Times New Roman"/>
                <w:b/>
                <w:bCs/>
                <w:sz w:val="24"/>
                <w:szCs w:val="24"/>
              </w:rPr>
            </w:pPr>
            <w:r w:rsidRPr="00751BA4">
              <w:rPr>
                <w:rFonts w:ascii="Times New Roman" w:hAnsi="Times New Roman" w:cs="Times New Roman"/>
                <w:b/>
                <w:bCs/>
                <w:w w:val="105"/>
                <w:sz w:val="24"/>
                <w:szCs w:val="24"/>
              </w:rPr>
              <w:t>(currently installed)</w:t>
            </w:r>
          </w:p>
        </w:tc>
        <w:tc>
          <w:tcPr>
            <w:tcW w:w="2854" w:type="dxa"/>
          </w:tcPr>
          <w:p w14:paraId="7BD88DBF" w14:textId="77777777" w:rsidR="00751BA4" w:rsidRPr="00751BA4" w:rsidRDefault="00751BA4" w:rsidP="005D04FA">
            <w:pPr>
              <w:pStyle w:val="TableParagraph"/>
              <w:spacing w:before="8" w:line="240" w:lineRule="auto"/>
              <w:rPr>
                <w:rFonts w:ascii="Times New Roman" w:hAnsi="Times New Roman" w:cs="Times New Roman"/>
                <w:b/>
                <w:bCs/>
                <w:sz w:val="24"/>
                <w:szCs w:val="24"/>
              </w:rPr>
            </w:pPr>
          </w:p>
          <w:p w14:paraId="3DC2CD46" w14:textId="77777777" w:rsidR="00751BA4" w:rsidRPr="00751BA4" w:rsidRDefault="00751BA4" w:rsidP="00751BA4">
            <w:pPr>
              <w:pStyle w:val="TableParagraph"/>
              <w:spacing w:before="1" w:line="240" w:lineRule="auto"/>
              <w:ind w:left="1077" w:right="110"/>
              <w:rPr>
                <w:rFonts w:ascii="Times New Roman" w:hAnsi="Times New Roman" w:cs="Times New Roman"/>
                <w:b/>
                <w:bCs/>
                <w:sz w:val="24"/>
                <w:szCs w:val="24"/>
              </w:rPr>
            </w:pPr>
            <w:r w:rsidRPr="00751BA4">
              <w:rPr>
                <w:rFonts w:ascii="Times New Roman" w:hAnsi="Times New Roman" w:cs="Times New Roman"/>
                <w:b/>
                <w:bCs/>
                <w:w w:val="105"/>
                <w:sz w:val="24"/>
                <w:szCs w:val="24"/>
              </w:rPr>
              <w:t>NOTES</w:t>
            </w:r>
          </w:p>
        </w:tc>
      </w:tr>
      <w:tr w:rsidR="00751BA4" w:rsidRPr="00751BA4" w14:paraId="57AAB9B5" w14:textId="77777777" w:rsidTr="00BC6074">
        <w:trPr>
          <w:trHeight w:val="299"/>
        </w:trPr>
        <w:tc>
          <w:tcPr>
            <w:tcW w:w="4757" w:type="dxa"/>
          </w:tcPr>
          <w:p w14:paraId="2DD8A0F2" w14:textId="77777777" w:rsidR="00751BA4" w:rsidRPr="00751BA4" w:rsidRDefault="00751BA4" w:rsidP="005D04FA">
            <w:pPr>
              <w:pStyle w:val="TableParagraph"/>
              <w:spacing w:line="272" w:lineRule="exact"/>
              <w:ind w:left="203"/>
              <w:rPr>
                <w:rFonts w:ascii="Times New Roman" w:hAnsi="Times New Roman" w:cs="Times New Roman"/>
                <w:sz w:val="24"/>
                <w:szCs w:val="24"/>
              </w:rPr>
            </w:pPr>
            <w:r w:rsidRPr="00751BA4">
              <w:rPr>
                <w:rFonts w:ascii="Times New Roman" w:hAnsi="Times New Roman" w:cs="Times New Roman"/>
                <w:sz w:val="24"/>
                <w:szCs w:val="24"/>
              </w:rPr>
              <w:t>Chatham 911 Communications Services</w:t>
            </w:r>
          </w:p>
        </w:tc>
        <w:tc>
          <w:tcPr>
            <w:tcW w:w="1956" w:type="dxa"/>
          </w:tcPr>
          <w:p w14:paraId="6AA32014" w14:textId="77777777" w:rsidR="00751BA4" w:rsidRPr="00751BA4" w:rsidRDefault="00751BA4" w:rsidP="00323170">
            <w:pPr>
              <w:pStyle w:val="TableParagraph"/>
              <w:spacing w:line="272" w:lineRule="exact"/>
              <w:ind w:right="183"/>
              <w:jc w:val="center"/>
              <w:rPr>
                <w:rFonts w:ascii="Times New Roman" w:hAnsi="Times New Roman" w:cs="Times New Roman"/>
                <w:sz w:val="24"/>
                <w:szCs w:val="24"/>
              </w:rPr>
            </w:pPr>
            <w:r w:rsidRPr="00751BA4">
              <w:rPr>
                <w:rFonts w:ascii="Times New Roman" w:hAnsi="Times New Roman" w:cs="Times New Roman"/>
                <w:w w:val="91"/>
                <w:sz w:val="24"/>
                <w:szCs w:val="24"/>
              </w:rPr>
              <w:t>2</w:t>
            </w:r>
          </w:p>
        </w:tc>
        <w:tc>
          <w:tcPr>
            <w:tcW w:w="2854" w:type="dxa"/>
          </w:tcPr>
          <w:p w14:paraId="0F129A00" w14:textId="77777777" w:rsidR="00751BA4" w:rsidRPr="00751BA4" w:rsidRDefault="00751BA4" w:rsidP="005D04FA">
            <w:pPr>
              <w:pStyle w:val="TableParagraph"/>
              <w:spacing w:before="15" w:line="240" w:lineRule="auto"/>
              <w:ind w:left="201"/>
              <w:rPr>
                <w:rFonts w:ascii="Times New Roman" w:hAnsi="Times New Roman" w:cs="Times New Roman"/>
                <w:sz w:val="24"/>
                <w:szCs w:val="24"/>
              </w:rPr>
            </w:pPr>
            <w:r w:rsidRPr="00751BA4">
              <w:rPr>
                <w:rFonts w:ascii="Times New Roman" w:hAnsi="Times New Roman" w:cs="Times New Roman"/>
                <w:sz w:val="24"/>
                <w:szCs w:val="24"/>
              </w:rPr>
              <w:t>Server: 1 / Testing: 1</w:t>
            </w:r>
          </w:p>
        </w:tc>
      </w:tr>
      <w:tr w:rsidR="00751BA4" w:rsidRPr="00751BA4" w14:paraId="351CA2EE" w14:textId="77777777" w:rsidTr="00BC6074">
        <w:trPr>
          <w:trHeight w:val="299"/>
        </w:trPr>
        <w:tc>
          <w:tcPr>
            <w:tcW w:w="4757" w:type="dxa"/>
          </w:tcPr>
          <w:p w14:paraId="4BA32813" w14:textId="77777777" w:rsidR="00751BA4" w:rsidRPr="00751BA4" w:rsidRDefault="00751BA4" w:rsidP="005D04FA">
            <w:pPr>
              <w:pStyle w:val="TableParagraph"/>
              <w:ind w:left="203"/>
              <w:rPr>
                <w:rFonts w:ascii="Times New Roman" w:hAnsi="Times New Roman" w:cs="Times New Roman"/>
                <w:sz w:val="24"/>
                <w:szCs w:val="24"/>
              </w:rPr>
            </w:pPr>
            <w:r w:rsidRPr="00751BA4">
              <w:rPr>
                <w:rFonts w:ascii="Times New Roman" w:hAnsi="Times New Roman" w:cs="Times New Roman"/>
                <w:sz w:val="24"/>
                <w:szCs w:val="24"/>
              </w:rPr>
              <w:t>Chatham County Animal Services</w:t>
            </w:r>
          </w:p>
        </w:tc>
        <w:tc>
          <w:tcPr>
            <w:tcW w:w="1956" w:type="dxa"/>
          </w:tcPr>
          <w:p w14:paraId="4D453A24" w14:textId="77777777" w:rsidR="00751BA4" w:rsidRPr="00751BA4" w:rsidRDefault="00751BA4" w:rsidP="00323170">
            <w:pPr>
              <w:pStyle w:val="TableParagraph"/>
              <w:ind w:right="187"/>
              <w:jc w:val="center"/>
              <w:rPr>
                <w:rFonts w:ascii="Times New Roman" w:hAnsi="Times New Roman" w:cs="Times New Roman"/>
                <w:sz w:val="24"/>
                <w:szCs w:val="24"/>
              </w:rPr>
            </w:pPr>
            <w:r w:rsidRPr="00751BA4">
              <w:rPr>
                <w:rFonts w:ascii="Times New Roman" w:hAnsi="Times New Roman" w:cs="Times New Roman"/>
                <w:w w:val="91"/>
                <w:sz w:val="24"/>
                <w:szCs w:val="24"/>
              </w:rPr>
              <w:t>7</w:t>
            </w:r>
          </w:p>
        </w:tc>
        <w:tc>
          <w:tcPr>
            <w:tcW w:w="2854" w:type="dxa"/>
            <w:vMerge w:val="restart"/>
          </w:tcPr>
          <w:p w14:paraId="73D45DBA" w14:textId="77777777" w:rsidR="00751BA4" w:rsidRPr="00751BA4" w:rsidRDefault="00751BA4" w:rsidP="005D04FA">
            <w:pPr>
              <w:pStyle w:val="TableParagraph"/>
              <w:spacing w:before="36" w:line="264" w:lineRule="auto"/>
              <w:ind w:left="201" w:right="233"/>
              <w:rPr>
                <w:rFonts w:ascii="Times New Roman" w:hAnsi="Times New Roman" w:cs="Times New Roman"/>
                <w:sz w:val="24"/>
                <w:szCs w:val="24"/>
              </w:rPr>
            </w:pPr>
            <w:r w:rsidRPr="00751BA4">
              <w:rPr>
                <w:rFonts w:ascii="Times New Roman" w:hAnsi="Times New Roman" w:cs="Times New Roman"/>
                <w:w w:val="95"/>
                <w:sz w:val="24"/>
                <w:szCs w:val="24"/>
              </w:rPr>
              <w:t xml:space="preserve">8 open licenses for Chatham </w:t>
            </w:r>
            <w:r w:rsidRPr="00751BA4">
              <w:rPr>
                <w:rFonts w:ascii="Times New Roman" w:hAnsi="Times New Roman" w:cs="Times New Roman"/>
                <w:sz w:val="24"/>
                <w:szCs w:val="24"/>
              </w:rPr>
              <w:t>County</w:t>
            </w:r>
          </w:p>
        </w:tc>
      </w:tr>
      <w:tr w:rsidR="00751BA4" w:rsidRPr="00751BA4" w14:paraId="0EAC73C5" w14:textId="77777777" w:rsidTr="00BC6074">
        <w:trPr>
          <w:trHeight w:val="299"/>
        </w:trPr>
        <w:tc>
          <w:tcPr>
            <w:tcW w:w="4757" w:type="dxa"/>
          </w:tcPr>
          <w:p w14:paraId="26A34FC4" w14:textId="77777777" w:rsidR="00751BA4" w:rsidRPr="00751BA4" w:rsidRDefault="00751BA4" w:rsidP="005D04FA">
            <w:pPr>
              <w:pStyle w:val="TableParagraph"/>
              <w:ind w:left="203"/>
              <w:rPr>
                <w:rFonts w:ascii="Times New Roman" w:hAnsi="Times New Roman" w:cs="Times New Roman"/>
                <w:sz w:val="24"/>
                <w:szCs w:val="24"/>
              </w:rPr>
            </w:pPr>
            <w:r w:rsidRPr="00751BA4">
              <w:rPr>
                <w:rFonts w:ascii="Times New Roman" w:hAnsi="Times New Roman" w:cs="Times New Roman"/>
                <w:sz w:val="24"/>
                <w:szCs w:val="24"/>
              </w:rPr>
              <w:t>Chatham County Police Department</w:t>
            </w:r>
          </w:p>
        </w:tc>
        <w:tc>
          <w:tcPr>
            <w:tcW w:w="1956" w:type="dxa"/>
          </w:tcPr>
          <w:p w14:paraId="6237DABB" w14:textId="77777777" w:rsidR="00751BA4" w:rsidRPr="00751BA4" w:rsidRDefault="00751BA4" w:rsidP="00323170">
            <w:pPr>
              <w:pStyle w:val="TableParagraph"/>
              <w:ind w:right="188"/>
              <w:jc w:val="center"/>
              <w:rPr>
                <w:rFonts w:ascii="Times New Roman" w:hAnsi="Times New Roman" w:cs="Times New Roman"/>
                <w:sz w:val="24"/>
                <w:szCs w:val="24"/>
              </w:rPr>
            </w:pPr>
            <w:r w:rsidRPr="00751BA4">
              <w:rPr>
                <w:rFonts w:ascii="Times New Roman" w:hAnsi="Times New Roman" w:cs="Times New Roman"/>
                <w:w w:val="90"/>
                <w:sz w:val="24"/>
                <w:szCs w:val="24"/>
              </w:rPr>
              <w:t>78</w:t>
            </w:r>
          </w:p>
        </w:tc>
        <w:tc>
          <w:tcPr>
            <w:tcW w:w="2854" w:type="dxa"/>
            <w:vMerge/>
            <w:tcBorders>
              <w:top w:val="nil"/>
            </w:tcBorders>
          </w:tcPr>
          <w:p w14:paraId="13CF318C" w14:textId="77777777" w:rsidR="00751BA4" w:rsidRPr="00751BA4" w:rsidRDefault="00751BA4" w:rsidP="005D04FA">
            <w:pPr>
              <w:rPr>
                <w:rFonts w:ascii="Times New Roman" w:hAnsi="Times New Roman" w:cs="Times New Roman"/>
                <w:sz w:val="24"/>
                <w:szCs w:val="24"/>
              </w:rPr>
            </w:pPr>
          </w:p>
        </w:tc>
      </w:tr>
      <w:tr w:rsidR="00751BA4" w:rsidRPr="00751BA4" w14:paraId="090FA1A5" w14:textId="77777777" w:rsidTr="00BC6074">
        <w:trPr>
          <w:trHeight w:val="249"/>
        </w:trPr>
        <w:tc>
          <w:tcPr>
            <w:tcW w:w="4757" w:type="dxa"/>
          </w:tcPr>
          <w:p w14:paraId="08E210FB" w14:textId="77777777" w:rsidR="00751BA4" w:rsidRPr="00751BA4" w:rsidRDefault="00751BA4" w:rsidP="005D04FA">
            <w:pPr>
              <w:pStyle w:val="TableParagraph"/>
              <w:spacing w:line="216" w:lineRule="exact"/>
              <w:ind w:left="203"/>
              <w:rPr>
                <w:rFonts w:ascii="Times New Roman" w:hAnsi="Times New Roman" w:cs="Times New Roman"/>
                <w:sz w:val="24"/>
                <w:szCs w:val="24"/>
              </w:rPr>
            </w:pPr>
            <w:r w:rsidRPr="00751BA4">
              <w:rPr>
                <w:rFonts w:ascii="Times New Roman" w:hAnsi="Times New Roman" w:cs="Times New Roman"/>
                <w:sz w:val="24"/>
                <w:szCs w:val="24"/>
              </w:rPr>
              <w:t>Savannah Fire Rescue</w:t>
            </w:r>
          </w:p>
        </w:tc>
        <w:tc>
          <w:tcPr>
            <w:tcW w:w="1956" w:type="dxa"/>
          </w:tcPr>
          <w:p w14:paraId="63B21A70" w14:textId="77777777" w:rsidR="00751BA4" w:rsidRPr="00751BA4" w:rsidRDefault="00751BA4" w:rsidP="00323170">
            <w:pPr>
              <w:pStyle w:val="TableParagraph"/>
              <w:spacing w:line="216" w:lineRule="exact"/>
              <w:ind w:right="186"/>
              <w:jc w:val="center"/>
              <w:rPr>
                <w:rFonts w:ascii="Times New Roman" w:hAnsi="Times New Roman" w:cs="Times New Roman"/>
                <w:sz w:val="24"/>
                <w:szCs w:val="24"/>
              </w:rPr>
            </w:pPr>
            <w:r w:rsidRPr="00751BA4">
              <w:rPr>
                <w:rFonts w:ascii="Times New Roman" w:hAnsi="Times New Roman" w:cs="Times New Roman"/>
                <w:w w:val="90"/>
                <w:sz w:val="24"/>
                <w:szCs w:val="24"/>
              </w:rPr>
              <w:t>32</w:t>
            </w:r>
          </w:p>
        </w:tc>
        <w:tc>
          <w:tcPr>
            <w:tcW w:w="2854" w:type="dxa"/>
            <w:vMerge w:val="restart"/>
            <w:tcBorders>
              <w:bottom w:val="single" w:sz="48" w:space="0" w:color="A5A5A5"/>
            </w:tcBorders>
          </w:tcPr>
          <w:p w14:paraId="42AD2FCD" w14:textId="77777777" w:rsidR="00751BA4" w:rsidRPr="00751BA4" w:rsidRDefault="00751BA4" w:rsidP="005D04FA">
            <w:pPr>
              <w:pStyle w:val="TableParagraph"/>
              <w:spacing w:before="36" w:line="264" w:lineRule="auto"/>
              <w:ind w:left="201" w:right="442"/>
              <w:rPr>
                <w:rFonts w:ascii="Times New Roman" w:hAnsi="Times New Roman" w:cs="Times New Roman"/>
                <w:sz w:val="24"/>
                <w:szCs w:val="24"/>
              </w:rPr>
            </w:pPr>
            <w:r w:rsidRPr="00751BA4">
              <w:rPr>
                <w:rFonts w:ascii="Times New Roman" w:hAnsi="Times New Roman" w:cs="Times New Roman"/>
                <w:w w:val="95"/>
                <w:sz w:val="24"/>
                <w:szCs w:val="24"/>
              </w:rPr>
              <w:t>12</w:t>
            </w:r>
            <w:r w:rsidRPr="00751BA4">
              <w:rPr>
                <w:rFonts w:ascii="Times New Roman" w:hAnsi="Times New Roman" w:cs="Times New Roman"/>
                <w:spacing w:val="-25"/>
                <w:w w:val="95"/>
                <w:sz w:val="24"/>
                <w:szCs w:val="24"/>
              </w:rPr>
              <w:t xml:space="preserve"> </w:t>
            </w:r>
            <w:r w:rsidRPr="00751BA4">
              <w:rPr>
                <w:rFonts w:ascii="Times New Roman" w:hAnsi="Times New Roman" w:cs="Times New Roman"/>
                <w:w w:val="95"/>
                <w:sz w:val="24"/>
                <w:szCs w:val="24"/>
              </w:rPr>
              <w:t>open</w:t>
            </w:r>
            <w:r w:rsidRPr="00751BA4">
              <w:rPr>
                <w:rFonts w:ascii="Times New Roman" w:hAnsi="Times New Roman" w:cs="Times New Roman"/>
                <w:spacing w:val="-24"/>
                <w:w w:val="95"/>
                <w:sz w:val="24"/>
                <w:szCs w:val="24"/>
              </w:rPr>
              <w:t xml:space="preserve"> </w:t>
            </w:r>
            <w:r w:rsidRPr="00751BA4">
              <w:rPr>
                <w:rFonts w:ascii="Times New Roman" w:hAnsi="Times New Roman" w:cs="Times New Roman"/>
                <w:w w:val="95"/>
                <w:sz w:val="24"/>
                <w:szCs w:val="24"/>
              </w:rPr>
              <w:t>licenses</w:t>
            </w:r>
            <w:r w:rsidRPr="00751BA4">
              <w:rPr>
                <w:rFonts w:ascii="Times New Roman" w:hAnsi="Times New Roman" w:cs="Times New Roman"/>
                <w:spacing w:val="-24"/>
                <w:w w:val="95"/>
                <w:sz w:val="24"/>
                <w:szCs w:val="24"/>
              </w:rPr>
              <w:t xml:space="preserve"> </w:t>
            </w:r>
            <w:r w:rsidRPr="00751BA4">
              <w:rPr>
                <w:rFonts w:ascii="Times New Roman" w:hAnsi="Times New Roman" w:cs="Times New Roman"/>
                <w:w w:val="95"/>
                <w:sz w:val="24"/>
                <w:szCs w:val="24"/>
              </w:rPr>
              <w:t>for</w:t>
            </w:r>
            <w:r w:rsidRPr="00751BA4">
              <w:rPr>
                <w:rFonts w:ascii="Times New Roman" w:hAnsi="Times New Roman" w:cs="Times New Roman"/>
                <w:spacing w:val="-24"/>
                <w:w w:val="95"/>
                <w:sz w:val="24"/>
                <w:szCs w:val="24"/>
              </w:rPr>
              <w:t xml:space="preserve"> </w:t>
            </w:r>
            <w:r w:rsidRPr="00751BA4">
              <w:rPr>
                <w:rFonts w:ascii="Times New Roman" w:hAnsi="Times New Roman" w:cs="Times New Roman"/>
                <w:w w:val="95"/>
                <w:sz w:val="24"/>
                <w:szCs w:val="24"/>
              </w:rPr>
              <w:t>City</w:t>
            </w:r>
            <w:r w:rsidRPr="00751BA4">
              <w:rPr>
                <w:rFonts w:ascii="Times New Roman" w:hAnsi="Times New Roman" w:cs="Times New Roman"/>
                <w:spacing w:val="-24"/>
                <w:w w:val="95"/>
                <w:sz w:val="24"/>
                <w:szCs w:val="24"/>
              </w:rPr>
              <w:t xml:space="preserve"> </w:t>
            </w:r>
            <w:r w:rsidRPr="00751BA4">
              <w:rPr>
                <w:rFonts w:ascii="Times New Roman" w:hAnsi="Times New Roman" w:cs="Times New Roman"/>
                <w:spacing w:val="-12"/>
                <w:w w:val="95"/>
                <w:sz w:val="24"/>
                <w:szCs w:val="24"/>
              </w:rPr>
              <w:t xml:space="preserve">of </w:t>
            </w:r>
            <w:r w:rsidRPr="00751BA4">
              <w:rPr>
                <w:rFonts w:ascii="Times New Roman" w:hAnsi="Times New Roman" w:cs="Times New Roman"/>
                <w:sz w:val="24"/>
                <w:szCs w:val="24"/>
              </w:rPr>
              <w:t>Savannah</w:t>
            </w:r>
          </w:p>
        </w:tc>
      </w:tr>
      <w:tr w:rsidR="00751BA4" w:rsidRPr="00751BA4" w14:paraId="5ED43BEE" w14:textId="77777777" w:rsidTr="00BC6074">
        <w:trPr>
          <w:trHeight w:val="249"/>
        </w:trPr>
        <w:tc>
          <w:tcPr>
            <w:tcW w:w="4757" w:type="dxa"/>
            <w:tcBorders>
              <w:bottom w:val="single" w:sz="48" w:space="0" w:color="A5A5A5"/>
            </w:tcBorders>
          </w:tcPr>
          <w:p w14:paraId="37B8E612" w14:textId="77777777" w:rsidR="00751BA4" w:rsidRPr="00751BA4" w:rsidRDefault="00751BA4" w:rsidP="005D04FA">
            <w:pPr>
              <w:pStyle w:val="TableParagraph"/>
              <w:spacing w:line="230" w:lineRule="exact"/>
              <w:ind w:left="203"/>
              <w:rPr>
                <w:rFonts w:ascii="Times New Roman" w:hAnsi="Times New Roman" w:cs="Times New Roman"/>
                <w:sz w:val="24"/>
                <w:szCs w:val="24"/>
              </w:rPr>
            </w:pPr>
            <w:r w:rsidRPr="00751BA4">
              <w:rPr>
                <w:rFonts w:ascii="Times New Roman" w:hAnsi="Times New Roman" w:cs="Times New Roman"/>
                <w:sz w:val="24"/>
                <w:szCs w:val="24"/>
              </w:rPr>
              <w:t>Savannah Police Department</w:t>
            </w:r>
          </w:p>
        </w:tc>
        <w:tc>
          <w:tcPr>
            <w:tcW w:w="1956" w:type="dxa"/>
            <w:tcBorders>
              <w:bottom w:val="single" w:sz="48" w:space="0" w:color="A5A5A5"/>
            </w:tcBorders>
          </w:tcPr>
          <w:p w14:paraId="4B5F240B" w14:textId="77777777" w:rsidR="00751BA4" w:rsidRPr="00751BA4" w:rsidRDefault="00751BA4" w:rsidP="00323170">
            <w:pPr>
              <w:pStyle w:val="TableParagraph"/>
              <w:spacing w:line="230" w:lineRule="exact"/>
              <w:ind w:right="189"/>
              <w:jc w:val="center"/>
              <w:rPr>
                <w:rFonts w:ascii="Times New Roman" w:hAnsi="Times New Roman" w:cs="Times New Roman"/>
                <w:sz w:val="24"/>
                <w:szCs w:val="24"/>
              </w:rPr>
            </w:pPr>
            <w:r w:rsidRPr="00751BA4">
              <w:rPr>
                <w:rFonts w:ascii="Times New Roman" w:hAnsi="Times New Roman" w:cs="Times New Roman"/>
                <w:w w:val="90"/>
                <w:sz w:val="24"/>
                <w:szCs w:val="24"/>
              </w:rPr>
              <w:t>198</w:t>
            </w:r>
          </w:p>
        </w:tc>
        <w:tc>
          <w:tcPr>
            <w:tcW w:w="2854" w:type="dxa"/>
            <w:vMerge/>
            <w:tcBorders>
              <w:top w:val="nil"/>
              <w:bottom w:val="single" w:sz="48" w:space="0" w:color="A5A5A5"/>
            </w:tcBorders>
          </w:tcPr>
          <w:p w14:paraId="1BF69C3B" w14:textId="77777777" w:rsidR="00751BA4" w:rsidRPr="00751BA4" w:rsidRDefault="00751BA4" w:rsidP="005D04FA">
            <w:pPr>
              <w:rPr>
                <w:rFonts w:ascii="Times New Roman" w:hAnsi="Times New Roman" w:cs="Times New Roman"/>
                <w:sz w:val="24"/>
                <w:szCs w:val="24"/>
              </w:rPr>
            </w:pPr>
          </w:p>
        </w:tc>
      </w:tr>
      <w:tr w:rsidR="00751BA4" w:rsidRPr="00751BA4" w14:paraId="53653FA4" w14:textId="77777777" w:rsidTr="00BC6074">
        <w:trPr>
          <w:trHeight w:val="299"/>
        </w:trPr>
        <w:tc>
          <w:tcPr>
            <w:tcW w:w="4757" w:type="dxa"/>
            <w:tcBorders>
              <w:top w:val="single" w:sz="48" w:space="0" w:color="A5A5A5"/>
            </w:tcBorders>
          </w:tcPr>
          <w:p w14:paraId="0F0BF1A8" w14:textId="77777777" w:rsidR="00751BA4" w:rsidRPr="00323170" w:rsidRDefault="00751BA4" w:rsidP="00323170">
            <w:pPr>
              <w:pStyle w:val="TableParagraph"/>
              <w:ind w:left="1740"/>
              <w:rPr>
                <w:rFonts w:ascii="Times New Roman" w:hAnsi="Times New Roman" w:cs="Times New Roman"/>
                <w:b/>
                <w:bCs/>
                <w:sz w:val="24"/>
                <w:szCs w:val="24"/>
              </w:rPr>
            </w:pPr>
            <w:r w:rsidRPr="00323170">
              <w:rPr>
                <w:rFonts w:ascii="Times New Roman" w:hAnsi="Times New Roman" w:cs="Times New Roman"/>
                <w:b/>
                <w:bCs/>
                <w:w w:val="95"/>
                <w:sz w:val="24"/>
                <w:szCs w:val="24"/>
              </w:rPr>
              <w:t>TOTAL LICENSES IN USE</w:t>
            </w:r>
          </w:p>
        </w:tc>
        <w:tc>
          <w:tcPr>
            <w:tcW w:w="1956" w:type="dxa"/>
            <w:tcBorders>
              <w:top w:val="single" w:sz="48" w:space="0" w:color="A5A5A5"/>
            </w:tcBorders>
          </w:tcPr>
          <w:p w14:paraId="5842657D" w14:textId="77777777" w:rsidR="00751BA4" w:rsidRPr="00323170" w:rsidRDefault="00751BA4" w:rsidP="00323170">
            <w:pPr>
              <w:pStyle w:val="TableParagraph"/>
              <w:ind w:right="189"/>
              <w:jc w:val="center"/>
              <w:rPr>
                <w:rFonts w:ascii="Times New Roman" w:hAnsi="Times New Roman" w:cs="Times New Roman"/>
                <w:b/>
                <w:bCs/>
                <w:sz w:val="24"/>
                <w:szCs w:val="24"/>
              </w:rPr>
            </w:pPr>
            <w:r w:rsidRPr="00323170">
              <w:rPr>
                <w:rFonts w:ascii="Times New Roman" w:hAnsi="Times New Roman" w:cs="Times New Roman"/>
                <w:b/>
                <w:bCs/>
                <w:w w:val="90"/>
                <w:sz w:val="24"/>
                <w:szCs w:val="24"/>
              </w:rPr>
              <w:t>317</w:t>
            </w:r>
          </w:p>
        </w:tc>
        <w:tc>
          <w:tcPr>
            <w:tcW w:w="2854" w:type="dxa"/>
            <w:tcBorders>
              <w:top w:val="single" w:sz="48" w:space="0" w:color="A5A5A5"/>
            </w:tcBorders>
          </w:tcPr>
          <w:p w14:paraId="063C53BD" w14:textId="77777777" w:rsidR="00751BA4" w:rsidRPr="00751BA4" w:rsidRDefault="00751BA4" w:rsidP="005D04FA">
            <w:pPr>
              <w:pStyle w:val="TableParagraph"/>
              <w:spacing w:line="240" w:lineRule="auto"/>
              <w:rPr>
                <w:rFonts w:ascii="Times New Roman" w:hAnsi="Times New Roman" w:cs="Times New Roman"/>
                <w:sz w:val="24"/>
                <w:szCs w:val="24"/>
              </w:rPr>
            </w:pPr>
          </w:p>
        </w:tc>
      </w:tr>
      <w:tr w:rsidR="00751BA4" w:rsidRPr="00751BA4" w14:paraId="4E27096A" w14:textId="77777777" w:rsidTr="00BC6074">
        <w:trPr>
          <w:trHeight w:val="299"/>
        </w:trPr>
        <w:tc>
          <w:tcPr>
            <w:tcW w:w="4757" w:type="dxa"/>
          </w:tcPr>
          <w:p w14:paraId="6E476971" w14:textId="77777777" w:rsidR="00751BA4" w:rsidRPr="00323170" w:rsidRDefault="00751BA4" w:rsidP="00323170">
            <w:pPr>
              <w:pStyle w:val="TableParagraph"/>
              <w:ind w:left="1110"/>
              <w:rPr>
                <w:rFonts w:ascii="Times New Roman" w:hAnsi="Times New Roman" w:cs="Times New Roman"/>
                <w:b/>
                <w:bCs/>
                <w:sz w:val="24"/>
                <w:szCs w:val="24"/>
              </w:rPr>
            </w:pPr>
            <w:r w:rsidRPr="00323170">
              <w:rPr>
                <w:rFonts w:ascii="Times New Roman" w:hAnsi="Times New Roman" w:cs="Times New Roman"/>
                <w:b/>
                <w:bCs/>
                <w:w w:val="90"/>
                <w:sz w:val="24"/>
                <w:szCs w:val="24"/>
              </w:rPr>
              <w:t>TOTAL LICENSES AUTHORIZED</w:t>
            </w:r>
          </w:p>
        </w:tc>
        <w:tc>
          <w:tcPr>
            <w:tcW w:w="1956" w:type="dxa"/>
          </w:tcPr>
          <w:p w14:paraId="44A4FF59" w14:textId="77777777" w:rsidR="00751BA4" w:rsidRPr="00323170" w:rsidRDefault="00751BA4" w:rsidP="00323170">
            <w:pPr>
              <w:pStyle w:val="TableParagraph"/>
              <w:ind w:right="188"/>
              <w:jc w:val="center"/>
              <w:rPr>
                <w:rFonts w:ascii="Times New Roman" w:hAnsi="Times New Roman" w:cs="Times New Roman"/>
                <w:b/>
                <w:bCs/>
                <w:sz w:val="24"/>
                <w:szCs w:val="24"/>
              </w:rPr>
            </w:pPr>
            <w:r w:rsidRPr="00323170">
              <w:rPr>
                <w:rFonts w:ascii="Times New Roman" w:hAnsi="Times New Roman" w:cs="Times New Roman"/>
                <w:b/>
                <w:bCs/>
                <w:w w:val="90"/>
                <w:sz w:val="24"/>
                <w:szCs w:val="24"/>
              </w:rPr>
              <w:t>338</w:t>
            </w:r>
          </w:p>
        </w:tc>
        <w:tc>
          <w:tcPr>
            <w:tcW w:w="2854" w:type="dxa"/>
          </w:tcPr>
          <w:p w14:paraId="08E4D75F" w14:textId="77777777" w:rsidR="00751BA4" w:rsidRPr="00751BA4" w:rsidRDefault="00751BA4" w:rsidP="005D04FA">
            <w:pPr>
              <w:pStyle w:val="TableParagraph"/>
              <w:spacing w:line="240" w:lineRule="auto"/>
              <w:rPr>
                <w:rFonts w:ascii="Times New Roman" w:hAnsi="Times New Roman" w:cs="Times New Roman"/>
                <w:sz w:val="24"/>
                <w:szCs w:val="24"/>
              </w:rPr>
            </w:pPr>
          </w:p>
        </w:tc>
      </w:tr>
    </w:tbl>
    <w:p w14:paraId="4AA1004C" w14:textId="77777777" w:rsidR="00751BA4" w:rsidRPr="00751BA4" w:rsidRDefault="00751BA4" w:rsidP="00751BA4">
      <w:pPr>
        <w:rPr>
          <w:rFonts w:ascii="Times New Roman" w:hAnsi="Times New Roman" w:cs="Times New Roman"/>
          <w:sz w:val="24"/>
          <w:szCs w:val="24"/>
        </w:rPr>
      </w:pPr>
    </w:p>
    <w:p w14:paraId="6575EA8F" w14:textId="10E20943" w:rsidR="00CB5A98" w:rsidRPr="00CB5A98" w:rsidRDefault="00810C68" w:rsidP="00810C68">
      <w:pPr>
        <w:pStyle w:val="Heading2"/>
      </w:pPr>
      <w:bookmarkStart w:id="583" w:name="_Toc32407222"/>
      <w:r>
        <w:t xml:space="preserve">Chatham County </w:t>
      </w:r>
      <w:r w:rsidR="00CB5A98" w:rsidRPr="00CB5A98">
        <w:t>Residential and Service Population</w:t>
      </w:r>
      <w:bookmarkEnd w:id="583"/>
    </w:p>
    <w:tbl>
      <w:tblPr>
        <w:tblStyle w:val="TableGrid"/>
        <w:tblW w:w="9535" w:type="dxa"/>
        <w:tblLook w:val="04A0" w:firstRow="1" w:lastRow="0" w:firstColumn="1" w:lastColumn="0" w:noHBand="0" w:noVBand="1"/>
      </w:tblPr>
      <w:tblGrid>
        <w:gridCol w:w="4495"/>
        <w:gridCol w:w="2160"/>
        <w:gridCol w:w="1296"/>
        <w:gridCol w:w="1584"/>
      </w:tblGrid>
      <w:tr w:rsidR="00CB5A98" w:rsidRPr="00CB5A98" w14:paraId="63082185" w14:textId="77777777" w:rsidTr="009E221B">
        <w:tc>
          <w:tcPr>
            <w:tcW w:w="4495" w:type="dxa"/>
          </w:tcPr>
          <w:p w14:paraId="77B4612A"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2160" w:type="dxa"/>
          </w:tcPr>
          <w:p w14:paraId="5E0073B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Residential</w:t>
            </w:r>
          </w:p>
        </w:tc>
        <w:tc>
          <w:tcPr>
            <w:tcW w:w="1296" w:type="dxa"/>
          </w:tcPr>
          <w:p w14:paraId="5263AC83"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Service</w:t>
            </w:r>
          </w:p>
        </w:tc>
        <w:tc>
          <w:tcPr>
            <w:tcW w:w="1584" w:type="dxa"/>
          </w:tcPr>
          <w:p w14:paraId="54DDFB8D"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Other</w:t>
            </w:r>
          </w:p>
        </w:tc>
      </w:tr>
      <w:tr w:rsidR="00CB5A98" w:rsidRPr="00CB5A98" w14:paraId="7424DA7B" w14:textId="77777777" w:rsidTr="009E221B">
        <w:tc>
          <w:tcPr>
            <w:tcW w:w="4495" w:type="dxa"/>
          </w:tcPr>
          <w:p w14:paraId="49FAC83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(entire county)</w:t>
            </w:r>
          </w:p>
        </w:tc>
        <w:tc>
          <w:tcPr>
            <w:tcW w:w="2160" w:type="dxa"/>
            <w:vAlign w:val="center"/>
          </w:tcPr>
          <w:p w14:paraId="34E03BE7" w14:textId="59DFDA9B" w:rsidR="00CB5A98" w:rsidRPr="00CB5A98" w:rsidRDefault="009E221B" w:rsidP="00CB5A98">
            <w:pPr>
              <w:jc w:val="center"/>
              <w:rPr>
                <w:rFonts w:ascii="Times New Roman" w:hAnsi="Times New Roman" w:cs="Times New Roman"/>
                <w:sz w:val="24"/>
                <w:szCs w:val="24"/>
              </w:rPr>
            </w:pPr>
            <w:r>
              <w:rPr>
                <w:rFonts w:ascii="Times New Roman" w:hAnsi="Times New Roman" w:cs="Times New Roman"/>
                <w:sz w:val="24"/>
                <w:szCs w:val="24"/>
              </w:rPr>
              <w:t>300,000</w:t>
            </w:r>
          </w:p>
        </w:tc>
        <w:tc>
          <w:tcPr>
            <w:tcW w:w="1296" w:type="dxa"/>
            <w:vAlign w:val="center"/>
          </w:tcPr>
          <w:p w14:paraId="1966D6CD" w14:textId="24038F3C" w:rsidR="00CB5A98" w:rsidRPr="00CB5A98" w:rsidRDefault="009E221B" w:rsidP="00CB5A98">
            <w:pPr>
              <w:jc w:val="center"/>
              <w:rPr>
                <w:rFonts w:ascii="Times New Roman" w:hAnsi="Times New Roman" w:cs="Times New Roman"/>
                <w:sz w:val="24"/>
                <w:szCs w:val="24"/>
              </w:rPr>
            </w:pPr>
            <w:r>
              <w:rPr>
                <w:rFonts w:ascii="Times New Roman" w:hAnsi="Times New Roman" w:cs="Times New Roman"/>
                <w:sz w:val="24"/>
                <w:szCs w:val="24"/>
              </w:rPr>
              <w:t>14 million</w:t>
            </w:r>
          </w:p>
        </w:tc>
        <w:tc>
          <w:tcPr>
            <w:tcW w:w="1584" w:type="dxa"/>
            <w:vAlign w:val="center"/>
          </w:tcPr>
          <w:p w14:paraId="194B2DB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32D868E7" w14:textId="77777777" w:rsidTr="009E221B">
        <w:tc>
          <w:tcPr>
            <w:tcW w:w="4495" w:type="dxa"/>
          </w:tcPr>
          <w:p w14:paraId="44DE923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w:t>
            </w:r>
          </w:p>
        </w:tc>
        <w:tc>
          <w:tcPr>
            <w:tcW w:w="2160" w:type="dxa"/>
            <w:vAlign w:val="center"/>
          </w:tcPr>
          <w:p w14:paraId="299B8F9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3,300</w:t>
            </w:r>
          </w:p>
        </w:tc>
        <w:tc>
          <w:tcPr>
            <w:tcW w:w="1296" w:type="dxa"/>
            <w:vAlign w:val="center"/>
          </w:tcPr>
          <w:p w14:paraId="4FDF436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584" w:type="dxa"/>
            <w:vAlign w:val="center"/>
          </w:tcPr>
          <w:p w14:paraId="4329BA2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416F0422" w14:textId="77777777" w:rsidTr="009E221B">
        <w:tc>
          <w:tcPr>
            <w:tcW w:w="4495" w:type="dxa"/>
          </w:tcPr>
          <w:p w14:paraId="333D38D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w:t>
            </w:r>
          </w:p>
        </w:tc>
        <w:tc>
          <w:tcPr>
            <w:tcW w:w="2160" w:type="dxa"/>
            <w:vAlign w:val="center"/>
          </w:tcPr>
          <w:p w14:paraId="4EBB530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8,970</w:t>
            </w:r>
          </w:p>
        </w:tc>
        <w:tc>
          <w:tcPr>
            <w:tcW w:w="1296" w:type="dxa"/>
            <w:vAlign w:val="center"/>
          </w:tcPr>
          <w:p w14:paraId="036DC84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680</w:t>
            </w:r>
          </w:p>
        </w:tc>
        <w:tc>
          <w:tcPr>
            <w:tcW w:w="1584" w:type="dxa"/>
            <w:vAlign w:val="center"/>
          </w:tcPr>
          <w:p w14:paraId="25A837B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GPA</w:t>
            </w:r>
          </w:p>
        </w:tc>
      </w:tr>
      <w:tr w:rsidR="00CB5A98" w:rsidRPr="00CB5A98" w14:paraId="6EBA2ABD" w14:textId="77777777" w:rsidTr="009E221B">
        <w:tc>
          <w:tcPr>
            <w:tcW w:w="4495" w:type="dxa"/>
          </w:tcPr>
          <w:p w14:paraId="5AFE683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Isle of Hope</w:t>
            </w:r>
          </w:p>
        </w:tc>
        <w:tc>
          <w:tcPr>
            <w:tcW w:w="2160" w:type="dxa"/>
            <w:vAlign w:val="center"/>
          </w:tcPr>
          <w:p w14:paraId="6CF0D3F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3,400</w:t>
            </w:r>
          </w:p>
        </w:tc>
        <w:tc>
          <w:tcPr>
            <w:tcW w:w="1296" w:type="dxa"/>
            <w:vAlign w:val="center"/>
          </w:tcPr>
          <w:p w14:paraId="6E01216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500</w:t>
            </w:r>
          </w:p>
        </w:tc>
        <w:tc>
          <w:tcPr>
            <w:tcW w:w="1584" w:type="dxa"/>
            <w:vAlign w:val="center"/>
          </w:tcPr>
          <w:p w14:paraId="3C6AF80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205230A4" w14:textId="77777777" w:rsidTr="009E221B">
        <w:tc>
          <w:tcPr>
            <w:tcW w:w="4495" w:type="dxa"/>
          </w:tcPr>
          <w:p w14:paraId="77067AB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w:t>
            </w:r>
          </w:p>
        </w:tc>
        <w:tc>
          <w:tcPr>
            <w:tcW w:w="2160" w:type="dxa"/>
            <w:vAlign w:val="center"/>
          </w:tcPr>
          <w:p w14:paraId="4E9E813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146,000</w:t>
            </w:r>
          </w:p>
        </w:tc>
        <w:tc>
          <w:tcPr>
            <w:tcW w:w="1296" w:type="dxa"/>
            <w:vAlign w:val="center"/>
          </w:tcPr>
          <w:p w14:paraId="31D0FB5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347,611</w:t>
            </w:r>
          </w:p>
        </w:tc>
        <w:tc>
          <w:tcPr>
            <w:tcW w:w="1584" w:type="dxa"/>
            <w:vAlign w:val="center"/>
          </w:tcPr>
          <w:p w14:paraId="394828CE" w14:textId="099268D1" w:rsidR="00CB5A98" w:rsidRPr="00CB5A98" w:rsidRDefault="009E221B" w:rsidP="00CB5A98">
            <w:pPr>
              <w:jc w:val="center"/>
              <w:rPr>
                <w:rFonts w:ascii="Times New Roman" w:hAnsi="Times New Roman" w:cs="Times New Roman"/>
                <w:sz w:val="24"/>
                <w:szCs w:val="24"/>
                <w:highlight w:val="yellow"/>
              </w:rPr>
            </w:pPr>
            <w:r w:rsidRPr="009E221B">
              <w:rPr>
                <w:rFonts w:ascii="Times New Roman" w:hAnsi="Times New Roman" w:cs="Times New Roman"/>
                <w:sz w:val="24"/>
                <w:szCs w:val="24"/>
              </w:rPr>
              <w:t>14 million</w:t>
            </w:r>
          </w:p>
        </w:tc>
      </w:tr>
      <w:tr w:rsidR="00CB5A98" w:rsidRPr="00CB5A98" w14:paraId="0E1AF331" w14:textId="77777777" w:rsidTr="009E221B">
        <w:tc>
          <w:tcPr>
            <w:tcW w:w="4495" w:type="dxa"/>
          </w:tcPr>
          <w:p w14:paraId="0C20DA3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w:t>
            </w:r>
          </w:p>
        </w:tc>
        <w:tc>
          <w:tcPr>
            <w:tcW w:w="2160" w:type="dxa"/>
            <w:vAlign w:val="center"/>
          </w:tcPr>
          <w:p w14:paraId="635F891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26,500</w:t>
            </w:r>
          </w:p>
        </w:tc>
        <w:tc>
          <w:tcPr>
            <w:tcW w:w="1296" w:type="dxa"/>
            <w:vAlign w:val="center"/>
          </w:tcPr>
          <w:p w14:paraId="631B9B9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55,000</w:t>
            </w:r>
          </w:p>
        </w:tc>
        <w:tc>
          <w:tcPr>
            <w:tcW w:w="1584" w:type="dxa"/>
            <w:vAlign w:val="center"/>
          </w:tcPr>
          <w:p w14:paraId="352CADF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7E8FA17A" w14:textId="77777777" w:rsidTr="009E221B">
        <w:tc>
          <w:tcPr>
            <w:tcW w:w="4495" w:type="dxa"/>
          </w:tcPr>
          <w:p w14:paraId="3AF0481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Port Wentworth</w:t>
            </w:r>
          </w:p>
        </w:tc>
        <w:tc>
          <w:tcPr>
            <w:tcW w:w="2160" w:type="dxa"/>
            <w:vAlign w:val="center"/>
          </w:tcPr>
          <w:p w14:paraId="2F0A510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8,642</w:t>
            </w:r>
          </w:p>
        </w:tc>
        <w:tc>
          <w:tcPr>
            <w:tcW w:w="1296" w:type="dxa"/>
            <w:vAlign w:val="center"/>
          </w:tcPr>
          <w:p w14:paraId="39D4507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65,000</w:t>
            </w:r>
          </w:p>
        </w:tc>
        <w:tc>
          <w:tcPr>
            <w:tcW w:w="1584" w:type="dxa"/>
            <w:vAlign w:val="center"/>
          </w:tcPr>
          <w:p w14:paraId="2120B36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2D71A92B" w14:textId="77777777" w:rsidTr="009E221B">
        <w:tc>
          <w:tcPr>
            <w:tcW w:w="4495" w:type="dxa"/>
          </w:tcPr>
          <w:p w14:paraId="6732B97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w:t>
            </w:r>
          </w:p>
        </w:tc>
        <w:tc>
          <w:tcPr>
            <w:tcW w:w="2160" w:type="dxa"/>
            <w:vAlign w:val="center"/>
          </w:tcPr>
          <w:p w14:paraId="2001AC5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3200</w:t>
            </w:r>
          </w:p>
        </w:tc>
        <w:tc>
          <w:tcPr>
            <w:tcW w:w="1296" w:type="dxa"/>
            <w:vAlign w:val="center"/>
          </w:tcPr>
          <w:p w14:paraId="7B3CB86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100</w:t>
            </w:r>
          </w:p>
        </w:tc>
        <w:tc>
          <w:tcPr>
            <w:tcW w:w="1584" w:type="dxa"/>
            <w:vAlign w:val="center"/>
          </w:tcPr>
          <w:p w14:paraId="637C2A5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08A016E8" w14:textId="77777777" w:rsidTr="009E221B">
        <w:tc>
          <w:tcPr>
            <w:tcW w:w="4495" w:type="dxa"/>
          </w:tcPr>
          <w:p w14:paraId="7C73B4B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w:t>
            </w:r>
          </w:p>
        </w:tc>
        <w:tc>
          <w:tcPr>
            <w:tcW w:w="2160" w:type="dxa"/>
          </w:tcPr>
          <w:p w14:paraId="7DE9492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96" w:type="dxa"/>
          </w:tcPr>
          <w:p w14:paraId="79A8CB5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584" w:type="dxa"/>
          </w:tcPr>
          <w:p w14:paraId="5B8E996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3269196" w14:textId="77777777" w:rsidTr="009E221B">
        <w:tc>
          <w:tcPr>
            <w:tcW w:w="4495" w:type="dxa"/>
          </w:tcPr>
          <w:p w14:paraId="009B79E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w:t>
            </w:r>
          </w:p>
        </w:tc>
        <w:tc>
          <w:tcPr>
            <w:tcW w:w="2160" w:type="dxa"/>
          </w:tcPr>
          <w:p w14:paraId="679F7E0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96" w:type="dxa"/>
          </w:tcPr>
          <w:p w14:paraId="6CB2FC2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584" w:type="dxa"/>
          </w:tcPr>
          <w:p w14:paraId="29815F0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06A1E834" w14:textId="77777777" w:rsidR="00CB5A98" w:rsidRPr="00CD61F1" w:rsidRDefault="00CB5A98" w:rsidP="00CB5A98">
      <w:pPr>
        <w:rPr>
          <w:rFonts w:ascii="Times New Roman" w:hAnsi="Times New Roman"/>
        </w:rPr>
      </w:pPr>
    </w:p>
    <w:p w14:paraId="6B70E53B" w14:textId="5CF0EB9E" w:rsidR="004911B8" w:rsidRPr="006500E0" w:rsidRDefault="004911B8" w:rsidP="00AC2879">
      <w:pPr>
        <w:pStyle w:val="Heading2"/>
      </w:pPr>
      <w:bookmarkStart w:id="584" w:name="_Toc29274488"/>
      <w:bookmarkStart w:id="585" w:name="_Toc32407223"/>
      <w:r w:rsidRPr="006500E0">
        <w:t>Chatham County 9-1-1 System Workload</w:t>
      </w:r>
      <w:bookmarkEnd w:id="584"/>
      <w:bookmarkEnd w:id="585"/>
    </w:p>
    <w:p w14:paraId="70CC39A8" w14:textId="77777777" w:rsidR="00CB5A98" w:rsidRPr="00CB5A98" w:rsidRDefault="00CB5A98" w:rsidP="00CB5A98">
      <w:pPr>
        <w:rPr>
          <w:rFonts w:ascii="Times New Roman" w:hAnsi="Times New Roman" w:cs="Times New Roman"/>
          <w:b/>
          <w:bCs/>
          <w:sz w:val="24"/>
          <w:szCs w:val="24"/>
        </w:rPr>
      </w:pPr>
      <w:bookmarkStart w:id="586" w:name="_Toc29274489"/>
      <w:r w:rsidRPr="00CB5A98">
        <w:rPr>
          <w:rFonts w:ascii="Times New Roman" w:hAnsi="Times New Roman" w:cs="Times New Roman"/>
          <w:b/>
          <w:bCs/>
          <w:sz w:val="24"/>
          <w:szCs w:val="24"/>
        </w:rPr>
        <w:t>9-1-1 calls received by year</w:t>
      </w:r>
    </w:p>
    <w:tbl>
      <w:tblPr>
        <w:tblStyle w:val="TableGrid"/>
        <w:tblW w:w="9355" w:type="dxa"/>
        <w:tblLook w:val="04A0" w:firstRow="1" w:lastRow="0" w:firstColumn="1" w:lastColumn="0" w:noHBand="0" w:noVBand="1"/>
      </w:tblPr>
      <w:tblGrid>
        <w:gridCol w:w="5305"/>
        <w:gridCol w:w="1710"/>
        <w:gridCol w:w="1260"/>
        <w:gridCol w:w="1080"/>
      </w:tblGrid>
      <w:tr w:rsidR="00CB5A98" w:rsidRPr="00CB5A98" w14:paraId="46AECF05" w14:textId="77777777" w:rsidTr="00CB5A98">
        <w:tc>
          <w:tcPr>
            <w:tcW w:w="5305" w:type="dxa"/>
          </w:tcPr>
          <w:p w14:paraId="65CCE83A"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PSAP</w:t>
            </w:r>
          </w:p>
        </w:tc>
        <w:tc>
          <w:tcPr>
            <w:tcW w:w="1710" w:type="dxa"/>
          </w:tcPr>
          <w:p w14:paraId="00F5DF3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2017</w:t>
            </w:r>
          </w:p>
        </w:tc>
        <w:tc>
          <w:tcPr>
            <w:tcW w:w="1260" w:type="dxa"/>
          </w:tcPr>
          <w:p w14:paraId="7380711B"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2018</w:t>
            </w:r>
          </w:p>
        </w:tc>
        <w:tc>
          <w:tcPr>
            <w:tcW w:w="1080" w:type="dxa"/>
          </w:tcPr>
          <w:p w14:paraId="218000E3"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2019</w:t>
            </w:r>
          </w:p>
        </w:tc>
      </w:tr>
      <w:tr w:rsidR="00CB5A98" w:rsidRPr="00CB5A98" w14:paraId="6E07BA4D" w14:textId="77777777" w:rsidTr="00CB5A98">
        <w:tc>
          <w:tcPr>
            <w:tcW w:w="5305" w:type="dxa"/>
          </w:tcPr>
          <w:p w14:paraId="3B48C26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Communications Services</w:t>
            </w:r>
          </w:p>
        </w:tc>
        <w:tc>
          <w:tcPr>
            <w:tcW w:w="1710" w:type="dxa"/>
            <w:vAlign w:val="center"/>
          </w:tcPr>
          <w:p w14:paraId="71564C6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299,882</w:t>
            </w:r>
          </w:p>
        </w:tc>
        <w:tc>
          <w:tcPr>
            <w:tcW w:w="1260" w:type="dxa"/>
            <w:vAlign w:val="center"/>
          </w:tcPr>
          <w:p w14:paraId="16BE99C3" w14:textId="77777777" w:rsidR="00CB5A98" w:rsidRPr="00CB5A98" w:rsidRDefault="00CB5A98" w:rsidP="00CB5A98">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292,100</w:t>
            </w:r>
          </w:p>
        </w:tc>
        <w:tc>
          <w:tcPr>
            <w:tcW w:w="1080" w:type="dxa"/>
            <w:vAlign w:val="center"/>
          </w:tcPr>
          <w:p w14:paraId="291D8F1B" w14:textId="77777777" w:rsidR="00CB5A98" w:rsidRPr="00CB5A98" w:rsidRDefault="00CB5A98" w:rsidP="00CB5A98">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279,893</w:t>
            </w:r>
          </w:p>
        </w:tc>
      </w:tr>
      <w:tr w:rsidR="00CB5A98" w:rsidRPr="00CB5A98" w14:paraId="5E11E5C7" w14:textId="77777777" w:rsidTr="00CB5A98">
        <w:tc>
          <w:tcPr>
            <w:tcW w:w="5305" w:type="dxa"/>
          </w:tcPr>
          <w:p w14:paraId="3982FE5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Island</w:t>
            </w:r>
          </w:p>
        </w:tc>
        <w:tc>
          <w:tcPr>
            <w:tcW w:w="1710" w:type="dxa"/>
          </w:tcPr>
          <w:p w14:paraId="7164AF9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60" w:type="dxa"/>
          </w:tcPr>
          <w:p w14:paraId="3EB0249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80" w:type="dxa"/>
          </w:tcPr>
          <w:p w14:paraId="0678A9A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6FA8E945" w14:textId="542BE20C" w:rsidR="009E221B" w:rsidRDefault="009E221B" w:rsidP="00CB5A98">
      <w:pPr>
        <w:rPr>
          <w:rFonts w:ascii="Times New Roman" w:hAnsi="Times New Roman" w:cs="Times New Roman"/>
          <w:sz w:val="24"/>
          <w:szCs w:val="24"/>
        </w:rPr>
      </w:pPr>
    </w:p>
    <w:p w14:paraId="328BD302" w14:textId="77777777" w:rsidR="009E221B" w:rsidRDefault="009E221B">
      <w:pPr>
        <w:rPr>
          <w:rFonts w:ascii="Times New Roman" w:hAnsi="Times New Roman" w:cs="Times New Roman"/>
          <w:sz w:val="24"/>
          <w:szCs w:val="24"/>
        </w:rPr>
      </w:pPr>
      <w:r>
        <w:rPr>
          <w:rFonts w:ascii="Times New Roman" w:hAnsi="Times New Roman" w:cs="Times New Roman"/>
          <w:sz w:val="24"/>
          <w:szCs w:val="24"/>
        </w:rPr>
        <w:br w:type="page"/>
      </w:r>
    </w:p>
    <w:p w14:paraId="3E09DE13"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lastRenderedPageBreak/>
        <w:t>9-1-1 calls by type</w:t>
      </w:r>
    </w:p>
    <w:tbl>
      <w:tblPr>
        <w:tblStyle w:val="TableGrid"/>
        <w:tblW w:w="0" w:type="auto"/>
        <w:tblLook w:val="04A0" w:firstRow="1" w:lastRow="0" w:firstColumn="1" w:lastColumn="0" w:noHBand="0" w:noVBand="1"/>
      </w:tblPr>
      <w:tblGrid>
        <w:gridCol w:w="3865"/>
        <w:gridCol w:w="1466"/>
        <w:gridCol w:w="1698"/>
        <w:gridCol w:w="1256"/>
        <w:gridCol w:w="1065"/>
      </w:tblGrid>
      <w:tr w:rsidR="00CB5A98" w:rsidRPr="00CB5A98" w14:paraId="21F33CD1" w14:textId="77777777" w:rsidTr="00CB5A98">
        <w:tc>
          <w:tcPr>
            <w:tcW w:w="3865" w:type="dxa"/>
          </w:tcPr>
          <w:p w14:paraId="1B9948DC"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PSAP Location</w:t>
            </w:r>
          </w:p>
        </w:tc>
        <w:tc>
          <w:tcPr>
            <w:tcW w:w="1466" w:type="dxa"/>
          </w:tcPr>
          <w:p w14:paraId="628CDE1C" w14:textId="77777777" w:rsidR="00CB5A98" w:rsidRPr="00CB5A98" w:rsidRDefault="00CB5A98" w:rsidP="00CB5A98">
            <w:pPr>
              <w:jc w:val="center"/>
              <w:rPr>
                <w:rFonts w:ascii="Times New Roman" w:hAnsi="Times New Roman" w:cs="Times New Roman"/>
                <w:b/>
                <w:bCs/>
                <w:sz w:val="24"/>
                <w:szCs w:val="24"/>
              </w:rPr>
            </w:pPr>
          </w:p>
        </w:tc>
        <w:tc>
          <w:tcPr>
            <w:tcW w:w="1698" w:type="dxa"/>
          </w:tcPr>
          <w:p w14:paraId="5131CF3B"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2017</w:t>
            </w:r>
          </w:p>
        </w:tc>
        <w:tc>
          <w:tcPr>
            <w:tcW w:w="1256" w:type="dxa"/>
          </w:tcPr>
          <w:p w14:paraId="7EE7FC52"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2018</w:t>
            </w:r>
          </w:p>
        </w:tc>
        <w:tc>
          <w:tcPr>
            <w:tcW w:w="1065" w:type="dxa"/>
          </w:tcPr>
          <w:p w14:paraId="24C7D997"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2019</w:t>
            </w:r>
          </w:p>
        </w:tc>
      </w:tr>
      <w:tr w:rsidR="00CB5A98" w:rsidRPr="00CB5A98" w14:paraId="4F420C91" w14:textId="77777777" w:rsidTr="00CB5A98">
        <w:trPr>
          <w:trHeight w:val="295"/>
        </w:trPr>
        <w:tc>
          <w:tcPr>
            <w:tcW w:w="3865" w:type="dxa"/>
            <w:vMerge w:val="restart"/>
          </w:tcPr>
          <w:p w14:paraId="0B70D1EE"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Communications Services</w:t>
            </w:r>
          </w:p>
        </w:tc>
        <w:tc>
          <w:tcPr>
            <w:tcW w:w="1466" w:type="dxa"/>
            <w:vMerge w:val="restart"/>
          </w:tcPr>
          <w:p w14:paraId="02324D3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Cell</w:t>
            </w:r>
          </w:p>
          <w:p w14:paraId="5EC7E6F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Hardline</w:t>
            </w:r>
          </w:p>
          <w:p w14:paraId="35F4FC0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VoIP</w:t>
            </w:r>
          </w:p>
        </w:tc>
        <w:tc>
          <w:tcPr>
            <w:tcW w:w="1698" w:type="dxa"/>
          </w:tcPr>
          <w:p w14:paraId="1275AF60"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251,517</w:t>
            </w:r>
          </w:p>
        </w:tc>
        <w:tc>
          <w:tcPr>
            <w:tcW w:w="1256" w:type="dxa"/>
          </w:tcPr>
          <w:p w14:paraId="47D5C201"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246,295</w:t>
            </w:r>
          </w:p>
        </w:tc>
        <w:tc>
          <w:tcPr>
            <w:tcW w:w="1065" w:type="dxa"/>
          </w:tcPr>
          <w:p w14:paraId="6E8068D1"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238,435</w:t>
            </w:r>
          </w:p>
        </w:tc>
      </w:tr>
      <w:tr w:rsidR="00CB5A98" w:rsidRPr="00CB5A98" w14:paraId="08C80F54" w14:textId="77777777" w:rsidTr="00CB5A98">
        <w:trPr>
          <w:trHeight w:val="295"/>
        </w:trPr>
        <w:tc>
          <w:tcPr>
            <w:tcW w:w="3865" w:type="dxa"/>
            <w:vMerge/>
          </w:tcPr>
          <w:p w14:paraId="33E8ED38" w14:textId="77777777" w:rsidR="00CB5A98" w:rsidRPr="00CB5A98" w:rsidRDefault="00CB5A98" w:rsidP="00CB5A98">
            <w:pPr>
              <w:rPr>
                <w:rFonts w:ascii="Times New Roman" w:hAnsi="Times New Roman" w:cs="Times New Roman"/>
                <w:sz w:val="24"/>
                <w:szCs w:val="24"/>
              </w:rPr>
            </w:pPr>
          </w:p>
        </w:tc>
        <w:tc>
          <w:tcPr>
            <w:tcW w:w="1466" w:type="dxa"/>
            <w:vMerge/>
          </w:tcPr>
          <w:p w14:paraId="09E14F52" w14:textId="77777777" w:rsidR="00CB5A98" w:rsidRPr="00CB5A98" w:rsidRDefault="00CB5A98" w:rsidP="00CB5A98">
            <w:pPr>
              <w:rPr>
                <w:rFonts w:ascii="Times New Roman" w:hAnsi="Times New Roman" w:cs="Times New Roman"/>
                <w:sz w:val="24"/>
                <w:szCs w:val="24"/>
              </w:rPr>
            </w:pPr>
          </w:p>
        </w:tc>
        <w:tc>
          <w:tcPr>
            <w:tcW w:w="1698" w:type="dxa"/>
          </w:tcPr>
          <w:p w14:paraId="23ACA554"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32,279</w:t>
            </w:r>
          </w:p>
        </w:tc>
        <w:tc>
          <w:tcPr>
            <w:tcW w:w="1256" w:type="dxa"/>
          </w:tcPr>
          <w:p w14:paraId="314F4542"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30,652</w:t>
            </w:r>
          </w:p>
        </w:tc>
        <w:tc>
          <w:tcPr>
            <w:tcW w:w="1065" w:type="dxa"/>
          </w:tcPr>
          <w:p w14:paraId="4920C23A"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24,658</w:t>
            </w:r>
          </w:p>
        </w:tc>
      </w:tr>
      <w:tr w:rsidR="00CB5A98" w:rsidRPr="00CB5A98" w14:paraId="06F0925D" w14:textId="77777777" w:rsidTr="00CB5A98">
        <w:trPr>
          <w:trHeight w:val="295"/>
        </w:trPr>
        <w:tc>
          <w:tcPr>
            <w:tcW w:w="3865" w:type="dxa"/>
            <w:vMerge/>
          </w:tcPr>
          <w:p w14:paraId="7E00BE56" w14:textId="77777777" w:rsidR="00CB5A98" w:rsidRPr="00CB5A98" w:rsidRDefault="00CB5A98" w:rsidP="00CB5A98">
            <w:pPr>
              <w:rPr>
                <w:rFonts w:ascii="Times New Roman" w:hAnsi="Times New Roman" w:cs="Times New Roman"/>
                <w:sz w:val="24"/>
                <w:szCs w:val="24"/>
              </w:rPr>
            </w:pPr>
          </w:p>
        </w:tc>
        <w:tc>
          <w:tcPr>
            <w:tcW w:w="1466" w:type="dxa"/>
            <w:vMerge/>
          </w:tcPr>
          <w:p w14:paraId="7D92EB9D" w14:textId="77777777" w:rsidR="00CB5A98" w:rsidRPr="00CB5A98" w:rsidRDefault="00CB5A98" w:rsidP="00CB5A98">
            <w:pPr>
              <w:rPr>
                <w:rFonts w:ascii="Times New Roman" w:hAnsi="Times New Roman" w:cs="Times New Roman"/>
                <w:sz w:val="24"/>
                <w:szCs w:val="24"/>
              </w:rPr>
            </w:pPr>
          </w:p>
        </w:tc>
        <w:tc>
          <w:tcPr>
            <w:tcW w:w="1698" w:type="dxa"/>
          </w:tcPr>
          <w:p w14:paraId="0865E857"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16,086</w:t>
            </w:r>
          </w:p>
        </w:tc>
        <w:tc>
          <w:tcPr>
            <w:tcW w:w="1256" w:type="dxa"/>
          </w:tcPr>
          <w:p w14:paraId="488F0049"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14,985</w:t>
            </w:r>
          </w:p>
        </w:tc>
        <w:tc>
          <w:tcPr>
            <w:tcW w:w="1065" w:type="dxa"/>
          </w:tcPr>
          <w:p w14:paraId="310AD094"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14,800</w:t>
            </w:r>
          </w:p>
        </w:tc>
      </w:tr>
      <w:tr w:rsidR="00CB5A98" w:rsidRPr="00CB5A98" w14:paraId="1BC10F36" w14:textId="77777777" w:rsidTr="00CB5A98">
        <w:trPr>
          <w:trHeight w:val="295"/>
        </w:trPr>
        <w:tc>
          <w:tcPr>
            <w:tcW w:w="3865" w:type="dxa"/>
            <w:vMerge w:val="restart"/>
          </w:tcPr>
          <w:p w14:paraId="562BB008"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Island</w:t>
            </w:r>
          </w:p>
        </w:tc>
        <w:tc>
          <w:tcPr>
            <w:tcW w:w="1466" w:type="dxa"/>
            <w:vMerge w:val="restart"/>
          </w:tcPr>
          <w:p w14:paraId="650D103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Cell</w:t>
            </w:r>
          </w:p>
          <w:p w14:paraId="41345B6F"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Wire line</w:t>
            </w:r>
          </w:p>
          <w:p w14:paraId="10A48D6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VoIP</w:t>
            </w:r>
          </w:p>
        </w:tc>
        <w:tc>
          <w:tcPr>
            <w:tcW w:w="1698" w:type="dxa"/>
          </w:tcPr>
          <w:p w14:paraId="13D1D80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56" w:type="dxa"/>
          </w:tcPr>
          <w:p w14:paraId="745A3B9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65" w:type="dxa"/>
          </w:tcPr>
          <w:p w14:paraId="44AC298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15572B8F" w14:textId="77777777" w:rsidTr="00CB5A98">
        <w:trPr>
          <w:trHeight w:val="295"/>
        </w:trPr>
        <w:tc>
          <w:tcPr>
            <w:tcW w:w="3865" w:type="dxa"/>
            <w:vMerge/>
          </w:tcPr>
          <w:p w14:paraId="587139D2" w14:textId="77777777" w:rsidR="00CB5A98" w:rsidRPr="00CB5A98" w:rsidRDefault="00CB5A98" w:rsidP="00CB5A98">
            <w:pPr>
              <w:rPr>
                <w:rFonts w:ascii="Times New Roman" w:hAnsi="Times New Roman" w:cs="Times New Roman"/>
                <w:sz w:val="24"/>
                <w:szCs w:val="24"/>
              </w:rPr>
            </w:pPr>
          </w:p>
        </w:tc>
        <w:tc>
          <w:tcPr>
            <w:tcW w:w="1466" w:type="dxa"/>
            <w:vMerge/>
          </w:tcPr>
          <w:p w14:paraId="0AC417C4" w14:textId="77777777" w:rsidR="00CB5A98" w:rsidRPr="00CB5A98" w:rsidRDefault="00CB5A98" w:rsidP="00CB5A98">
            <w:pPr>
              <w:rPr>
                <w:rFonts w:ascii="Times New Roman" w:hAnsi="Times New Roman" w:cs="Times New Roman"/>
                <w:sz w:val="24"/>
                <w:szCs w:val="24"/>
              </w:rPr>
            </w:pPr>
          </w:p>
        </w:tc>
        <w:tc>
          <w:tcPr>
            <w:tcW w:w="1698" w:type="dxa"/>
          </w:tcPr>
          <w:p w14:paraId="1FD071F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56" w:type="dxa"/>
          </w:tcPr>
          <w:p w14:paraId="1AB0568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65" w:type="dxa"/>
          </w:tcPr>
          <w:p w14:paraId="79F3B44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7353FCA4" w14:textId="77777777" w:rsidTr="00CB5A98">
        <w:trPr>
          <w:trHeight w:val="295"/>
        </w:trPr>
        <w:tc>
          <w:tcPr>
            <w:tcW w:w="3865" w:type="dxa"/>
            <w:vMerge/>
          </w:tcPr>
          <w:p w14:paraId="4C2ECFDC" w14:textId="77777777" w:rsidR="00CB5A98" w:rsidRPr="00CB5A98" w:rsidRDefault="00CB5A98" w:rsidP="00CB5A98">
            <w:pPr>
              <w:rPr>
                <w:rFonts w:ascii="Times New Roman" w:hAnsi="Times New Roman" w:cs="Times New Roman"/>
                <w:sz w:val="24"/>
                <w:szCs w:val="24"/>
              </w:rPr>
            </w:pPr>
          </w:p>
        </w:tc>
        <w:tc>
          <w:tcPr>
            <w:tcW w:w="1466" w:type="dxa"/>
            <w:vMerge/>
          </w:tcPr>
          <w:p w14:paraId="3AE90CA1" w14:textId="77777777" w:rsidR="00CB5A98" w:rsidRPr="00CB5A98" w:rsidRDefault="00CB5A98" w:rsidP="00CB5A98">
            <w:pPr>
              <w:rPr>
                <w:rFonts w:ascii="Times New Roman" w:hAnsi="Times New Roman" w:cs="Times New Roman"/>
                <w:sz w:val="24"/>
                <w:szCs w:val="24"/>
              </w:rPr>
            </w:pPr>
          </w:p>
        </w:tc>
        <w:tc>
          <w:tcPr>
            <w:tcW w:w="1698" w:type="dxa"/>
          </w:tcPr>
          <w:p w14:paraId="199650E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56" w:type="dxa"/>
          </w:tcPr>
          <w:p w14:paraId="36ABAF8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65" w:type="dxa"/>
          </w:tcPr>
          <w:p w14:paraId="737890B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781002B5" w14:textId="77777777" w:rsidR="00CB5A98" w:rsidRPr="00CB5A98" w:rsidRDefault="00CB5A98" w:rsidP="00CB5A98">
      <w:pPr>
        <w:rPr>
          <w:rFonts w:ascii="Times New Roman" w:hAnsi="Times New Roman" w:cs="Times New Roman"/>
          <w:b/>
          <w:bCs/>
          <w:sz w:val="24"/>
          <w:szCs w:val="24"/>
        </w:rPr>
      </w:pPr>
    </w:p>
    <w:p w14:paraId="1944BF96" w14:textId="77777777" w:rsidR="00CB5A98" w:rsidRPr="00CB5A98" w:rsidRDefault="00CB5A98" w:rsidP="00CB5A98">
      <w:pPr>
        <w:rPr>
          <w:rFonts w:ascii="Times New Roman" w:hAnsi="Times New Roman"/>
          <w:b/>
          <w:bCs/>
          <w:sz w:val="24"/>
          <w:szCs w:val="24"/>
        </w:rPr>
      </w:pPr>
      <w:r w:rsidRPr="00CB5A98">
        <w:rPr>
          <w:rFonts w:ascii="Times New Roman" w:hAnsi="Times New Roman"/>
          <w:b/>
          <w:bCs/>
          <w:sz w:val="24"/>
          <w:szCs w:val="24"/>
        </w:rPr>
        <w:t>Chatham County non-emergency telephone calls received by year</w:t>
      </w:r>
    </w:p>
    <w:tbl>
      <w:tblPr>
        <w:tblStyle w:val="TableGrid"/>
        <w:tblW w:w="9445" w:type="dxa"/>
        <w:tblLook w:val="04A0" w:firstRow="1" w:lastRow="0" w:firstColumn="1" w:lastColumn="0" w:noHBand="0" w:noVBand="1"/>
      </w:tblPr>
      <w:tblGrid>
        <w:gridCol w:w="4405"/>
        <w:gridCol w:w="2340"/>
        <w:gridCol w:w="1260"/>
        <w:gridCol w:w="1440"/>
      </w:tblGrid>
      <w:tr w:rsidR="00CB5A98" w:rsidRPr="00CB5A98" w14:paraId="024154E9" w14:textId="77777777" w:rsidTr="00CB5A98">
        <w:tc>
          <w:tcPr>
            <w:tcW w:w="4405" w:type="dxa"/>
          </w:tcPr>
          <w:p w14:paraId="7D768B45" w14:textId="77777777" w:rsidR="00CB5A98" w:rsidRPr="00CB5A98" w:rsidRDefault="00CB5A98" w:rsidP="00CB5A98">
            <w:pPr>
              <w:rPr>
                <w:rFonts w:ascii="Times New Roman" w:hAnsi="Times New Roman"/>
                <w:b/>
                <w:bCs/>
                <w:sz w:val="24"/>
                <w:szCs w:val="24"/>
              </w:rPr>
            </w:pPr>
            <w:r w:rsidRPr="00CB5A98">
              <w:rPr>
                <w:rFonts w:ascii="Times New Roman" w:hAnsi="Times New Roman"/>
                <w:b/>
                <w:bCs/>
                <w:sz w:val="24"/>
                <w:szCs w:val="24"/>
              </w:rPr>
              <w:t>PSAP Location</w:t>
            </w:r>
          </w:p>
        </w:tc>
        <w:tc>
          <w:tcPr>
            <w:tcW w:w="2340" w:type="dxa"/>
          </w:tcPr>
          <w:p w14:paraId="47C9D598" w14:textId="77777777" w:rsidR="00CB5A98" w:rsidRPr="00CB5A98" w:rsidRDefault="00CB5A98" w:rsidP="00CB5A98">
            <w:pPr>
              <w:jc w:val="center"/>
              <w:rPr>
                <w:rFonts w:ascii="Times New Roman" w:hAnsi="Times New Roman"/>
                <w:b/>
                <w:bCs/>
                <w:sz w:val="24"/>
                <w:szCs w:val="24"/>
              </w:rPr>
            </w:pPr>
            <w:r w:rsidRPr="00CB5A98">
              <w:rPr>
                <w:rFonts w:ascii="Times New Roman" w:hAnsi="Times New Roman"/>
                <w:b/>
                <w:bCs/>
                <w:sz w:val="24"/>
                <w:szCs w:val="24"/>
              </w:rPr>
              <w:t>2017</w:t>
            </w:r>
          </w:p>
        </w:tc>
        <w:tc>
          <w:tcPr>
            <w:tcW w:w="1260" w:type="dxa"/>
          </w:tcPr>
          <w:p w14:paraId="2514080E" w14:textId="77777777" w:rsidR="00CB5A98" w:rsidRPr="00CB5A98" w:rsidRDefault="00CB5A98" w:rsidP="00CB5A98">
            <w:pPr>
              <w:jc w:val="center"/>
              <w:rPr>
                <w:rFonts w:ascii="Times New Roman" w:hAnsi="Times New Roman"/>
                <w:b/>
                <w:bCs/>
                <w:sz w:val="24"/>
                <w:szCs w:val="24"/>
              </w:rPr>
            </w:pPr>
            <w:r w:rsidRPr="00CB5A98">
              <w:rPr>
                <w:rFonts w:ascii="Times New Roman" w:hAnsi="Times New Roman"/>
                <w:b/>
                <w:bCs/>
                <w:sz w:val="24"/>
                <w:szCs w:val="24"/>
              </w:rPr>
              <w:t>2018</w:t>
            </w:r>
          </w:p>
        </w:tc>
        <w:tc>
          <w:tcPr>
            <w:tcW w:w="1440" w:type="dxa"/>
          </w:tcPr>
          <w:p w14:paraId="0C85C0C7" w14:textId="77777777" w:rsidR="00CB5A98" w:rsidRPr="00CB5A98" w:rsidRDefault="00CB5A98" w:rsidP="00CB5A98">
            <w:pPr>
              <w:jc w:val="center"/>
              <w:rPr>
                <w:rFonts w:ascii="Times New Roman" w:hAnsi="Times New Roman"/>
                <w:b/>
                <w:bCs/>
                <w:sz w:val="24"/>
                <w:szCs w:val="24"/>
              </w:rPr>
            </w:pPr>
            <w:r w:rsidRPr="00CB5A98">
              <w:rPr>
                <w:rFonts w:ascii="Times New Roman" w:hAnsi="Times New Roman"/>
                <w:b/>
                <w:bCs/>
                <w:sz w:val="24"/>
                <w:szCs w:val="24"/>
              </w:rPr>
              <w:t>2019</w:t>
            </w:r>
          </w:p>
        </w:tc>
      </w:tr>
      <w:tr w:rsidR="00CB5A98" w:rsidRPr="00CB5A98" w14:paraId="330DFFEB" w14:textId="77777777" w:rsidTr="00CB5A98">
        <w:tc>
          <w:tcPr>
            <w:tcW w:w="4405" w:type="dxa"/>
          </w:tcPr>
          <w:p w14:paraId="1F630E1E" w14:textId="77777777" w:rsidR="00CB5A98" w:rsidRPr="00CB5A98" w:rsidRDefault="00CB5A98" w:rsidP="00CB5A98">
            <w:pPr>
              <w:rPr>
                <w:rFonts w:ascii="Times New Roman" w:hAnsi="Times New Roman"/>
                <w:sz w:val="24"/>
                <w:szCs w:val="24"/>
              </w:rPr>
            </w:pPr>
            <w:r w:rsidRPr="00CB5A98">
              <w:rPr>
                <w:rFonts w:ascii="Times New Roman" w:hAnsi="Times New Roman"/>
                <w:sz w:val="24"/>
                <w:szCs w:val="24"/>
              </w:rPr>
              <w:t>Chatham County Communications Services</w:t>
            </w:r>
          </w:p>
        </w:tc>
        <w:tc>
          <w:tcPr>
            <w:tcW w:w="2340" w:type="dxa"/>
            <w:vAlign w:val="center"/>
          </w:tcPr>
          <w:p w14:paraId="36215378" w14:textId="77777777" w:rsidR="00CB5A98" w:rsidRPr="00CB5A98" w:rsidRDefault="00CB5A98" w:rsidP="00CB5A98">
            <w:pPr>
              <w:jc w:val="center"/>
              <w:rPr>
                <w:rFonts w:ascii="Times New Roman" w:hAnsi="Times New Roman"/>
                <w:color w:val="000000"/>
                <w:sz w:val="24"/>
                <w:szCs w:val="24"/>
              </w:rPr>
            </w:pPr>
            <w:r w:rsidRPr="00CB5A98">
              <w:rPr>
                <w:rFonts w:ascii="Times New Roman" w:hAnsi="Times New Roman"/>
                <w:color w:val="000000"/>
                <w:sz w:val="24"/>
                <w:szCs w:val="24"/>
              </w:rPr>
              <w:t>155,016</w:t>
            </w:r>
          </w:p>
        </w:tc>
        <w:tc>
          <w:tcPr>
            <w:tcW w:w="1260" w:type="dxa"/>
            <w:vAlign w:val="center"/>
          </w:tcPr>
          <w:p w14:paraId="378BE069" w14:textId="77777777" w:rsidR="00CB5A98" w:rsidRPr="00CB5A98" w:rsidRDefault="00CB5A98" w:rsidP="00CB5A98">
            <w:pPr>
              <w:jc w:val="center"/>
              <w:rPr>
                <w:rFonts w:ascii="Times New Roman" w:hAnsi="Times New Roman"/>
                <w:color w:val="000000"/>
                <w:sz w:val="24"/>
                <w:szCs w:val="24"/>
              </w:rPr>
            </w:pPr>
            <w:r w:rsidRPr="00CB5A98">
              <w:rPr>
                <w:rFonts w:ascii="Times New Roman" w:hAnsi="Times New Roman"/>
                <w:color w:val="000000"/>
                <w:sz w:val="24"/>
                <w:szCs w:val="24"/>
              </w:rPr>
              <w:t>152,974</w:t>
            </w:r>
          </w:p>
        </w:tc>
        <w:tc>
          <w:tcPr>
            <w:tcW w:w="1440" w:type="dxa"/>
            <w:vAlign w:val="center"/>
          </w:tcPr>
          <w:p w14:paraId="0C2CF05E" w14:textId="77777777" w:rsidR="00CB5A98" w:rsidRPr="00CB5A98" w:rsidRDefault="00CB5A98" w:rsidP="00CB5A98">
            <w:pPr>
              <w:jc w:val="center"/>
              <w:rPr>
                <w:rFonts w:ascii="Times New Roman" w:hAnsi="Times New Roman"/>
                <w:color w:val="000000"/>
                <w:sz w:val="24"/>
                <w:szCs w:val="24"/>
              </w:rPr>
            </w:pPr>
            <w:r w:rsidRPr="00CB5A98">
              <w:rPr>
                <w:rFonts w:ascii="Times New Roman" w:hAnsi="Times New Roman"/>
                <w:color w:val="000000"/>
                <w:sz w:val="24"/>
                <w:szCs w:val="24"/>
              </w:rPr>
              <w:t>146,832</w:t>
            </w:r>
          </w:p>
        </w:tc>
      </w:tr>
      <w:tr w:rsidR="00CB5A98" w:rsidRPr="00CB5A98" w14:paraId="70EB8245" w14:textId="77777777" w:rsidTr="00CB5A98">
        <w:tc>
          <w:tcPr>
            <w:tcW w:w="4405" w:type="dxa"/>
          </w:tcPr>
          <w:p w14:paraId="3B1FB5EF" w14:textId="77777777" w:rsidR="00CB5A98" w:rsidRPr="00CB5A98" w:rsidRDefault="00CB5A98" w:rsidP="00CB5A98">
            <w:pPr>
              <w:rPr>
                <w:rFonts w:ascii="Times New Roman" w:hAnsi="Times New Roman"/>
                <w:sz w:val="24"/>
                <w:szCs w:val="24"/>
              </w:rPr>
            </w:pPr>
            <w:r w:rsidRPr="00CB5A98">
              <w:rPr>
                <w:rFonts w:ascii="Times New Roman" w:hAnsi="Times New Roman"/>
                <w:sz w:val="24"/>
                <w:szCs w:val="24"/>
              </w:rPr>
              <w:t>Tybee Island</w:t>
            </w:r>
          </w:p>
        </w:tc>
        <w:tc>
          <w:tcPr>
            <w:tcW w:w="2340" w:type="dxa"/>
          </w:tcPr>
          <w:p w14:paraId="4A936A50" w14:textId="77777777" w:rsidR="00CB5A98" w:rsidRPr="00CB5A98" w:rsidRDefault="00CB5A98" w:rsidP="00CB5A98">
            <w:pPr>
              <w:jc w:val="center"/>
              <w:rPr>
                <w:rFonts w:ascii="Times New Roman" w:hAnsi="Times New Roman"/>
                <w:sz w:val="24"/>
                <w:szCs w:val="24"/>
              </w:rPr>
            </w:pPr>
            <w:r w:rsidRPr="00CB5A98">
              <w:rPr>
                <w:rFonts w:ascii="Times New Roman" w:hAnsi="Times New Roman"/>
                <w:sz w:val="24"/>
                <w:szCs w:val="24"/>
              </w:rPr>
              <w:t>N/A</w:t>
            </w:r>
          </w:p>
        </w:tc>
        <w:tc>
          <w:tcPr>
            <w:tcW w:w="1260" w:type="dxa"/>
          </w:tcPr>
          <w:p w14:paraId="14626CC3" w14:textId="77777777" w:rsidR="00CB5A98" w:rsidRPr="00CB5A98" w:rsidRDefault="00CB5A98" w:rsidP="00CB5A98">
            <w:pPr>
              <w:jc w:val="center"/>
              <w:rPr>
                <w:rFonts w:ascii="Times New Roman" w:hAnsi="Times New Roman"/>
                <w:sz w:val="24"/>
                <w:szCs w:val="24"/>
              </w:rPr>
            </w:pPr>
            <w:r w:rsidRPr="00CB5A98">
              <w:rPr>
                <w:rFonts w:ascii="Times New Roman" w:hAnsi="Times New Roman"/>
                <w:sz w:val="24"/>
                <w:szCs w:val="24"/>
              </w:rPr>
              <w:t>N/A</w:t>
            </w:r>
          </w:p>
        </w:tc>
        <w:tc>
          <w:tcPr>
            <w:tcW w:w="1440" w:type="dxa"/>
          </w:tcPr>
          <w:p w14:paraId="1EF32552" w14:textId="77777777" w:rsidR="00CB5A98" w:rsidRPr="00CB5A98" w:rsidRDefault="00CB5A98" w:rsidP="00CB5A98">
            <w:pPr>
              <w:jc w:val="center"/>
              <w:rPr>
                <w:rFonts w:ascii="Times New Roman" w:hAnsi="Times New Roman"/>
                <w:sz w:val="24"/>
                <w:szCs w:val="24"/>
              </w:rPr>
            </w:pPr>
            <w:r w:rsidRPr="00CB5A98">
              <w:rPr>
                <w:rFonts w:ascii="Times New Roman" w:hAnsi="Times New Roman"/>
                <w:sz w:val="24"/>
                <w:szCs w:val="24"/>
              </w:rPr>
              <w:t>N/A</w:t>
            </w:r>
          </w:p>
        </w:tc>
      </w:tr>
    </w:tbl>
    <w:p w14:paraId="39727BFF" w14:textId="77777777" w:rsidR="00AE6AC2" w:rsidRDefault="00AE6AC2" w:rsidP="00CB5A98">
      <w:pPr>
        <w:pStyle w:val="Heading2"/>
      </w:pPr>
    </w:p>
    <w:p w14:paraId="18FEC98A" w14:textId="5FB18CC6" w:rsidR="00CB5A98" w:rsidRPr="006500E0" w:rsidRDefault="00CB5A98" w:rsidP="00CB5A98">
      <w:pPr>
        <w:pStyle w:val="Heading2"/>
      </w:pPr>
      <w:bookmarkStart w:id="587" w:name="_Toc32407224"/>
      <w:r w:rsidRPr="006500E0">
        <w:t>Chatham County CAD System Workload</w:t>
      </w:r>
      <w:bookmarkEnd w:id="587"/>
    </w:p>
    <w:p w14:paraId="2C6DB9A1" w14:textId="0C754AC1" w:rsidR="00CB5A98" w:rsidRPr="00CB5A98" w:rsidRDefault="00CB5A98" w:rsidP="00CB5A98">
      <w:pPr>
        <w:rPr>
          <w:rFonts w:ascii="Times New Roman" w:hAnsi="Times New Roman" w:cs="Times New Roman"/>
          <w:b/>
          <w:bCs/>
          <w:sz w:val="24"/>
          <w:szCs w:val="24"/>
        </w:rPr>
      </w:pPr>
      <w:r w:rsidRPr="00CD61F1">
        <w:rPr>
          <w:rFonts w:ascii="Times New Roman" w:hAnsi="Times New Roman"/>
          <w:b/>
          <w:bCs/>
        </w:rPr>
        <w:t>N</w:t>
      </w:r>
      <w:r w:rsidRPr="00CB5A98">
        <w:rPr>
          <w:rFonts w:ascii="Times New Roman" w:hAnsi="Times New Roman" w:cs="Times New Roman"/>
          <w:b/>
          <w:bCs/>
          <w:sz w:val="24"/>
          <w:szCs w:val="24"/>
        </w:rPr>
        <w:t>umber of CAD Incidents by agency and year</w:t>
      </w:r>
    </w:p>
    <w:tbl>
      <w:tblPr>
        <w:tblStyle w:val="TableGrid"/>
        <w:tblW w:w="0" w:type="auto"/>
        <w:tblLook w:val="04A0" w:firstRow="1" w:lastRow="0" w:firstColumn="1" w:lastColumn="0" w:noHBand="0" w:noVBand="1"/>
      </w:tblPr>
      <w:tblGrid>
        <w:gridCol w:w="5305"/>
        <w:gridCol w:w="1350"/>
        <w:gridCol w:w="1170"/>
        <w:gridCol w:w="1080"/>
      </w:tblGrid>
      <w:tr w:rsidR="00CB5A98" w:rsidRPr="00CB5A98" w14:paraId="6666531B" w14:textId="77777777" w:rsidTr="00CB5A98">
        <w:tc>
          <w:tcPr>
            <w:tcW w:w="5305" w:type="dxa"/>
          </w:tcPr>
          <w:p w14:paraId="08771242"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1350" w:type="dxa"/>
          </w:tcPr>
          <w:p w14:paraId="5B042D5D"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2017</w:t>
            </w:r>
          </w:p>
        </w:tc>
        <w:tc>
          <w:tcPr>
            <w:tcW w:w="1170" w:type="dxa"/>
          </w:tcPr>
          <w:p w14:paraId="4A4D3C40"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2018</w:t>
            </w:r>
          </w:p>
        </w:tc>
        <w:tc>
          <w:tcPr>
            <w:tcW w:w="1080" w:type="dxa"/>
          </w:tcPr>
          <w:p w14:paraId="100D3992"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2019</w:t>
            </w:r>
          </w:p>
        </w:tc>
      </w:tr>
      <w:tr w:rsidR="00CB5A98" w:rsidRPr="00CB5A98" w14:paraId="652AD21F" w14:textId="77777777" w:rsidTr="00CB5A98">
        <w:tc>
          <w:tcPr>
            <w:tcW w:w="5305" w:type="dxa"/>
          </w:tcPr>
          <w:p w14:paraId="7E8F0E1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Communications Services</w:t>
            </w:r>
          </w:p>
        </w:tc>
        <w:tc>
          <w:tcPr>
            <w:tcW w:w="1350" w:type="dxa"/>
            <w:vAlign w:val="center"/>
          </w:tcPr>
          <w:p w14:paraId="511BAB85"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704,090</w:t>
            </w:r>
          </w:p>
        </w:tc>
        <w:tc>
          <w:tcPr>
            <w:tcW w:w="1170" w:type="dxa"/>
            <w:vAlign w:val="center"/>
          </w:tcPr>
          <w:p w14:paraId="2D8FE535"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658,554</w:t>
            </w:r>
          </w:p>
        </w:tc>
        <w:tc>
          <w:tcPr>
            <w:tcW w:w="1080" w:type="dxa"/>
            <w:vAlign w:val="center"/>
          </w:tcPr>
          <w:p w14:paraId="0458FE92"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739,158</w:t>
            </w:r>
          </w:p>
        </w:tc>
      </w:tr>
      <w:tr w:rsidR="00CB5A98" w:rsidRPr="00CB5A98" w14:paraId="5B7BEBAF" w14:textId="77777777" w:rsidTr="00CB5A98">
        <w:tc>
          <w:tcPr>
            <w:tcW w:w="5305" w:type="dxa"/>
          </w:tcPr>
          <w:p w14:paraId="36CBDA1C" w14:textId="392AB5BD"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EMS</w:t>
            </w:r>
          </w:p>
        </w:tc>
        <w:tc>
          <w:tcPr>
            <w:tcW w:w="1350" w:type="dxa"/>
          </w:tcPr>
          <w:p w14:paraId="457B3EC3"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2423897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73,172</w:t>
            </w:r>
          </w:p>
        </w:tc>
        <w:tc>
          <w:tcPr>
            <w:tcW w:w="1080" w:type="dxa"/>
          </w:tcPr>
          <w:p w14:paraId="025D972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75,829</w:t>
            </w:r>
          </w:p>
        </w:tc>
      </w:tr>
      <w:tr w:rsidR="00CB5A98" w:rsidRPr="00CB5A98" w14:paraId="71153447" w14:textId="77777777" w:rsidTr="00CB5A98">
        <w:tc>
          <w:tcPr>
            <w:tcW w:w="5305" w:type="dxa"/>
          </w:tcPr>
          <w:p w14:paraId="3C0D8DD7" w14:textId="368AEE79"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Fire</w:t>
            </w:r>
          </w:p>
        </w:tc>
        <w:tc>
          <w:tcPr>
            <w:tcW w:w="1350" w:type="dxa"/>
          </w:tcPr>
          <w:p w14:paraId="6F0745D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050F806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3,552</w:t>
            </w:r>
          </w:p>
        </w:tc>
        <w:tc>
          <w:tcPr>
            <w:tcW w:w="1080" w:type="dxa"/>
          </w:tcPr>
          <w:p w14:paraId="3EBCEE7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4,599</w:t>
            </w:r>
          </w:p>
        </w:tc>
      </w:tr>
      <w:tr w:rsidR="00CB5A98" w:rsidRPr="00CB5A98" w14:paraId="45C7DCE1" w14:textId="77777777" w:rsidTr="00CB5A98">
        <w:tc>
          <w:tcPr>
            <w:tcW w:w="5305" w:type="dxa"/>
          </w:tcPr>
          <w:p w14:paraId="55837AF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Police</w:t>
            </w:r>
          </w:p>
        </w:tc>
        <w:tc>
          <w:tcPr>
            <w:tcW w:w="1350" w:type="dxa"/>
          </w:tcPr>
          <w:p w14:paraId="3010E9E3"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170" w:type="dxa"/>
          </w:tcPr>
          <w:p w14:paraId="13E97DFD"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91,287</w:t>
            </w:r>
          </w:p>
        </w:tc>
        <w:tc>
          <w:tcPr>
            <w:tcW w:w="1080" w:type="dxa"/>
          </w:tcPr>
          <w:p w14:paraId="7F93023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161,294</w:t>
            </w:r>
          </w:p>
        </w:tc>
      </w:tr>
      <w:tr w:rsidR="00CB5A98" w:rsidRPr="00CB5A98" w14:paraId="6C85BE00" w14:textId="77777777" w:rsidTr="00CB5A98">
        <w:tc>
          <w:tcPr>
            <w:tcW w:w="5305" w:type="dxa"/>
          </w:tcPr>
          <w:p w14:paraId="1F717DE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Sheriff</w:t>
            </w:r>
          </w:p>
        </w:tc>
        <w:tc>
          <w:tcPr>
            <w:tcW w:w="1350" w:type="dxa"/>
          </w:tcPr>
          <w:p w14:paraId="5FF6E7EB"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1E2C11A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80" w:type="dxa"/>
          </w:tcPr>
          <w:p w14:paraId="1BAD904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097C5841" w14:textId="77777777" w:rsidTr="00CB5A98">
        <w:tc>
          <w:tcPr>
            <w:tcW w:w="5305" w:type="dxa"/>
          </w:tcPr>
          <w:p w14:paraId="61D6F2A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Police</w:t>
            </w:r>
          </w:p>
        </w:tc>
        <w:tc>
          <w:tcPr>
            <w:tcW w:w="1350" w:type="dxa"/>
          </w:tcPr>
          <w:p w14:paraId="0E278C7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9509</w:t>
            </w:r>
          </w:p>
        </w:tc>
        <w:tc>
          <w:tcPr>
            <w:tcW w:w="1170" w:type="dxa"/>
          </w:tcPr>
          <w:p w14:paraId="1E4499F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7572</w:t>
            </w:r>
          </w:p>
        </w:tc>
        <w:tc>
          <w:tcPr>
            <w:tcW w:w="1080" w:type="dxa"/>
          </w:tcPr>
          <w:p w14:paraId="48D4097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5538</w:t>
            </w:r>
          </w:p>
        </w:tc>
      </w:tr>
      <w:tr w:rsidR="00CB5A98" w:rsidRPr="00CB5A98" w14:paraId="441C07E1" w14:textId="77777777" w:rsidTr="00CB5A98">
        <w:trPr>
          <w:trHeight w:val="170"/>
        </w:trPr>
        <w:tc>
          <w:tcPr>
            <w:tcW w:w="5305" w:type="dxa"/>
          </w:tcPr>
          <w:p w14:paraId="02525B4E"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Fire</w:t>
            </w:r>
          </w:p>
        </w:tc>
        <w:tc>
          <w:tcPr>
            <w:tcW w:w="1350" w:type="dxa"/>
          </w:tcPr>
          <w:p w14:paraId="2C8580D3"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6,732</w:t>
            </w:r>
          </w:p>
        </w:tc>
        <w:tc>
          <w:tcPr>
            <w:tcW w:w="1170" w:type="dxa"/>
          </w:tcPr>
          <w:p w14:paraId="18ABEF0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5,719</w:t>
            </w:r>
          </w:p>
        </w:tc>
        <w:tc>
          <w:tcPr>
            <w:tcW w:w="1080" w:type="dxa"/>
          </w:tcPr>
          <w:p w14:paraId="16FEB2B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4,803</w:t>
            </w:r>
          </w:p>
        </w:tc>
      </w:tr>
      <w:tr w:rsidR="00CB5A98" w:rsidRPr="00CB5A98" w14:paraId="0A583D26" w14:textId="77777777" w:rsidTr="00CB5A98">
        <w:trPr>
          <w:trHeight w:val="215"/>
        </w:trPr>
        <w:tc>
          <w:tcPr>
            <w:tcW w:w="5305" w:type="dxa"/>
          </w:tcPr>
          <w:p w14:paraId="026708F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BOE Campus Police</w:t>
            </w:r>
          </w:p>
        </w:tc>
        <w:tc>
          <w:tcPr>
            <w:tcW w:w="1350" w:type="dxa"/>
            <w:vAlign w:val="center"/>
          </w:tcPr>
          <w:p w14:paraId="45CF0D5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787</w:t>
            </w:r>
          </w:p>
        </w:tc>
        <w:tc>
          <w:tcPr>
            <w:tcW w:w="1170" w:type="dxa"/>
            <w:vAlign w:val="center"/>
          </w:tcPr>
          <w:p w14:paraId="333EE1B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866</w:t>
            </w:r>
          </w:p>
        </w:tc>
        <w:tc>
          <w:tcPr>
            <w:tcW w:w="1080" w:type="dxa"/>
            <w:vAlign w:val="center"/>
          </w:tcPr>
          <w:p w14:paraId="0E666C5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1013</w:t>
            </w:r>
          </w:p>
        </w:tc>
      </w:tr>
      <w:tr w:rsidR="00CB5A98" w:rsidRPr="00CB5A98" w14:paraId="744A0787" w14:textId="77777777" w:rsidTr="00CB5A98">
        <w:tc>
          <w:tcPr>
            <w:tcW w:w="5305" w:type="dxa"/>
          </w:tcPr>
          <w:p w14:paraId="762E9CF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Police</w:t>
            </w:r>
          </w:p>
        </w:tc>
        <w:tc>
          <w:tcPr>
            <w:tcW w:w="1350" w:type="dxa"/>
            <w:vAlign w:val="center"/>
          </w:tcPr>
          <w:p w14:paraId="7548987A"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23,452</w:t>
            </w:r>
          </w:p>
        </w:tc>
        <w:tc>
          <w:tcPr>
            <w:tcW w:w="1170" w:type="dxa"/>
            <w:vAlign w:val="center"/>
          </w:tcPr>
          <w:p w14:paraId="7D0E7E1F"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24,955</w:t>
            </w:r>
          </w:p>
        </w:tc>
        <w:tc>
          <w:tcPr>
            <w:tcW w:w="1080" w:type="dxa"/>
            <w:vAlign w:val="center"/>
          </w:tcPr>
          <w:p w14:paraId="30096A91" w14:textId="77777777" w:rsidR="00CB5A98" w:rsidRPr="00CB5A98" w:rsidRDefault="00CB5A98" w:rsidP="009E221B">
            <w:pPr>
              <w:jc w:val="center"/>
              <w:rPr>
                <w:rFonts w:ascii="Times New Roman" w:hAnsi="Times New Roman" w:cs="Times New Roman"/>
                <w:color w:val="000000"/>
                <w:sz w:val="24"/>
                <w:szCs w:val="24"/>
              </w:rPr>
            </w:pPr>
            <w:r w:rsidRPr="00CB5A98">
              <w:rPr>
                <w:rFonts w:ascii="Times New Roman" w:hAnsi="Times New Roman" w:cs="Times New Roman"/>
                <w:color w:val="000000"/>
                <w:sz w:val="24"/>
                <w:szCs w:val="24"/>
              </w:rPr>
              <w:t>29,321</w:t>
            </w:r>
          </w:p>
        </w:tc>
      </w:tr>
      <w:tr w:rsidR="00CB5A98" w:rsidRPr="00CB5A98" w14:paraId="36E81853" w14:textId="77777777" w:rsidTr="00CB5A98">
        <w:tc>
          <w:tcPr>
            <w:tcW w:w="5305" w:type="dxa"/>
          </w:tcPr>
          <w:p w14:paraId="570FB17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Fire</w:t>
            </w:r>
          </w:p>
        </w:tc>
        <w:tc>
          <w:tcPr>
            <w:tcW w:w="1350" w:type="dxa"/>
            <w:vAlign w:val="center"/>
          </w:tcPr>
          <w:p w14:paraId="1018F48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color w:val="000000"/>
                <w:sz w:val="24"/>
                <w:szCs w:val="24"/>
              </w:rPr>
              <w:t>2,122</w:t>
            </w:r>
          </w:p>
        </w:tc>
        <w:tc>
          <w:tcPr>
            <w:tcW w:w="1170" w:type="dxa"/>
            <w:vAlign w:val="center"/>
          </w:tcPr>
          <w:p w14:paraId="2869E35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color w:val="000000"/>
                <w:sz w:val="24"/>
                <w:szCs w:val="24"/>
              </w:rPr>
              <w:t>3,144</w:t>
            </w:r>
          </w:p>
        </w:tc>
        <w:tc>
          <w:tcPr>
            <w:tcW w:w="1080" w:type="dxa"/>
            <w:vAlign w:val="center"/>
          </w:tcPr>
          <w:p w14:paraId="01445E73"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color w:val="000000"/>
                <w:sz w:val="24"/>
                <w:szCs w:val="24"/>
              </w:rPr>
              <w:t>2,570</w:t>
            </w:r>
          </w:p>
        </w:tc>
      </w:tr>
      <w:tr w:rsidR="00CB5A98" w:rsidRPr="00CB5A98" w14:paraId="27B7408E" w14:textId="77777777" w:rsidTr="00CB5A98">
        <w:tc>
          <w:tcPr>
            <w:tcW w:w="5305" w:type="dxa"/>
          </w:tcPr>
          <w:p w14:paraId="00FA0AF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Isle of Hope Fire</w:t>
            </w:r>
          </w:p>
        </w:tc>
        <w:tc>
          <w:tcPr>
            <w:tcW w:w="1350" w:type="dxa"/>
            <w:vAlign w:val="center"/>
          </w:tcPr>
          <w:p w14:paraId="13843AE5"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174</w:t>
            </w:r>
          </w:p>
        </w:tc>
        <w:tc>
          <w:tcPr>
            <w:tcW w:w="1170" w:type="dxa"/>
            <w:vAlign w:val="center"/>
          </w:tcPr>
          <w:p w14:paraId="52D4126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194</w:t>
            </w:r>
          </w:p>
        </w:tc>
        <w:tc>
          <w:tcPr>
            <w:tcW w:w="1080" w:type="dxa"/>
            <w:vAlign w:val="center"/>
          </w:tcPr>
          <w:p w14:paraId="2CD2A2AB"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178</w:t>
            </w:r>
          </w:p>
        </w:tc>
      </w:tr>
      <w:tr w:rsidR="00CB5A98" w:rsidRPr="00CB5A98" w14:paraId="0B7BA6FB" w14:textId="77777777" w:rsidTr="00CB5A98">
        <w:tc>
          <w:tcPr>
            <w:tcW w:w="5305" w:type="dxa"/>
          </w:tcPr>
          <w:p w14:paraId="3C34578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Police</w:t>
            </w:r>
          </w:p>
        </w:tc>
        <w:tc>
          <w:tcPr>
            <w:tcW w:w="1350" w:type="dxa"/>
            <w:vAlign w:val="center"/>
          </w:tcPr>
          <w:p w14:paraId="3F0EF557"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541,276</w:t>
            </w:r>
          </w:p>
        </w:tc>
        <w:tc>
          <w:tcPr>
            <w:tcW w:w="1170" w:type="dxa"/>
            <w:vAlign w:val="center"/>
          </w:tcPr>
          <w:p w14:paraId="3BE6EAE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410,276</w:t>
            </w:r>
          </w:p>
        </w:tc>
        <w:tc>
          <w:tcPr>
            <w:tcW w:w="1080" w:type="dxa"/>
            <w:vAlign w:val="center"/>
          </w:tcPr>
          <w:p w14:paraId="24CDEFF7"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404,412</w:t>
            </w:r>
          </w:p>
        </w:tc>
      </w:tr>
      <w:tr w:rsidR="00CB5A98" w:rsidRPr="00CB5A98" w14:paraId="36A43038" w14:textId="77777777" w:rsidTr="00CB5A98">
        <w:tc>
          <w:tcPr>
            <w:tcW w:w="5305" w:type="dxa"/>
          </w:tcPr>
          <w:p w14:paraId="21C1B34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Fire</w:t>
            </w:r>
          </w:p>
        </w:tc>
        <w:tc>
          <w:tcPr>
            <w:tcW w:w="1350" w:type="dxa"/>
            <w:vAlign w:val="center"/>
          </w:tcPr>
          <w:p w14:paraId="1F07078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8,524</w:t>
            </w:r>
          </w:p>
        </w:tc>
        <w:tc>
          <w:tcPr>
            <w:tcW w:w="1170" w:type="dxa"/>
            <w:vAlign w:val="center"/>
          </w:tcPr>
          <w:p w14:paraId="6BB7A47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8,320</w:t>
            </w:r>
          </w:p>
        </w:tc>
        <w:tc>
          <w:tcPr>
            <w:tcW w:w="1080" w:type="dxa"/>
            <w:vAlign w:val="center"/>
          </w:tcPr>
          <w:p w14:paraId="7F2E84A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8,414</w:t>
            </w:r>
          </w:p>
        </w:tc>
      </w:tr>
      <w:tr w:rsidR="00CB5A98" w:rsidRPr="00CB5A98" w14:paraId="6503E635" w14:textId="77777777" w:rsidTr="00CB5A98">
        <w:tc>
          <w:tcPr>
            <w:tcW w:w="5305" w:type="dxa"/>
          </w:tcPr>
          <w:p w14:paraId="53DAB2A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Police</w:t>
            </w:r>
          </w:p>
        </w:tc>
        <w:tc>
          <w:tcPr>
            <w:tcW w:w="1350" w:type="dxa"/>
            <w:vAlign w:val="center"/>
          </w:tcPr>
          <w:p w14:paraId="08058AF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27,019</w:t>
            </w:r>
          </w:p>
        </w:tc>
        <w:tc>
          <w:tcPr>
            <w:tcW w:w="1170" w:type="dxa"/>
            <w:vAlign w:val="center"/>
          </w:tcPr>
          <w:p w14:paraId="57B1D437"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29,303</w:t>
            </w:r>
          </w:p>
        </w:tc>
        <w:tc>
          <w:tcPr>
            <w:tcW w:w="1080" w:type="dxa"/>
            <w:vAlign w:val="center"/>
          </w:tcPr>
          <w:p w14:paraId="5C2726A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30,370</w:t>
            </w:r>
          </w:p>
        </w:tc>
      </w:tr>
      <w:tr w:rsidR="00CB5A98" w:rsidRPr="00CB5A98" w14:paraId="751A3639" w14:textId="77777777" w:rsidTr="00CB5A98">
        <w:tc>
          <w:tcPr>
            <w:tcW w:w="5305" w:type="dxa"/>
          </w:tcPr>
          <w:p w14:paraId="61A368E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Fire</w:t>
            </w:r>
          </w:p>
        </w:tc>
        <w:tc>
          <w:tcPr>
            <w:tcW w:w="1350" w:type="dxa"/>
            <w:shd w:val="clear" w:color="auto" w:fill="auto"/>
            <w:vAlign w:val="center"/>
          </w:tcPr>
          <w:p w14:paraId="54FC441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20,812</w:t>
            </w:r>
          </w:p>
        </w:tc>
        <w:tc>
          <w:tcPr>
            <w:tcW w:w="1170" w:type="dxa"/>
            <w:shd w:val="clear" w:color="auto" w:fill="auto"/>
            <w:vAlign w:val="center"/>
          </w:tcPr>
          <w:p w14:paraId="6CCD7FA5"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24,533</w:t>
            </w:r>
          </w:p>
        </w:tc>
        <w:tc>
          <w:tcPr>
            <w:tcW w:w="1080" w:type="dxa"/>
            <w:shd w:val="clear" w:color="auto" w:fill="auto"/>
            <w:vAlign w:val="center"/>
          </w:tcPr>
          <w:p w14:paraId="22A6D3DB"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27,098</w:t>
            </w:r>
          </w:p>
        </w:tc>
      </w:tr>
      <w:tr w:rsidR="00CB5A98" w:rsidRPr="00CB5A98" w14:paraId="32F78105" w14:textId="77777777" w:rsidTr="00CB5A98">
        <w:tc>
          <w:tcPr>
            <w:tcW w:w="5305" w:type="dxa"/>
          </w:tcPr>
          <w:p w14:paraId="099F155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 xml:space="preserve">Port Wentworth Police </w:t>
            </w:r>
          </w:p>
        </w:tc>
        <w:tc>
          <w:tcPr>
            <w:tcW w:w="1350" w:type="dxa"/>
            <w:vAlign w:val="center"/>
          </w:tcPr>
          <w:p w14:paraId="3703063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35,834</w:t>
            </w:r>
          </w:p>
        </w:tc>
        <w:tc>
          <w:tcPr>
            <w:tcW w:w="1170" w:type="dxa"/>
            <w:vAlign w:val="center"/>
          </w:tcPr>
          <w:p w14:paraId="0A127B1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36,029</w:t>
            </w:r>
          </w:p>
        </w:tc>
        <w:tc>
          <w:tcPr>
            <w:tcW w:w="1080" w:type="dxa"/>
            <w:vAlign w:val="center"/>
          </w:tcPr>
          <w:p w14:paraId="02091F0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43,083</w:t>
            </w:r>
          </w:p>
        </w:tc>
      </w:tr>
      <w:tr w:rsidR="00CB5A98" w:rsidRPr="00CB5A98" w14:paraId="49092848" w14:textId="77777777" w:rsidTr="00CB5A98">
        <w:tc>
          <w:tcPr>
            <w:tcW w:w="5305" w:type="dxa"/>
          </w:tcPr>
          <w:p w14:paraId="5C1D68DF"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Port Wentworth Fire</w:t>
            </w:r>
          </w:p>
        </w:tc>
        <w:tc>
          <w:tcPr>
            <w:tcW w:w="1350" w:type="dxa"/>
            <w:vAlign w:val="center"/>
          </w:tcPr>
          <w:p w14:paraId="6F4D0B8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1,460</w:t>
            </w:r>
          </w:p>
        </w:tc>
        <w:tc>
          <w:tcPr>
            <w:tcW w:w="1170" w:type="dxa"/>
            <w:vAlign w:val="center"/>
          </w:tcPr>
          <w:p w14:paraId="79BF1B3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1,603</w:t>
            </w:r>
          </w:p>
        </w:tc>
        <w:tc>
          <w:tcPr>
            <w:tcW w:w="1080" w:type="dxa"/>
            <w:vAlign w:val="center"/>
          </w:tcPr>
          <w:p w14:paraId="3383240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1,676</w:t>
            </w:r>
          </w:p>
        </w:tc>
      </w:tr>
      <w:tr w:rsidR="00CB5A98" w:rsidRPr="00CB5A98" w14:paraId="4E464DF6" w14:textId="77777777" w:rsidTr="00CB5A98">
        <w:tc>
          <w:tcPr>
            <w:tcW w:w="5305" w:type="dxa"/>
          </w:tcPr>
          <w:p w14:paraId="7F5B3DE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Police</w:t>
            </w:r>
          </w:p>
        </w:tc>
        <w:tc>
          <w:tcPr>
            <w:tcW w:w="1350" w:type="dxa"/>
            <w:vAlign w:val="center"/>
          </w:tcPr>
          <w:p w14:paraId="6A62A86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65E3370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3,638</w:t>
            </w:r>
          </w:p>
        </w:tc>
        <w:tc>
          <w:tcPr>
            <w:tcW w:w="1080" w:type="dxa"/>
            <w:vAlign w:val="center"/>
          </w:tcPr>
          <w:p w14:paraId="58C30FE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3,791</w:t>
            </w:r>
          </w:p>
        </w:tc>
      </w:tr>
      <w:tr w:rsidR="00CB5A98" w:rsidRPr="00CB5A98" w14:paraId="5D81349F" w14:textId="77777777" w:rsidTr="00CB5A98">
        <w:tc>
          <w:tcPr>
            <w:tcW w:w="5305" w:type="dxa"/>
          </w:tcPr>
          <w:p w14:paraId="7A29BAE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Fire</w:t>
            </w:r>
          </w:p>
        </w:tc>
        <w:tc>
          <w:tcPr>
            <w:tcW w:w="1350" w:type="dxa"/>
            <w:vAlign w:val="center"/>
          </w:tcPr>
          <w:p w14:paraId="2DF4C06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21872DE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80" w:type="dxa"/>
            <w:vAlign w:val="center"/>
          </w:tcPr>
          <w:p w14:paraId="59F9C18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EF6BB75" w14:textId="77777777" w:rsidTr="00CB5A98">
        <w:tc>
          <w:tcPr>
            <w:tcW w:w="5305" w:type="dxa"/>
          </w:tcPr>
          <w:p w14:paraId="40CCB1E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lastRenderedPageBreak/>
              <w:t>Tybee Police</w:t>
            </w:r>
          </w:p>
        </w:tc>
        <w:tc>
          <w:tcPr>
            <w:tcW w:w="1350" w:type="dxa"/>
          </w:tcPr>
          <w:p w14:paraId="07D17AE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0A63D7AB"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80" w:type="dxa"/>
          </w:tcPr>
          <w:p w14:paraId="33556B0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9EC6DF9" w14:textId="77777777" w:rsidTr="00CB5A98">
        <w:tc>
          <w:tcPr>
            <w:tcW w:w="5305" w:type="dxa"/>
          </w:tcPr>
          <w:p w14:paraId="0A827D4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Fire</w:t>
            </w:r>
          </w:p>
        </w:tc>
        <w:tc>
          <w:tcPr>
            <w:tcW w:w="1350" w:type="dxa"/>
          </w:tcPr>
          <w:p w14:paraId="4B0BE2E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220DA6C5"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80" w:type="dxa"/>
          </w:tcPr>
          <w:p w14:paraId="00C3930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EEF300E" w14:textId="77777777" w:rsidTr="00CB5A98">
        <w:tc>
          <w:tcPr>
            <w:tcW w:w="5305" w:type="dxa"/>
          </w:tcPr>
          <w:p w14:paraId="2E43E205" w14:textId="0AEB777F"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Fire (Served by Chatham Emergency Services)</w:t>
            </w:r>
          </w:p>
        </w:tc>
        <w:tc>
          <w:tcPr>
            <w:tcW w:w="1350" w:type="dxa"/>
            <w:vAlign w:val="center"/>
          </w:tcPr>
          <w:p w14:paraId="7D42A2B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006962E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80" w:type="dxa"/>
            <w:vAlign w:val="center"/>
          </w:tcPr>
          <w:p w14:paraId="6605287D"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43E679D2" w14:textId="77777777" w:rsidTr="00CB5A98">
        <w:tc>
          <w:tcPr>
            <w:tcW w:w="5305" w:type="dxa"/>
          </w:tcPr>
          <w:p w14:paraId="69137FD8" w14:textId="7C953A49"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 xml:space="preserve">Vernonburg Police (Served by Chatham </w:t>
            </w:r>
            <w:r w:rsidR="009E221B" w:rsidRPr="00CB5A98">
              <w:rPr>
                <w:rFonts w:ascii="Times New Roman" w:hAnsi="Times New Roman" w:cs="Times New Roman"/>
                <w:sz w:val="24"/>
                <w:szCs w:val="24"/>
              </w:rPr>
              <w:t>County</w:t>
            </w:r>
            <w:r w:rsidRPr="00CB5A98">
              <w:rPr>
                <w:rFonts w:ascii="Times New Roman" w:hAnsi="Times New Roman" w:cs="Times New Roman"/>
                <w:sz w:val="24"/>
                <w:szCs w:val="24"/>
              </w:rPr>
              <w:t xml:space="preserve"> Police)</w:t>
            </w:r>
          </w:p>
        </w:tc>
        <w:tc>
          <w:tcPr>
            <w:tcW w:w="1350" w:type="dxa"/>
            <w:vAlign w:val="center"/>
          </w:tcPr>
          <w:p w14:paraId="2C1C7DED"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5C17BB9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080" w:type="dxa"/>
            <w:vAlign w:val="center"/>
          </w:tcPr>
          <w:p w14:paraId="1585AA6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7CCAE4A9" w14:textId="77777777" w:rsidR="00CB5A98" w:rsidRDefault="00CB5A98" w:rsidP="00AC2879">
      <w:pPr>
        <w:pStyle w:val="Heading2"/>
      </w:pPr>
    </w:p>
    <w:p w14:paraId="3283BC1B" w14:textId="4DA100C8" w:rsidR="004911B8" w:rsidRPr="006500E0" w:rsidRDefault="004911B8" w:rsidP="00AC2879">
      <w:pPr>
        <w:pStyle w:val="Heading2"/>
      </w:pPr>
      <w:bookmarkStart w:id="588" w:name="_Toc29274490"/>
      <w:bookmarkStart w:id="589" w:name="_Toc32407225"/>
      <w:bookmarkEnd w:id="586"/>
      <w:r w:rsidRPr="006500E0">
        <w:t>Chatham County LRMS System Workload</w:t>
      </w:r>
      <w:bookmarkEnd w:id="588"/>
      <w:bookmarkEnd w:id="589"/>
    </w:p>
    <w:p w14:paraId="105100F0" w14:textId="77777777" w:rsidR="00CB5A98" w:rsidRPr="00CB5A98" w:rsidRDefault="00CB5A98" w:rsidP="00CB5A98">
      <w:pPr>
        <w:rPr>
          <w:rFonts w:ascii="Times New Roman" w:hAnsi="Times New Roman" w:cs="Times New Roman"/>
          <w:b/>
          <w:bCs/>
          <w:sz w:val="24"/>
          <w:szCs w:val="24"/>
        </w:rPr>
      </w:pPr>
      <w:bookmarkStart w:id="590" w:name="_Toc29274491"/>
      <w:r w:rsidRPr="00CB5A98">
        <w:rPr>
          <w:rFonts w:ascii="Times New Roman" w:hAnsi="Times New Roman" w:cs="Times New Roman"/>
          <w:b/>
          <w:bCs/>
          <w:sz w:val="24"/>
          <w:szCs w:val="24"/>
        </w:rPr>
        <w:t>Number of RMS Incidents by agency and year</w:t>
      </w:r>
    </w:p>
    <w:tbl>
      <w:tblPr>
        <w:tblStyle w:val="TableGrid"/>
        <w:tblW w:w="9355" w:type="dxa"/>
        <w:tblLook w:val="04A0" w:firstRow="1" w:lastRow="0" w:firstColumn="1" w:lastColumn="0" w:noHBand="0" w:noVBand="1"/>
      </w:tblPr>
      <w:tblGrid>
        <w:gridCol w:w="5755"/>
        <w:gridCol w:w="1170"/>
        <w:gridCol w:w="1170"/>
        <w:gridCol w:w="1260"/>
      </w:tblGrid>
      <w:tr w:rsidR="00CB5A98" w:rsidRPr="00CB5A98" w14:paraId="7D453ED2" w14:textId="77777777" w:rsidTr="00CB5A98">
        <w:tc>
          <w:tcPr>
            <w:tcW w:w="5755" w:type="dxa"/>
          </w:tcPr>
          <w:p w14:paraId="0E9DB47B"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1170" w:type="dxa"/>
          </w:tcPr>
          <w:p w14:paraId="53219C7D"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2017</w:t>
            </w:r>
          </w:p>
        </w:tc>
        <w:tc>
          <w:tcPr>
            <w:tcW w:w="1170" w:type="dxa"/>
          </w:tcPr>
          <w:p w14:paraId="4B7D3E07"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2018</w:t>
            </w:r>
          </w:p>
        </w:tc>
        <w:tc>
          <w:tcPr>
            <w:tcW w:w="1260" w:type="dxa"/>
          </w:tcPr>
          <w:p w14:paraId="1EC16B7C" w14:textId="77777777" w:rsidR="00CB5A98" w:rsidRPr="00CB5A98" w:rsidRDefault="00CB5A98" w:rsidP="009E221B">
            <w:pPr>
              <w:jc w:val="center"/>
              <w:rPr>
                <w:rFonts w:ascii="Times New Roman" w:hAnsi="Times New Roman" w:cs="Times New Roman"/>
                <w:b/>
                <w:bCs/>
                <w:sz w:val="24"/>
                <w:szCs w:val="24"/>
              </w:rPr>
            </w:pPr>
            <w:r w:rsidRPr="00CB5A98">
              <w:rPr>
                <w:rFonts w:ascii="Times New Roman" w:hAnsi="Times New Roman" w:cs="Times New Roman"/>
                <w:b/>
                <w:bCs/>
                <w:sz w:val="24"/>
                <w:szCs w:val="24"/>
              </w:rPr>
              <w:t>2019</w:t>
            </w:r>
          </w:p>
        </w:tc>
      </w:tr>
      <w:tr w:rsidR="00CB5A98" w:rsidRPr="00CB5A98" w14:paraId="7A038C29" w14:textId="77777777" w:rsidTr="00CB5A98">
        <w:tc>
          <w:tcPr>
            <w:tcW w:w="5755" w:type="dxa"/>
          </w:tcPr>
          <w:p w14:paraId="6488092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Communications Services</w:t>
            </w:r>
          </w:p>
        </w:tc>
        <w:tc>
          <w:tcPr>
            <w:tcW w:w="1170" w:type="dxa"/>
            <w:vAlign w:val="center"/>
          </w:tcPr>
          <w:p w14:paraId="51D3272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2C92002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60" w:type="dxa"/>
            <w:vAlign w:val="center"/>
          </w:tcPr>
          <w:p w14:paraId="781C8AB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5AA7227C" w14:textId="77777777" w:rsidTr="00CB5A98">
        <w:tc>
          <w:tcPr>
            <w:tcW w:w="5755" w:type="dxa"/>
          </w:tcPr>
          <w:p w14:paraId="75250BE2" w14:textId="03E9FBC2"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EMS</w:t>
            </w:r>
          </w:p>
        </w:tc>
        <w:tc>
          <w:tcPr>
            <w:tcW w:w="1170" w:type="dxa"/>
            <w:vAlign w:val="center"/>
          </w:tcPr>
          <w:p w14:paraId="2945DB35"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77F74EB3"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73,172</w:t>
            </w:r>
          </w:p>
        </w:tc>
        <w:tc>
          <w:tcPr>
            <w:tcW w:w="1260" w:type="dxa"/>
            <w:vAlign w:val="center"/>
          </w:tcPr>
          <w:p w14:paraId="6593300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75,829</w:t>
            </w:r>
          </w:p>
        </w:tc>
      </w:tr>
      <w:tr w:rsidR="00CB5A98" w:rsidRPr="00CB5A98" w14:paraId="6985D2F3" w14:textId="77777777" w:rsidTr="00CB5A98">
        <w:tc>
          <w:tcPr>
            <w:tcW w:w="5755" w:type="dxa"/>
          </w:tcPr>
          <w:p w14:paraId="58E2DEFD" w14:textId="426BF10E"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Fire</w:t>
            </w:r>
          </w:p>
        </w:tc>
        <w:tc>
          <w:tcPr>
            <w:tcW w:w="1170" w:type="dxa"/>
            <w:vAlign w:val="center"/>
          </w:tcPr>
          <w:p w14:paraId="129177FD"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71B4E3D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3,552</w:t>
            </w:r>
          </w:p>
        </w:tc>
        <w:tc>
          <w:tcPr>
            <w:tcW w:w="1260" w:type="dxa"/>
            <w:vAlign w:val="center"/>
          </w:tcPr>
          <w:p w14:paraId="4395EBD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4,599</w:t>
            </w:r>
          </w:p>
        </w:tc>
      </w:tr>
      <w:tr w:rsidR="00CB5A98" w:rsidRPr="00CB5A98" w14:paraId="2DD116BF" w14:textId="77777777" w:rsidTr="00CB5A98">
        <w:tc>
          <w:tcPr>
            <w:tcW w:w="5755" w:type="dxa"/>
          </w:tcPr>
          <w:p w14:paraId="4DFA9C6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Police</w:t>
            </w:r>
          </w:p>
        </w:tc>
        <w:tc>
          <w:tcPr>
            <w:tcW w:w="1170" w:type="dxa"/>
            <w:vAlign w:val="center"/>
          </w:tcPr>
          <w:p w14:paraId="224FEDD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6F65498B"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10,357</w:t>
            </w:r>
          </w:p>
        </w:tc>
        <w:tc>
          <w:tcPr>
            <w:tcW w:w="1260" w:type="dxa"/>
            <w:vAlign w:val="center"/>
          </w:tcPr>
          <w:p w14:paraId="1BC348EB"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11,766</w:t>
            </w:r>
          </w:p>
        </w:tc>
      </w:tr>
      <w:tr w:rsidR="00CB5A98" w:rsidRPr="00CB5A98" w14:paraId="6F055B1B" w14:textId="77777777" w:rsidTr="00CB5A98">
        <w:tc>
          <w:tcPr>
            <w:tcW w:w="5755" w:type="dxa"/>
          </w:tcPr>
          <w:p w14:paraId="496259C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Sheriff</w:t>
            </w:r>
          </w:p>
        </w:tc>
        <w:tc>
          <w:tcPr>
            <w:tcW w:w="1170" w:type="dxa"/>
          </w:tcPr>
          <w:p w14:paraId="5D1B109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72576C6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60" w:type="dxa"/>
          </w:tcPr>
          <w:p w14:paraId="1EE5C00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3192B84A" w14:textId="77777777" w:rsidTr="00CB5A98">
        <w:tc>
          <w:tcPr>
            <w:tcW w:w="5755" w:type="dxa"/>
          </w:tcPr>
          <w:p w14:paraId="3B85175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Police</w:t>
            </w:r>
          </w:p>
        </w:tc>
        <w:tc>
          <w:tcPr>
            <w:tcW w:w="1170" w:type="dxa"/>
            <w:vAlign w:val="center"/>
          </w:tcPr>
          <w:p w14:paraId="7BDD3A3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903</w:t>
            </w:r>
          </w:p>
        </w:tc>
        <w:tc>
          <w:tcPr>
            <w:tcW w:w="1170" w:type="dxa"/>
            <w:vAlign w:val="center"/>
          </w:tcPr>
          <w:p w14:paraId="71107453"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764</w:t>
            </w:r>
          </w:p>
        </w:tc>
        <w:tc>
          <w:tcPr>
            <w:tcW w:w="1260" w:type="dxa"/>
            <w:vAlign w:val="center"/>
          </w:tcPr>
          <w:p w14:paraId="1F4B94A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574</w:t>
            </w:r>
          </w:p>
        </w:tc>
      </w:tr>
      <w:tr w:rsidR="00CB5A98" w:rsidRPr="00CB5A98" w14:paraId="6EBEB8BB" w14:textId="77777777" w:rsidTr="00CB5A98">
        <w:trPr>
          <w:trHeight w:val="170"/>
        </w:trPr>
        <w:tc>
          <w:tcPr>
            <w:tcW w:w="5755" w:type="dxa"/>
          </w:tcPr>
          <w:p w14:paraId="64B4BEC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Fire</w:t>
            </w:r>
          </w:p>
        </w:tc>
        <w:tc>
          <w:tcPr>
            <w:tcW w:w="1170" w:type="dxa"/>
            <w:shd w:val="clear" w:color="auto" w:fill="auto"/>
          </w:tcPr>
          <w:p w14:paraId="0506E415" w14:textId="77777777" w:rsidR="00CB5A98" w:rsidRPr="00CB5A98" w:rsidRDefault="00CB5A98" w:rsidP="009E221B">
            <w:pPr>
              <w:jc w:val="center"/>
              <w:rPr>
                <w:rFonts w:ascii="Times New Roman" w:hAnsi="Times New Roman" w:cs="Times New Roman"/>
                <w:sz w:val="24"/>
                <w:szCs w:val="24"/>
                <w:highlight w:val="yellow"/>
              </w:rPr>
            </w:pPr>
            <w:r w:rsidRPr="00CB5A98">
              <w:rPr>
                <w:rFonts w:ascii="Times New Roman" w:hAnsi="Times New Roman" w:cs="Times New Roman"/>
                <w:sz w:val="24"/>
                <w:szCs w:val="24"/>
              </w:rPr>
              <w:t>N/A</w:t>
            </w:r>
          </w:p>
        </w:tc>
        <w:tc>
          <w:tcPr>
            <w:tcW w:w="1170" w:type="dxa"/>
            <w:shd w:val="clear" w:color="auto" w:fill="auto"/>
          </w:tcPr>
          <w:p w14:paraId="7468B7AB" w14:textId="77777777" w:rsidR="00CB5A98" w:rsidRPr="00CB5A98" w:rsidRDefault="00CB5A98" w:rsidP="009E221B">
            <w:pPr>
              <w:jc w:val="center"/>
              <w:rPr>
                <w:rFonts w:ascii="Times New Roman" w:hAnsi="Times New Roman" w:cs="Times New Roman"/>
                <w:sz w:val="24"/>
                <w:szCs w:val="24"/>
                <w:highlight w:val="yellow"/>
              </w:rPr>
            </w:pPr>
            <w:r w:rsidRPr="00CB5A98">
              <w:rPr>
                <w:rFonts w:ascii="Times New Roman" w:hAnsi="Times New Roman" w:cs="Times New Roman"/>
                <w:sz w:val="24"/>
                <w:szCs w:val="24"/>
              </w:rPr>
              <w:t>N/A</w:t>
            </w:r>
          </w:p>
        </w:tc>
        <w:tc>
          <w:tcPr>
            <w:tcW w:w="1260" w:type="dxa"/>
            <w:shd w:val="clear" w:color="auto" w:fill="auto"/>
          </w:tcPr>
          <w:p w14:paraId="705B043E" w14:textId="77777777" w:rsidR="00CB5A98" w:rsidRPr="00CB5A98" w:rsidRDefault="00CB5A98" w:rsidP="009E221B">
            <w:pPr>
              <w:jc w:val="center"/>
              <w:rPr>
                <w:rFonts w:ascii="Times New Roman" w:hAnsi="Times New Roman" w:cs="Times New Roman"/>
                <w:sz w:val="24"/>
                <w:szCs w:val="24"/>
                <w:highlight w:val="yellow"/>
              </w:rPr>
            </w:pPr>
            <w:r w:rsidRPr="00CB5A98">
              <w:rPr>
                <w:rFonts w:ascii="Times New Roman" w:hAnsi="Times New Roman" w:cs="Times New Roman"/>
                <w:sz w:val="24"/>
                <w:szCs w:val="24"/>
              </w:rPr>
              <w:t>N/A</w:t>
            </w:r>
          </w:p>
        </w:tc>
      </w:tr>
      <w:tr w:rsidR="00CB5A98" w:rsidRPr="00CB5A98" w14:paraId="3E675E42" w14:textId="77777777" w:rsidTr="00CB5A98">
        <w:trPr>
          <w:trHeight w:val="179"/>
        </w:trPr>
        <w:tc>
          <w:tcPr>
            <w:tcW w:w="5755" w:type="dxa"/>
          </w:tcPr>
          <w:p w14:paraId="25C1C1A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BOE Campus Police</w:t>
            </w:r>
          </w:p>
        </w:tc>
        <w:tc>
          <w:tcPr>
            <w:tcW w:w="1170" w:type="dxa"/>
            <w:vAlign w:val="center"/>
          </w:tcPr>
          <w:p w14:paraId="152F679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787</w:t>
            </w:r>
          </w:p>
        </w:tc>
        <w:tc>
          <w:tcPr>
            <w:tcW w:w="1170" w:type="dxa"/>
            <w:vAlign w:val="center"/>
          </w:tcPr>
          <w:p w14:paraId="56A67EC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866</w:t>
            </w:r>
          </w:p>
        </w:tc>
        <w:tc>
          <w:tcPr>
            <w:tcW w:w="1260" w:type="dxa"/>
            <w:vAlign w:val="center"/>
          </w:tcPr>
          <w:p w14:paraId="4C5A471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1,013</w:t>
            </w:r>
          </w:p>
        </w:tc>
      </w:tr>
      <w:tr w:rsidR="00CB5A98" w:rsidRPr="00CB5A98" w14:paraId="0886F4EA" w14:textId="77777777" w:rsidTr="00CB5A98">
        <w:tc>
          <w:tcPr>
            <w:tcW w:w="5755" w:type="dxa"/>
          </w:tcPr>
          <w:p w14:paraId="1E97D65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Police</w:t>
            </w:r>
          </w:p>
        </w:tc>
        <w:tc>
          <w:tcPr>
            <w:tcW w:w="1170" w:type="dxa"/>
            <w:vAlign w:val="center"/>
          </w:tcPr>
          <w:p w14:paraId="420631E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3,841</w:t>
            </w:r>
          </w:p>
        </w:tc>
        <w:tc>
          <w:tcPr>
            <w:tcW w:w="1170" w:type="dxa"/>
            <w:vAlign w:val="center"/>
          </w:tcPr>
          <w:p w14:paraId="02B444A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3,799</w:t>
            </w:r>
          </w:p>
        </w:tc>
        <w:tc>
          <w:tcPr>
            <w:tcW w:w="1260" w:type="dxa"/>
            <w:vAlign w:val="center"/>
          </w:tcPr>
          <w:p w14:paraId="58BA922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3,691</w:t>
            </w:r>
          </w:p>
        </w:tc>
      </w:tr>
      <w:tr w:rsidR="00CB5A98" w:rsidRPr="00CB5A98" w14:paraId="39A10A4E" w14:textId="77777777" w:rsidTr="00CB5A98">
        <w:tc>
          <w:tcPr>
            <w:tcW w:w="5755" w:type="dxa"/>
          </w:tcPr>
          <w:p w14:paraId="3C6E655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Fire</w:t>
            </w:r>
          </w:p>
        </w:tc>
        <w:tc>
          <w:tcPr>
            <w:tcW w:w="1170" w:type="dxa"/>
            <w:vAlign w:val="center"/>
          </w:tcPr>
          <w:p w14:paraId="7232742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2,122</w:t>
            </w:r>
          </w:p>
        </w:tc>
        <w:tc>
          <w:tcPr>
            <w:tcW w:w="1170" w:type="dxa"/>
            <w:vAlign w:val="center"/>
          </w:tcPr>
          <w:p w14:paraId="149EC2D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2,484</w:t>
            </w:r>
          </w:p>
        </w:tc>
        <w:tc>
          <w:tcPr>
            <w:tcW w:w="1260" w:type="dxa"/>
            <w:vAlign w:val="center"/>
          </w:tcPr>
          <w:p w14:paraId="29A4FD95"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2,570</w:t>
            </w:r>
          </w:p>
        </w:tc>
      </w:tr>
      <w:tr w:rsidR="00CB5A98" w:rsidRPr="00CB5A98" w14:paraId="4D6A2D69" w14:textId="77777777" w:rsidTr="00CB5A98">
        <w:tc>
          <w:tcPr>
            <w:tcW w:w="5755" w:type="dxa"/>
          </w:tcPr>
          <w:p w14:paraId="72152F9E"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Isle of Hope Fire</w:t>
            </w:r>
          </w:p>
        </w:tc>
        <w:tc>
          <w:tcPr>
            <w:tcW w:w="1170" w:type="dxa"/>
            <w:vAlign w:val="center"/>
          </w:tcPr>
          <w:p w14:paraId="31D0C61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174</w:t>
            </w:r>
          </w:p>
        </w:tc>
        <w:tc>
          <w:tcPr>
            <w:tcW w:w="1170" w:type="dxa"/>
            <w:vAlign w:val="center"/>
          </w:tcPr>
          <w:p w14:paraId="314B7C2D"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194</w:t>
            </w:r>
          </w:p>
        </w:tc>
        <w:tc>
          <w:tcPr>
            <w:tcW w:w="1260" w:type="dxa"/>
            <w:vAlign w:val="center"/>
          </w:tcPr>
          <w:p w14:paraId="37E7A9C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178</w:t>
            </w:r>
          </w:p>
        </w:tc>
      </w:tr>
      <w:tr w:rsidR="00CB5A98" w:rsidRPr="00CB5A98" w14:paraId="6126A647" w14:textId="77777777" w:rsidTr="00CB5A98">
        <w:tc>
          <w:tcPr>
            <w:tcW w:w="5755" w:type="dxa"/>
          </w:tcPr>
          <w:p w14:paraId="7D5CEC5C"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Police</w:t>
            </w:r>
          </w:p>
        </w:tc>
        <w:tc>
          <w:tcPr>
            <w:tcW w:w="1170" w:type="dxa"/>
            <w:shd w:val="clear" w:color="auto" w:fill="auto"/>
            <w:vAlign w:val="center"/>
          </w:tcPr>
          <w:p w14:paraId="70E46FB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101,382</w:t>
            </w:r>
          </w:p>
        </w:tc>
        <w:tc>
          <w:tcPr>
            <w:tcW w:w="1170" w:type="dxa"/>
            <w:shd w:val="clear" w:color="auto" w:fill="auto"/>
            <w:vAlign w:val="center"/>
          </w:tcPr>
          <w:p w14:paraId="069FC2A4"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78,420</w:t>
            </w:r>
          </w:p>
        </w:tc>
        <w:tc>
          <w:tcPr>
            <w:tcW w:w="1260" w:type="dxa"/>
            <w:shd w:val="clear" w:color="auto" w:fill="auto"/>
            <w:vAlign w:val="center"/>
          </w:tcPr>
          <w:p w14:paraId="39FAAF5F"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72,638</w:t>
            </w:r>
          </w:p>
        </w:tc>
      </w:tr>
      <w:tr w:rsidR="00CB5A98" w:rsidRPr="00CB5A98" w14:paraId="0F501E2A" w14:textId="77777777" w:rsidTr="00CB5A98">
        <w:tc>
          <w:tcPr>
            <w:tcW w:w="5755" w:type="dxa"/>
          </w:tcPr>
          <w:p w14:paraId="22C5D8AC"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Fire</w:t>
            </w:r>
          </w:p>
        </w:tc>
        <w:tc>
          <w:tcPr>
            <w:tcW w:w="1170" w:type="dxa"/>
            <w:vAlign w:val="center"/>
          </w:tcPr>
          <w:p w14:paraId="1B16010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7,920</w:t>
            </w:r>
          </w:p>
        </w:tc>
        <w:tc>
          <w:tcPr>
            <w:tcW w:w="1170" w:type="dxa"/>
            <w:vAlign w:val="center"/>
          </w:tcPr>
          <w:p w14:paraId="3632020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7,759</w:t>
            </w:r>
          </w:p>
        </w:tc>
        <w:tc>
          <w:tcPr>
            <w:tcW w:w="1260" w:type="dxa"/>
            <w:vAlign w:val="center"/>
          </w:tcPr>
          <w:p w14:paraId="3785490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7,800</w:t>
            </w:r>
          </w:p>
        </w:tc>
      </w:tr>
      <w:tr w:rsidR="00CB5A98" w:rsidRPr="00CB5A98" w14:paraId="0475ED81" w14:textId="77777777" w:rsidTr="00CB5A98">
        <w:tc>
          <w:tcPr>
            <w:tcW w:w="5755" w:type="dxa"/>
          </w:tcPr>
          <w:p w14:paraId="0FA1EBB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Police</w:t>
            </w:r>
          </w:p>
        </w:tc>
        <w:tc>
          <w:tcPr>
            <w:tcW w:w="1170" w:type="dxa"/>
            <w:vAlign w:val="center"/>
          </w:tcPr>
          <w:p w14:paraId="51DC25F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101,382</w:t>
            </w:r>
          </w:p>
        </w:tc>
        <w:tc>
          <w:tcPr>
            <w:tcW w:w="1170" w:type="dxa"/>
            <w:vAlign w:val="center"/>
          </w:tcPr>
          <w:p w14:paraId="05A8685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78,420</w:t>
            </w:r>
          </w:p>
        </w:tc>
        <w:tc>
          <w:tcPr>
            <w:tcW w:w="1260" w:type="dxa"/>
            <w:vAlign w:val="center"/>
          </w:tcPr>
          <w:p w14:paraId="28B6B622"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72,638</w:t>
            </w:r>
          </w:p>
        </w:tc>
      </w:tr>
      <w:tr w:rsidR="00CB5A98" w:rsidRPr="00CB5A98" w14:paraId="33E7ECB0" w14:textId="77777777" w:rsidTr="00CB5A98">
        <w:tc>
          <w:tcPr>
            <w:tcW w:w="5755" w:type="dxa"/>
          </w:tcPr>
          <w:p w14:paraId="3B25155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Fire</w:t>
            </w:r>
          </w:p>
        </w:tc>
        <w:tc>
          <w:tcPr>
            <w:tcW w:w="1170" w:type="dxa"/>
            <w:vAlign w:val="center"/>
          </w:tcPr>
          <w:p w14:paraId="18B0ECF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3,982</w:t>
            </w:r>
          </w:p>
        </w:tc>
        <w:tc>
          <w:tcPr>
            <w:tcW w:w="1170" w:type="dxa"/>
            <w:vAlign w:val="center"/>
          </w:tcPr>
          <w:p w14:paraId="567FC6AD"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4,130</w:t>
            </w:r>
          </w:p>
        </w:tc>
        <w:tc>
          <w:tcPr>
            <w:tcW w:w="1260" w:type="dxa"/>
            <w:vAlign w:val="center"/>
          </w:tcPr>
          <w:p w14:paraId="7EF5B9D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4,359</w:t>
            </w:r>
          </w:p>
        </w:tc>
      </w:tr>
      <w:tr w:rsidR="00CB5A98" w:rsidRPr="00CB5A98" w14:paraId="07494F77" w14:textId="77777777" w:rsidTr="00CB5A98">
        <w:tc>
          <w:tcPr>
            <w:tcW w:w="5755" w:type="dxa"/>
          </w:tcPr>
          <w:p w14:paraId="636FE59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 xml:space="preserve">Port Wentworth Police </w:t>
            </w:r>
          </w:p>
        </w:tc>
        <w:tc>
          <w:tcPr>
            <w:tcW w:w="1170" w:type="dxa"/>
            <w:vAlign w:val="center"/>
          </w:tcPr>
          <w:p w14:paraId="56C7C0E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6,800</w:t>
            </w:r>
          </w:p>
        </w:tc>
        <w:tc>
          <w:tcPr>
            <w:tcW w:w="1170" w:type="dxa"/>
            <w:vAlign w:val="center"/>
          </w:tcPr>
          <w:p w14:paraId="484018BD"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7,000</w:t>
            </w:r>
          </w:p>
        </w:tc>
        <w:tc>
          <w:tcPr>
            <w:tcW w:w="1260" w:type="dxa"/>
            <w:vAlign w:val="center"/>
          </w:tcPr>
          <w:p w14:paraId="5E01D4B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7,160</w:t>
            </w:r>
          </w:p>
        </w:tc>
      </w:tr>
      <w:tr w:rsidR="00CB5A98" w:rsidRPr="00CB5A98" w14:paraId="280FF83B" w14:textId="77777777" w:rsidTr="00CB5A98">
        <w:tc>
          <w:tcPr>
            <w:tcW w:w="5755" w:type="dxa"/>
          </w:tcPr>
          <w:p w14:paraId="227A2E7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Port Wentworth Fire</w:t>
            </w:r>
          </w:p>
        </w:tc>
        <w:tc>
          <w:tcPr>
            <w:tcW w:w="1170" w:type="dxa"/>
            <w:vAlign w:val="center"/>
          </w:tcPr>
          <w:p w14:paraId="4454975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1,100</w:t>
            </w:r>
          </w:p>
        </w:tc>
        <w:tc>
          <w:tcPr>
            <w:tcW w:w="1170" w:type="dxa"/>
            <w:vAlign w:val="center"/>
          </w:tcPr>
          <w:p w14:paraId="7C3DD856"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1,175</w:t>
            </w:r>
          </w:p>
        </w:tc>
        <w:tc>
          <w:tcPr>
            <w:tcW w:w="1260" w:type="dxa"/>
            <w:vAlign w:val="center"/>
          </w:tcPr>
          <w:p w14:paraId="6BA15A3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1,380</w:t>
            </w:r>
          </w:p>
        </w:tc>
      </w:tr>
      <w:tr w:rsidR="00CB5A98" w:rsidRPr="00CB5A98" w14:paraId="40D98E0E" w14:textId="77777777" w:rsidTr="00CB5A98">
        <w:tc>
          <w:tcPr>
            <w:tcW w:w="5755" w:type="dxa"/>
          </w:tcPr>
          <w:p w14:paraId="07B2C51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Police</w:t>
            </w:r>
          </w:p>
        </w:tc>
        <w:tc>
          <w:tcPr>
            <w:tcW w:w="1170" w:type="dxa"/>
            <w:shd w:val="clear" w:color="auto" w:fill="auto"/>
            <w:vAlign w:val="center"/>
          </w:tcPr>
          <w:p w14:paraId="703F5B57"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471</w:t>
            </w:r>
          </w:p>
        </w:tc>
        <w:tc>
          <w:tcPr>
            <w:tcW w:w="1170" w:type="dxa"/>
            <w:shd w:val="clear" w:color="auto" w:fill="auto"/>
            <w:vAlign w:val="center"/>
          </w:tcPr>
          <w:p w14:paraId="49A018F5"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366</w:t>
            </w:r>
          </w:p>
        </w:tc>
        <w:tc>
          <w:tcPr>
            <w:tcW w:w="1260" w:type="dxa"/>
            <w:shd w:val="clear" w:color="auto" w:fill="auto"/>
            <w:vAlign w:val="center"/>
          </w:tcPr>
          <w:p w14:paraId="1DEA4EB1"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410</w:t>
            </w:r>
          </w:p>
        </w:tc>
      </w:tr>
      <w:tr w:rsidR="00CB5A98" w:rsidRPr="00CB5A98" w14:paraId="47FB052B" w14:textId="77777777" w:rsidTr="00CB5A98">
        <w:tc>
          <w:tcPr>
            <w:tcW w:w="5755" w:type="dxa"/>
          </w:tcPr>
          <w:p w14:paraId="752B79F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Fire</w:t>
            </w:r>
          </w:p>
        </w:tc>
        <w:tc>
          <w:tcPr>
            <w:tcW w:w="1170" w:type="dxa"/>
            <w:vAlign w:val="center"/>
          </w:tcPr>
          <w:p w14:paraId="1FF1D7A3"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497</w:t>
            </w:r>
          </w:p>
        </w:tc>
        <w:tc>
          <w:tcPr>
            <w:tcW w:w="1170" w:type="dxa"/>
            <w:vAlign w:val="center"/>
          </w:tcPr>
          <w:p w14:paraId="1BEA4DF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464</w:t>
            </w:r>
          </w:p>
        </w:tc>
        <w:tc>
          <w:tcPr>
            <w:tcW w:w="1260" w:type="dxa"/>
            <w:vAlign w:val="center"/>
          </w:tcPr>
          <w:p w14:paraId="06BE276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447</w:t>
            </w:r>
          </w:p>
        </w:tc>
      </w:tr>
      <w:tr w:rsidR="00CB5A98" w:rsidRPr="00CB5A98" w14:paraId="2903832A" w14:textId="77777777" w:rsidTr="00CB5A98">
        <w:tc>
          <w:tcPr>
            <w:tcW w:w="5755" w:type="dxa"/>
          </w:tcPr>
          <w:p w14:paraId="04021F8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Police</w:t>
            </w:r>
          </w:p>
        </w:tc>
        <w:tc>
          <w:tcPr>
            <w:tcW w:w="1170" w:type="dxa"/>
          </w:tcPr>
          <w:p w14:paraId="6080873C"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3DD0F90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60" w:type="dxa"/>
          </w:tcPr>
          <w:p w14:paraId="14EED23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79D209C8" w14:textId="77777777" w:rsidTr="00CB5A98">
        <w:tc>
          <w:tcPr>
            <w:tcW w:w="5755" w:type="dxa"/>
          </w:tcPr>
          <w:p w14:paraId="06CBAD6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Fire</w:t>
            </w:r>
          </w:p>
        </w:tc>
        <w:tc>
          <w:tcPr>
            <w:tcW w:w="1170" w:type="dxa"/>
          </w:tcPr>
          <w:p w14:paraId="4EC8761A"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tcPr>
          <w:p w14:paraId="7B679EE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60" w:type="dxa"/>
          </w:tcPr>
          <w:p w14:paraId="5149085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426B181C" w14:textId="77777777" w:rsidTr="00CB5A98">
        <w:tc>
          <w:tcPr>
            <w:tcW w:w="5755" w:type="dxa"/>
          </w:tcPr>
          <w:p w14:paraId="09CE3A7E" w14:textId="420B8D0A"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Fire (Served by Chatham Emergency Services)</w:t>
            </w:r>
          </w:p>
        </w:tc>
        <w:tc>
          <w:tcPr>
            <w:tcW w:w="1170" w:type="dxa"/>
            <w:vAlign w:val="center"/>
          </w:tcPr>
          <w:p w14:paraId="47A69890"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5D37AD45"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60" w:type="dxa"/>
            <w:vAlign w:val="center"/>
          </w:tcPr>
          <w:p w14:paraId="3BFF0B8E"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5918034C" w14:textId="77777777" w:rsidTr="00CB5A98">
        <w:tc>
          <w:tcPr>
            <w:tcW w:w="5755" w:type="dxa"/>
          </w:tcPr>
          <w:p w14:paraId="2188B5A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Police (Served by Chatham County Police)</w:t>
            </w:r>
          </w:p>
        </w:tc>
        <w:tc>
          <w:tcPr>
            <w:tcW w:w="1170" w:type="dxa"/>
            <w:vAlign w:val="center"/>
          </w:tcPr>
          <w:p w14:paraId="14AC9198"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70" w:type="dxa"/>
            <w:vAlign w:val="center"/>
          </w:tcPr>
          <w:p w14:paraId="3B5A3F39"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60" w:type="dxa"/>
            <w:vAlign w:val="center"/>
          </w:tcPr>
          <w:p w14:paraId="103840BB" w14:textId="77777777" w:rsidR="00CB5A98" w:rsidRPr="00CB5A98" w:rsidRDefault="00CB5A98" w:rsidP="009E221B">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094371C0" w14:textId="69D9B6B6" w:rsidR="009E221B" w:rsidRDefault="009E221B" w:rsidP="00CB5A98">
      <w:pPr>
        <w:rPr>
          <w:rFonts w:ascii="Times New Roman" w:hAnsi="Times New Roman"/>
        </w:rPr>
      </w:pPr>
    </w:p>
    <w:p w14:paraId="604353C2" w14:textId="77777777" w:rsidR="009E221B" w:rsidRDefault="009E221B">
      <w:pPr>
        <w:rPr>
          <w:rFonts w:ascii="Times New Roman" w:hAnsi="Times New Roman"/>
        </w:rPr>
      </w:pPr>
      <w:r>
        <w:rPr>
          <w:rFonts w:ascii="Times New Roman" w:hAnsi="Times New Roman"/>
        </w:rPr>
        <w:br w:type="page"/>
      </w:r>
    </w:p>
    <w:p w14:paraId="7F3990D6"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lastRenderedPageBreak/>
        <w:t>Law Enforcement RMS Information 2019</w:t>
      </w:r>
    </w:p>
    <w:tbl>
      <w:tblPr>
        <w:tblStyle w:val="TableGrid"/>
        <w:tblW w:w="0" w:type="auto"/>
        <w:tblLook w:val="04A0" w:firstRow="1" w:lastRow="0" w:firstColumn="1" w:lastColumn="0" w:noHBand="0" w:noVBand="1"/>
      </w:tblPr>
      <w:tblGrid>
        <w:gridCol w:w="5035"/>
        <w:gridCol w:w="990"/>
        <w:gridCol w:w="1440"/>
        <w:gridCol w:w="990"/>
      </w:tblGrid>
      <w:tr w:rsidR="00CB5A98" w:rsidRPr="00CB5A98" w14:paraId="3ED392A2" w14:textId="77777777" w:rsidTr="00CB5A98">
        <w:tc>
          <w:tcPr>
            <w:tcW w:w="5035" w:type="dxa"/>
          </w:tcPr>
          <w:p w14:paraId="5E764C24"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990" w:type="dxa"/>
          </w:tcPr>
          <w:p w14:paraId="7B53D837"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Arrests</w:t>
            </w:r>
          </w:p>
        </w:tc>
        <w:tc>
          <w:tcPr>
            <w:tcW w:w="1440" w:type="dxa"/>
          </w:tcPr>
          <w:p w14:paraId="5A9ABFB3"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Citations Issued</w:t>
            </w:r>
          </w:p>
        </w:tc>
        <w:tc>
          <w:tcPr>
            <w:tcW w:w="990" w:type="dxa"/>
          </w:tcPr>
          <w:p w14:paraId="7DB90A78"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Other</w:t>
            </w:r>
          </w:p>
        </w:tc>
      </w:tr>
      <w:tr w:rsidR="00CB5A98" w:rsidRPr="00CB5A98" w14:paraId="658E787C" w14:textId="77777777" w:rsidTr="00CB5A98">
        <w:tc>
          <w:tcPr>
            <w:tcW w:w="5035" w:type="dxa"/>
          </w:tcPr>
          <w:p w14:paraId="55AD203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Police</w:t>
            </w:r>
          </w:p>
        </w:tc>
        <w:tc>
          <w:tcPr>
            <w:tcW w:w="990" w:type="dxa"/>
          </w:tcPr>
          <w:p w14:paraId="6DB92C1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1,271</w:t>
            </w:r>
          </w:p>
        </w:tc>
        <w:tc>
          <w:tcPr>
            <w:tcW w:w="1440" w:type="dxa"/>
          </w:tcPr>
          <w:p w14:paraId="73DCD62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7,221</w:t>
            </w:r>
          </w:p>
        </w:tc>
        <w:tc>
          <w:tcPr>
            <w:tcW w:w="990" w:type="dxa"/>
          </w:tcPr>
          <w:p w14:paraId="7A107CB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46484D20" w14:textId="77777777" w:rsidTr="00CB5A98">
        <w:tc>
          <w:tcPr>
            <w:tcW w:w="5035" w:type="dxa"/>
          </w:tcPr>
          <w:p w14:paraId="25B129CE"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Sheriff</w:t>
            </w:r>
          </w:p>
        </w:tc>
        <w:tc>
          <w:tcPr>
            <w:tcW w:w="990" w:type="dxa"/>
          </w:tcPr>
          <w:p w14:paraId="189D87E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440" w:type="dxa"/>
          </w:tcPr>
          <w:p w14:paraId="6E724D2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90" w:type="dxa"/>
          </w:tcPr>
          <w:p w14:paraId="3206B48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098D34E0" w14:textId="77777777" w:rsidTr="00CB5A98">
        <w:tc>
          <w:tcPr>
            <w:tcW w:w="5035" w:type="dxa"/>
          </w:tcPr>
          <w:p w14:paraId="5EC3934C"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Police</w:t>
            </w:r>
          </w:p>
        </w:tc>
        <w:tc>
          <w:tcPr>
            <w:tcW w:w="990" w:type="dxa"/>
          </w:tcPr>
          <w:p w14:paraId="0FF6C02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1,058</w:t>
            </w:r>
          </w:p>
        </w:tc>
        <w:tc>
          <w:tcPr>
            <w:tcW w:w="1440" w:type="dxa"/>
          </w:tcPr>
          <w:p w14:paraId="0837319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15,013</w:t>
            </w:r>
          </w:p>
        </w:tc>
        <w:tc>
          <w:tcPr>
            <w:tcW w:w="990" w:type="dxa"/>
          </w:tcPr>
          <w:p w14:paraId="48769DB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622859F1" w14:textId="77777777" w:rsidTr="00CB5A98">
        <w:trPr>
          <w:trHeight w:val="233"/>
        </w:trPr>
        <w:tc>
          <w:tcPr>
            <w:tcW w:w="5035" w:type="dxa"/>
          </w:tcPr>
          <w:p w14:paraId="09321C1E"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BOE Campus Police</w:t>
            </w:r>
          </w:p>
        </w:tc>
        <w:tc>
          <w:tcPr>
            <w:tcW w:w="990" w:type="dxa"/>
            <w:shd w:val="clear" w:color="auto" w:fill="auto"/>
          </w:tcPr>
          <w:p w14:paraId="626D5AD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440" w:type="dxa"/>
          </w:tcPr>
          <w:p w14:paraId="184340A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90" w:type="dxa"/>
          </w:tcPr>
          <w:p w14:paraId="6713156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12C5EE4E" w14:textId="77777777" w:rsidTr="00CB5A98">
        <w:tc>
          <w:tcPr>
            <w:tcW w:w="5035" w:type="dxa"/>
          </w:tcPr>
          <w:p w14:paraId="410F70B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Police</w:t>
            </w:r>
          </w:p>
        </w:tc>
        <w:tc>
          <w:tcPr>
            <w:tcW w:w="990" w:type="dxa"/>
          </w:tcPr>
          <w:p w14:paraId="08648B4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514</w:t>
            </w:r>
          </w:p>
        </w:tc>
        <w:tc>
          <w:tcPr>
            <w:tcW w:w="1440" w:type="dxa"/>
          </w:tcPr>
          <w:p w14:paraId="143FF85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749</w:t>
            </w:r>
          </w:p>
        </w:tc>
        <w:tc>
          <w:tcPr>
            <w:tcW w:w="990" w:type="dxa"/>
          </w:tcPr>
          <w:p w14:paraId="7527CBE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4EA87B15" w14:textId="77777777" w:rsidTr="00CB5A98">
        <w:tc>
          <w:tcPr>
            <w:tcW w:w="5035" w:type="dxa"/>
          </w:tcPr>
          <w:p w14:paraId="4E53DF3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Police</w:t>
            </w:r>
          </w:p>
        </w:tc>
        <w:tc>
          <w:tcPr>
            <w:tcW w:w="990" w:type="dxa"/>
          </w:tcPr>
          <w:p w14:paraId="02A6C8E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6,966</w:t>
            </w:r>
          </w:p>
        </w:tc>
        <w:tc>
          <w:tcPr>
            <w:tcW w:w="1440" w:type="dxa"/>
          </w:tcPr>
          <w:p w14:paraId="5376E95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11,507</w:t>
            </w:r>
          </w:p>
        </w:tc>
        <w:tc>
          <w:tcPr>
            <w:tcW w:w="990" w:type="dxa"/>
          </w:tcPr>
          <w:p w14:paraId="13E18B4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26C6EDE6" w14:textId="77777777" w:rsidTr="00CB5A98">
        <w:tc>
          <w:tcPr>
            <w:tcW w:w="5035" w:type="dxa"/>
          </w:tcPr>
          <w:p w14:paraId="3086A42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Fire</w:t>
            </w:r>
          </w:p>
        </w:tc>
        <w:tc>
          <w:tcPr>
            <w:tcW w:w="990" w:type="dxa"/>
          </w:tcPr>
          <w:p w14:paraId="3853551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440" w:type="dxa"/>
          </w:tcPr>
          <w:p w14:paraId="6FF50C2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90" w:type="dxa"/>
          </w:tcPr>
          <w:p w14:paraId="26E127F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24F1117A" w14:textId="77777777" w:rsidTr="00CB5A98">
        <w:tc>
          <w:tcPr>
            <w:tcW w:w="5035" w:type="dxa"/>
          </w:tcPr>
          <w:p w14:paraId="38A148C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Police</w:t>
            </w:r>
          </w:p>
        </w:tc>
        <w:tc>
          <w:tcPr>
            <w:tcW w:w="990" w:type="dxa"/>
          </w:tcPr>
          <w:p w14:paraId="1E70D06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1875</w:t>
            </w:r>
          </w:p>
        </w:tc>
        <w:tc>
          <w:tcPr>
            <w:tcW w:w="1440" w:type="dxa"/>
          </w:tcPr>
          <w:p w14:paraId="68F8EE4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18132</w:t>
            </w:r>
          </w:p>
        </w:tc>
        <w:tc>
          <w:tcPr>
            <w:tcW w:w="990" w:type="dxa"/>
          </w:tcPr>
          <w:p w14:paraId="30D98C8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22B09E89" w14:textId="77777777" w:rsidTr="00CB5A98">
        <w:tc>
          <w:tcPr>
            <w:tcW w:w="5035" w:type="dxa"/>
          </w:tcPr>
          <w:p w14:paraId="4F38478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 xml:space="preserve">Port Wentworth Police </w:t>
            </w:r>
          </w:p>
        </w:tc>
        <w:tc>
          <w:tcPr>
            <w:tcW w:w="990" w:type="dxa"/>
          </w:tcPr>
          <w:p w14:paraId="3D1C76C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1,135</w:t>
            </w:r>
          </w:p>
        </w:tc>
        <w:tc>
          <w:tcPr>
            <w:tcW w:w="1440" w:type="dxa"/>
          </w:tcPr>
          <w:p w14:paraId="0804C83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15,382</w:t>
            </w:r>
          </w:p>
        </w:tc>
        <w:tc>
          <w:tcPr>
            <w:tcW w:w="990" w:type="dxa"/>
          </w:tcPr>
          <w:p w14:paraId="3A81DAB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56D3453E" w14:textId="77777777" w:rsidTr="00CB5A98">
        <w:tc>
          <w:tcPr>
            <w:tcW w:w="5035" w:type="dxa"/>
          </w:tcPr>
          <w:p w14:paraId="6CBEB18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Police</w:t>
            </w:r>
          </w:p>
        </w:tc>
        <w:tc>
          <w:tcPr>
            <w:tcW w:w="990" w:type="dxa"/>
            <w:shd w:val="clear" w:color="auto" w:fill="auto"/>
          </w:tcPr>
          <w:p w14:paraId="6AAC837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100</w:t>
            </w:r>
          </w:p>
        </w:tc>
        <w:tc>
          <w:tcPr>
            <w:tcW w:w="1440" w:type="dxa"/>
            <w:shd w:val="clear" w:color="auto" w:fill="auto"/>
          </w:tcPr>
          <w:p w14:paraId="773D6CA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1250</w:t>
            </w:r>
          </w:p>
        </w:tc>
        <w:tc>
          <w:tcPr>
            <w:tcW w:w="990" w:type="dxa"/>
            <w:shd w:val="clear" w:color="auto" w:fill="auto"/>
          </w:tcPr>
          <w:p w14:paraId="0A7F75B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800</w:t>
            </w:r>
          </w:p>
        </w:tc>
      </w:tr>
      <w:tr w:rsidR="00CB5A98" w:rsidRPr="00CB5A98" w14:paraId="1F8476A3" w14:textId="77777777" w:rsidTr="00CB5A98">
        <w:tc>
          <w:tcPr>
            <w:tcW w:w="5035" w:type="dxa"/>
          </w:tcPr>
          <w:p w14:paraId="021446F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Police</w:t>
            </w:r>
          </w:p>
        </w:tc>
        <w:tc>
          <w:tcPr>
            <w:tcW w:w="990" w:type="dxa"/>
          </w:tcPr>
          <w:p w14:paraId="5EF3841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440" w:type="dxa"/>
          </w:tcPr>
          <w:p w14:paraId="3F1E503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90" w:type="dxa"/>
          </w:tcPr>
          <w:p w14:paraId="08F7A51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3C11BE3A" w14:textId="77777777" w:rsidTr="00CB5A98">
        <w:tc>
          <w:tcPr>
            <w:tcW w:w="5035" w:type="dxa"/>
          </w:tcPr>
          <w:p w14:paraId="37C80F8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Police (Served by Chatham County Police)</w:t>
            </w:r>
          </w:p>
        </w:tc>
        <w:tc>
          <w:tcPr>
            <w:tcW w:w="990" w:type="dxa"/>
            <w:vAlign w:val="center"/>
          </w:tcPr>
          <w:p w14:paraId="110960E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440" w:type="dxa"/>
            <w:vAlign w:val="center"/>
          </w:tcPr>
          <w:p w14:paraId="2FD6443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90" w:type="dxa"/>
            <w:vAlign w:val="center"/>
          </w:tcPr>
          <w:p w14:paraId="4A04FAA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43B497CA" w14:textId="77777777" w:rsidR="00CB5A98" w:rsidRDefault="00CB5A98" w:rsidP="00AC2879">
      <w:pPr>
        <w:pStyle w:val="Heading2"/>
      </w:pPr>
    </w:p>
    <w:p w14:paraId="1DAD4B14" w14:textId="65307F1A" w:rsidR="004911B8" w:rsidRPr="006500E0" w:rsidRDefault="004911B8" w:rsidP="00AC2879">
      <w:pPr>
        <w:pStyle w:val="Heading2"/>
      </w:pPr>
      <w:bookmarkStart w:id="591" w:name="_Toc32407226"/>
      <w:r w:rsidRPr="006500E0">
        <w:t>Chatham County FRMS System Workload</w:t>
      </w:r>
      <w:bookmarkEnd w:id="590"/>
      <w:bookmarkEnd w:id="591"/>
    </w:p>
    <w:p w14:paraId="43058804" w14:textId="7166B88B" w:rsidR="00CB5A98" w:rsidRPr="00CB5A98" w:rsidRDefault="00CB5A98" w:rsidP="00CB5A98">
      <w:pPr>
        <w:rPr>
          <w:rFonts w:ascii="Times New Roman" w:hAnsi="Times New Roman" w:cs="Times New Roman"/>
          <w:b/>
          <w:bCs/>
          <w:sz w:val="24"/>
          <w:szCs w:val="24"/>
        </w:rPr>
      </w:pPr>
      <w:bookmarkStart w:id="592" w:name="_Hlk521505240"/>
      <w:r w:rsidRPr="00CB5A98">
        <w:rPr>
          <w:rFonts w:ascii="Times New Roman" w:hAnsi="Times New Roman" w:cs="Times New Roman"/>
          <w:b/>
          <w:bCs/>
          <w:sz w:val="24"/>
          <w:szCs w:val="24"/>
        </w:rPr>
        <w:t>Fire/EMS RMS Information</w:t>
      </w:r>
      <w:r w:rsidR="00945B14">
        <w:rPr>
          <w:rFonts w:ascii="Times New Roman" w:hAnsi="Times New Roman" w:cs="Times New Roman"/>
          <w:b/>
          <w:bCs/>
          <w:sz w:val="24"/>
          <w:szCs w:val="24"/>
        </w:rPr>
        <w:t xml:space="preserve"> 2019</w:t>
      </w:r>
    </w:p>
    <w:tbl>
      <w:tblPr>
        <w:tblStyle w:val="TableGrid"/>
        <w:tblW w:w="0" w:type="auto"/>
        <w:jc w:val="center"/>
        <w:tblLook w:val="04A0" w:firstRow="1" w:lastRow="0" w:firstColumn="1" w:lastColumn="0" w:noHBand="0" w:noVBand="1"/>
      </w:tblPr>
      <w:tblGrid>
        <w:gridCol w:w="5670"/>
        <w:gridCol w:w="1163"/>
        <w:gridCol w:w="1447"/>
        <w:gridCol w:w="900"/>
      </w:tblGrid>
      <w:tr w:rsidR="00CB5A98" w:rsidRPr="00CB5A98" w14:paraId="128C67C3" w14:textId="77777777" w:rsidTr="00CB5A98">
        <w:trPr>
          <w:jc w:val="center"/>
        </w:trPr>
        <w:tc>
          <w:tcPr>
            <w:tcW w:w="5670" w:type="dxa"/>
          </w:tcPr>
          <w:p w14:paraId="463FE089" w14:textId="77777777" w:rsidR="00CB5A98" w:rsidRPr="00CB5A98" w:rsidRDefault="00CB5A98" w:rsidP="00CB5A98">
            <w:pPr>
              <w:ind w:left="250"/>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1163" w:type="dxa"/>
          </w:tcPr>
          <w:p w14:paraId="1B95D4DE" w14:textId="77777777" w:rsidR="00CB5A98" w:rsidRPr="00CB5A98" w:rsidRDefault="00CB5A98" w:rsidP="00945B14">
            <w:pPr>
              <w:jc w:val="center"/>
              <w:rPr>
                <w:rFonts w:ascii="Times New Roman" w:hAnsi="Times New Roman" w:cs="Times New Roman"/>
                <w:b/>
                <w:bCs/>
                <w:sz w:val="24"/>
                <w:szCs w:val="24"/>
              </w:rPr>
            </w:pPr>
            <w:r w:rsidRPr="00CB5A98">
              <w:rPr>
                <w:rFonts w:ascii="Times New Roman" w:hAnsi="Times New Roman" w:cs="Times New Roman"/>
                <w:b/>
                <w:bCs/>
                <w:sz w:val="24"/>
                <w:szCs w:val="24"/>
              </w:rPr>
              <w:t>Fire Incidents</w:t>
            </w:r>
          </w:p>
        </w:tc>
        <w:tc>
          <w:tcPr>
            <w:tcW w:w="1447" w:type="dxa"/>
          </w:tcPr>
          <w:p w14:paraId="5E140E1B" w14:textId="77777777" w:rsidR="00CB5A98" w:rsidRPr="00CB5A98" w:rsidRDefault="00CB5A98" w:rsidP="00945B14">
            <w:pPr>
              <w:jc w:val="center"/>
              <w:rPr>
                <w:rFonts w:ascii="Times New Roman" w:hAnsi="Times New Roman" w:cs="Times New Roman"/>
                <w:b/>
                <w:bCs/>
                <w:sz w:val="24"/>
                <w:szCs w:val="24"/>
              </w:rPr>
            </w:pPr>
            <w:r w:rsidRPr="00CB5A98">
              <w:rPr>
                <w:rFonts w:ascii="Times New Roman" w:hAnsi="Times New Roman" w:cs="Times New Roman"/>
                <w:b/>
                <w:bCs/>
                <w:sz w:val="24"/>
                <w:szCs w:val="24"/>
              </w:rPr>
              <w:t>EMS Incidents</w:t>
            </w:r>
          </w:p>
        </w:tc>
        <w:tc>
          <w:tcPr>
            <w:tcW w:w="900" w:type="dxa"/>
          </w:tcPr>
          <w:p w14:paraId="426E0A42" w14:textId="77777777" w:rsidR="00CB5A98" w:rsidRPr="00CB5A98" w:rsidRDefault="00CB5A98" w:rsidP="00945B14">
            <w:pPr>
              <w:jc w:val="center"/>
              <w:rPr>
                <w:rFonts w:ascii="Times New Roman" w:hAnsi="Times New Roman" w:cs="Times New Roman"/>
                <w:b/>
                <w:bCs/>
                <w:sz w:val="24"/>
                <w:szCs w:val="24"/>
              </w:rPr>
            </w:pPr>
            <w:r w:rsidRPr="00CB5A98">
              <w:rPr>
                <w:rFonts w:ascii="Times New Roman" w:hAnsi="Times New Roman" w:cs="Times New Roman"/>
                <w:b/>
                <w:bCs/>
                <w:sz w:val="24"/>
                <w:szCs w:val="24"/>
              </w:rPr>
              <w:t>Other</w:t>
            </w:r>
          </w:p>
        </w:tc>
      </w:tr>
      <w:tr w:rsidR="00945B14" w:rsidRPr="00CB5A98" w14:paraId="4B13D994" w14:textId="77777777" w:rsidTr="00056871">
        <w:trPr>
          <w:jc w:val="center"/>
        </w:trPr>
        <w:tc>
          <w:tcPr>
            <w:tcW w:w="5670" w:type="dxa"/>
          </w:tcPr>
          <w:p w14:paraId="2F7558E4" w14:textId="0CC29E04"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Chatham Emergency Services - EMS</w:t>
            </w:r>
          </w:p>
        </w:tc>
        <w:tc>
          <w:tcPr>
            <w:tcW w:w="1163" w:type="dxa"/>
            <w:vAlign w:val="center"/>
          </w:tcPr>
          <w:p w14:paraId="43DFED62"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447" w:type="dxa"/>
            <w:vAlign w:val="center"/>
          </w:tcPr>
          <w:p w14:paraId="00A2982E"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75,829</w:t>
            </w:r>
          </w:p>
        </w:tc>
        <w:tc>
          <w:tcPr>
            <w:tcW w:w="900" w:type="dxa"/>
          </w:tcPr>
          <w:p w14:paraId="78B4CC70" w14:textId="06EF369D" w:rsidR="00945B14" w:rsidRPr="00CB5A98" w:rsidRDefault="00945B14" w:rsidP="00945B14">
            <w:pPr>
              <w:jc w:val="center"/>
              <w:rPr>
                <w:rFonts w:ascii="Times New Roman" w:hAnsi="Times New Roman" w:cs="Times New Roman"/>
                <w:sz w:val="24"/>
                <w:szCs w:val="24"/>
              </w:rPr>
            </w:pPr>
            <w:r w:rsidRPr="002759DE">
              <w:rPr>
                <w:rFonts w:ascii="Times New Roman" w:hAnsi="Times New Roman" w:cs="Times New Roman"/>
                <w:sz w:val="24"/>
                <w:szCs w:val="24"/>
              </w:rPr>
              <w:t>N/A</w:t>
            </w:r>
          </w:p>
        </w:tc>
      </w:tr>
      <w:tr w:rsidR="00945B14" w:rsidRPr="00CB5A98" w14:paraId="3A466409" w14:textId="77777777" w:rsidTr="00056871">
        <w:trPr>
          <w:jc w:val="center"/>
        </w:trPr>
        <w:tc>
          <w:tcPr>
            <w:tcW w:w="5670" w:type="dxa"/>
          </w:tcPr>
          <w:p w14:paraId="538ECF91" w14:textId="2134BA20"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Chatham Emergency Services - Fire</w:t>
            </w:r>
          </w:p>
        </w:tc>
        <w:tc>
          <w:tcPr>
            <w:tcW w:w="1163" w:type="dxa"/>
            <w:vAlign w:val="center"/>
          </w:tcPr>
          <w:p w14:paraId="28BDCE7C"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2,757</w:t>
            </w:r>
          </w:p>
        </w:tc>
        <w:tc>
          <w:tcPr>
            <w:tcW w:w="1447" w:type="dxa"/>
            <w:vAlign w:val="center"/>
          </w:tcPr>
          <w:p w14:paraId="14A7389A"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956</w:t>
            </w:r>
          </w:p>
        </w:tc>
        <w:tc>
          <w:tcPr>
            <w:tcW w:w="900" w:type="dxa"/>
          </w:tcPr>
          <w:p w14:paraId="6E331F58" w14:textId="220EE540" w:rsidR="00945B14" w:rsidRPr="00CB5A98" w:rsidRDefault="00945B14" w:rsidP="00945B14">
            <w:pPr>
              <w:jc w:val="center"/>
              <w:rPr>
                <w:rFonts w:ascii="Times New Roman" w:hAnsi="Times New Roman" w:cs="Times New Roman"/>
                <w:sz w:val="24"/>
                <w:szCs w:val="24"/>
              </w:rPr>
            </w:pPr>
            <w:r w:rsidRPr="002759DE">
              <w:rPr>
                <w:rFonts w:ascii="Times New Roman" w:hAnsi="Times New Roman" w:cs="Times New Roman"/>
                <w:sz w:val="24"/>
                <w:szCs w:val="24"/>
              </w:rPr>
              <w:t>N/A</w:t>
            </w:r>
          </w:p>
        </w:tc>
      </w:tr>
      <w:tr w:rsidR="00945B14" w:rsidRPr="00CB5A98" w14:paraId="6700F101" w14:textId="77777777" w:rsidTr="00056871">
        <w:trPr>
          <w:trHeight w:val="179"/>
          <w:jc w:val="center"/>
        </w:trPr>
        <w:tc>
          <w:tcPr>
            <w:tcW w:w="5670" w:type="dxa"/>
          </w:tcPr>
          <w:p w14:paraId="39788ADB" w14:textId="77777777"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Bloomingdale Fire</w:t>
            </w:r>
          </w:p>
        </w:tc>
        <w:tc>
          <w:tcPr>
            <w:tcW w:w="1163" w:type="dxa"/>
            <w:shd w:val="clear" w:color="auto" w:fill="auto"/>
            <w:vAlign w:val="center"/>
          </w:tcPr>
          <w:p w14:paraId="6073C860"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1447" w:type="dxa"/>
            <w:shd w:val="clear" w:color="auto" w:fill="auto"/>
            <w:vAlign w:val="center"/>
          </w:tcPr>
          <w:p w14:paraId="54DAFC64"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00" w:type="dxa"/>
            <w:shd w:val="clear" w:color="auto" w:fill="auto"/>
          </w:tcPr>
          <w:p w14:paraId="70116948" w14:textId="307D9547" w:rsidR="00945B14" w:rsidRPr="00CB5A98" w:rsidRDefault="00945B14" w:rsidP="00945B14">
            <w:pPr>
              <w:jc w:val="center"/>
              <w:rPr>
                <w:rFonts w:ascii="Times New Roman" w:hAnsi="Times New Roman" w:cs="Times New Roman"/>
                <w:sz w:val="24"/>
                <w:szCs w:val="24"/>
              </w:rPr>
            </w:pPr>
            <w:r w:rsidRPr="002759DE">
              <w:rPr>
                <w:rFonts w:ascii="Times New Roman" w:hAnsi="Times New Roman" w:cs="Times New Roman"/>
                <w:sz w:val="24"/>
                <w:szCs w:val="24"/>
              </w:rPr>
              <w:t>N/A</w:t>
            </w:r>
          </w:p>
        </w:tc>
      </w:tr>
      <w:tr w:rsidR="00945B14" w:rsidRPr="00CB5A98" w14:paraId="34F3B47D" w14:textId="77777777" w:rsidTr="00056871">
        <w:trPr>
          <w:trHeight w:val="224"/>
          <w:jc w:val="center"/>
        </w:trPr>
        <w:tc>
          <w:tcPr>
            <w:tcW w:w="5670" w:type="dxa"/>
          </w:tcPr>
          <w:p w14:paraId="2A2AAB53" w14:textId="77777777"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BOE Campus Police</w:t>
            </w:r>
          </w:p>
        </w:tc>
        <w:tc>
          <w:tcPr>
            <w:tcW w:w="1163" w:type="dxa"/>
            <w:shd w:val="clear" w:color="auto" w:fill="auto"/>
            <w:vAlign w:val="center"/>
          </w:tcPr>
          <w:p w14:paraId="41FB6193" w14:textId="77777777" w:rsidR="00945B14" w:rsidRPr="00945B14" w:rsidRDefault="00945B14" w:rsidP="00945B14">
            <w:pPr>
              <w:jc w:val="center"/>
              <w:rPr>
                <w:rFonts w:ascii="Times New Roman" w:hAnsi="Times New Roman" w:cs="Times New Roman"/>
                <w:sz w:val="24"/>
                <w:szCs w:val="24"/>
              </w:rPr>
            </w:pPr>
            <w:r w:rsidRPr="00945B14">
              <w:rPr>
                <w:rFonts w:ascii="Times New Roman" w:hAnsi="Times New Roman" w:cs="Times New Roman"/>
                <w:sz w:val="24"/>
                <w:szCs w:val="24"/>
              </w:rPr>
              <w:t>0</w:t>
            </w:r>
          </w:p>
        </w:tc>
        <w:tc>
          <w:tcPr>
            <w:tcW w:w="1447" w:type="dxa"/>
            <w:shd w:val="clear" w:color="auto" w:fill="auto"/>
            <w:vAlign w:val="center"/>
          </w:tcPr>
          <w:p w14:paraId="63DB16BF" w14:textId="77777777" w:rsidR="00945B14" w:rsidRPr="00945B14" w:rsidRDefault="00945B14" w:rsidP="00945B14">
            <w:pPr>
              <w:jc w:val="center"/>
              <w:rPr>
                <w:rFonts w:ascii="Times New Roman" w:hAnsi="Times New Roman" w:cs="Times New Roman"/>
                <w:sz w:val="24"/>
                <w:szCs w:val="24"/>
              </w:rPr>
            </w:pPr>
            <w:r w:rsidRPr="00945B14">
              <w:rPr>
                <w:rFonts w:ascii="Times New Roman" w:hAnsi="Times New Roman" w:cs="Times New Roman"/>
                <w:sz w:val="24"/>
                <w:szCs w:val="24"/>
              </w:rPr>
              <w:t>0</w:t>
            </w:r>
          </w:p>
        </w:tc>
        <w:tc>
          <w:tcPr>
            <w:tcW w:w="900" w:type="dxa"/>
            <w:shd w:val="clear" w:color="auto" w:fill="auto"/>
          </w:tcPr>
          <w:p w14:paraId="67048F20" w14:textId="5CD49424" w:rsidR="00945B14" w:rsidRPr="00CB5A98" w:rsidRDefault="00945B14" w:rsidP="00945B14">
            <w:pPr>
              <w:jc w:val="center"/>
              <w:rPr>
                <w:rFonts w:ascii="Times New Roman" w:hAnsi="Times New Roman" w:cs="Times New Roman"/>
                <w:sz w:val="24"/>
                <w:szCs w:val="24"/>
              </w:rPr>
            </w:pPr>
            <w:r w:rsidRPr="002759DE">
              <w:rPr>
                <w:rFonts w:ascii="Times New Roman" w:hAnsi="Times New Roman" w:cs="Times New Roman"/>
                <w:sz w:val="24"/>
                <w:szCs w:val="24"/>
              </w:rPr>
              <w:t>N/A</w:t>
            </w:r>
          </w:p>
        </w:tc>
      </w:tr>
      <w:tr w:rsidR="00CB5A98" w:rsidRPr="00CB5A98" w14:paraId="6424FDEC" w14:textId="77777777" w:rsidTr="00CB5A98">
        <w:trPr>
          <w:jc w:val="center"/>
        </w:trPr>
        <w:tc>
          <w:tcPr>
            <w:tcW w:w="5670" w:type="dxa"/>
          </w:tcPr>
          <w:p w14:paraId="045FEE8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Fire</w:t>
            </w:r>
          </w:p>
        </w:tc>
        <w:tc>
          <w:tcPr>
            <w:tcW w:w="1163" w:type="dxa"/>
            <w:vAlign w:val="center"/>
          </w:tcPr>
          <w:p w14:paraId="6F4ED06A"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80</w:t>
            </w:r>
          </w:p>
        </w:tc>
        <w:tc>
          <w:tcPr>
            <w:tcW w:w="1447" w:type="dxa"/>
            <w:vAlign w:val="center"/>
          </w:tcPr>
          <w:p w14:paraId="3D9E59C2"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1,733</w:t>
            </w:r>
          </w:p>
        </w:tc>
        <w:tc>
          <w:tcPr>
            <w:tcW w:w="900" w:type="dxa"/>
            <w:vAlign w:val="center"/>
          </w:tcPr>
          <w:p w14:paraId="7EE64D00"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757</w:t>
            </w:r>
          </w:p>
        </w:tc>
      </w:tr>
      <w:tr w:rsidR="00945B14" w:rsidRPr="00CB5A98" w14:paraId="0AE9D3C6" w14:textId="77777777" w:rsidTr="00056871">
        <w:trPr>
          <w:jc w:val="center"/>
        </w:trPr>
        <w:tc>
          <w:tcPr>
            <w:tcW w:w="5670" w:type="dxa"/>
          </w:tcPr>
          <w:p w14:paraId="7A2E2990" w14:textId="77777777"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Isle of Hope Fire (2019)</w:t>
            </w:r>
          </w:p>
        </w:tc>
        <w:tc>
          <w:tcPr>
            <w:tcW w:w="1163" w:type="dxa"/>
            <w:vAlign w:val="center"/>
          </w:tcPr>
          <w:p w14:paraId="57FD698E"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60</w:t>
            </w:r>
          </w:p>
        </w:tc>
        <w:tc>
          <w:tcPr>
            <w:tcW w:w="1447" w:type="dxa"/>
            <w:vAlign w:val="center"/>
          </w:tcPr>
          <w:p w14:paraId="2FC74A53"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118</w:t>
            </w:r>
          </w:p>
        </w:tc>
        <w:tc>
          <w:tcPr>
            <w:tcW w:w="900" w:type="dxa"/>
          </w:tcPr>
          <w:p w14:paraId="0B7B0E8C" w14:textId="50CB1BD0" w:rsidR="00945B14" w:rsidRPr="00CB5A98" w:rsidRDefault="00945B14" w:rsidP="00945B14">
            <w:pPr>
              <w:jc w:val="center"/>
              <w:rPr>
                <w:rFonts w:ascii="Times New Roman" w:hAnsi="Times New Roman" w:cs="Times New Roman"/>
                <w:sz w:val="24"/>
                <w:szCs w:val="24"/>
              </w:rPr>
            </w:pPr>
            <w:r w:rsidRPr="00E0304A">
              <w:rPr>
                <w:rFonts w:ascii="Times New Roman" w:hAnsi="Times New Roman" w:cs="Times New Roman"/>
                <w:sz w:val="24"/>
                <w:szCs w:val="24"/>
              </w:rPr>
              <w:t>N/A</w:t>
            </w:r>
          </w:p>
        </w:tc>
      </w:tr>
      <w:tr w:rsidR="00945B14" w:rsidRPr="00CB5A98" w14:paraId="2EB3B75A" w14:textId="77777777" w:rsidTr="00056871">
        <w:trPr>
          <w:jc w:val="center"/>
        </w:trPr>
        <w:tc>
          <w:tcPr>
            <w:tcW w:w="5670" w:type="dxa"/>
          </w:tcPr>
          <w:p w14:paraId="476E0E46" w14:textId="77777777"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Savannah Fire (2019)</w:t>
            </w:r>
          </w:p>
        </w:tc>
        <w:tc>
          <w:tcPr>
            <w:tcW w:w="1163" w:type="dxa"/>
            <w:vAlign w:val="center"/>
          </w:tcPr>
          <w:p w14:paraId="642667DF"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7,800</w:t>
            </w:r>
          </w:p>
        </w:tc>
        <w:tc>
          <w:tcPr>
            <w:tcW w:w="1447" w:type="dxa"/>
            <w:vAlign w:val="center"/>
          </w:tcPr>
          <w:p w14:paraId="306BCB0D"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00" w:type="dxa"/>
          </w:tcPr>
          <w:p w14:paraId="325980EC" w14:textId="1AF6D30E" w:rsidR="00945B14" w:rsidRPr="00CB5A98" w:rsidRDefault="00945B14" w:rsidP="00945B14">
            <w:pPr>
              <w:jc w:val="center"/>
              <w:rPr>
                <w:rFonts w:ascii="Times New Roman" w:hAnsi="Times New Roman" w:cs="Times New Roman"/>
                <w:sz w:val="24"/>
                <w:szCs w:val="24"/>
              </w:rPr>
            </w:pPr>
            <w:r w:rsidRPr="00E0304A">
              <w:rPr>
                <w:rFonts w:ascii="Times New Roman" w:hAnsi="Times New Roman" w:cs="Times New Roman"/>
                <w:sz w:val="24"/>
                <w:szCs w:val="24"/>
              </w:rPr>
              <w:t>N/A</w:t>
            </w:r>
          </w:p>
        </w:tc>
      </w:tr>
      <w:tr w:rsidR="00945B14" w:rsidRPr="00CB5A98" w14:paraId="54441360" w14:textId="77777777" w:rsidTr="00056871">
        <w:trPr>
          <w:jc w:val="center"/>
        </w:trPr>
        <w:tc>
          <w:tcPr>
            <w:tcW w:w="5670" w:type="dxa"/>
          </w:tcPr>
          <w:p w14:paraId="3F8DB476" w14:textId="77777777"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Pooler Fire</w:t>
            </w:r>
          </w:p>
        </w:tc>
        <w:tc>
          <w:tcPr>
            <w:tcW w:w="1163" w:type="dxa"/>
            <w:vAlign w:val="center"/>
          </w:tcPr>
          <w:p w14:paraId="3A50F89F"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1,563</w:t>
            </w:r>
          </w:p>
        </w:tc>
        <w:tc>
          <w:tcPr>
            <w:tcW w:w="1447" w:type="dxa"/>
            <w:vAlign w:val="center"/>
          </w:tcPr>
          <w:p w14:paraId="4F5EB8DD"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2,796</w:t>
            </w:r>
          </w:p>
        </w:tc>
        <w:tc>
          <w:tcPr>
            <w:tcW w:w="900" w:type="dxa"/>
          </w:tcPr>
          <w:p w14:paraId="7FE6CC99" w14:textId="0A0B876C" w:rsidR="00945B14" w:rsidRPr="00CB5A98" w:rsidRDefault="00945B14" w:rsidP="00945B14">
            <w:pPr>
              <w:jc w:val="center"/>
              <w:rPr>
                <w:rFonts w:ascii="Times New Roman" w:hAnsi="Times New Roman" w:cs="Times New Roman"/>
                <w:sz w:val="24"/>
                <w:szCs w:val="24"/>
              </w:rPr>
            </w:pPr>
            <w:r w:rsidRPr="00E0304A">
              <w:rPr>
                <w:rFonts w:ascii="Times New Roman" w:hAnsi="Times New Roman" w:cs="Times New Roman"/>
                <w:sz w:val="24"/>
                <w:szCs w:val="24"/>
              </w:rPr>
              <w:t>N/A</w:t>
            </w:r>
          </w:p>
        </w:tc>
      </w:tr>
      <w:tr w:rsidR="00945B14" w:rsidRPr="00CB5A98" w14:paraId="40E8EB7B" w14:textId="77777777" w:rsidTr="00056871">
        <w:trPr>
          <w:jc w:val="center"/>
        </w:trPr>
        <w:tc>
          <w:tcPr>
            <w:tcW w:w="5670" w:type="dxa"/>
          </w:tcPr>
          <w:p w14:paraId="52A82536" w14:textId="77777777" w:rsidR="00945B14" w:rsidRPr="00CB5A98" w:rsidRDefault="00945B14" w:rsidP="00945B14">
            <w:pPr>
              <w:rPr>
                <w:rFonts w:ascii="Times New Roman" w:hAnsi="Times New Roman" w:cs="Times New Roman"/>
                <w:sz w:val="24"/>
                <w:szCs w:val="24"/>
              </w:rPr>
            </w:pPr>
            <w:r w:rsidRPr="00CB5A98">
              <w:rPr>
                <w:rFonts w:ascii="Times New Roman" w:hAnsi="Times New Roman" w:cs="Times New Roman"/>
                <w:sz w:val="24"/>
                <w:szCs w:val="24"/>
              </w:rPr>
              <w:t>Port Wentworth Fire</w:t>
            </w:r>
          </w:p>
        </w:tc>
        <w:tc>
          <w:tcPr>
            <w:tcW w:w="1163" w:type="dxa"/>
            <w:vAlign w:val="center"/>
          </w:tcPr>
          <w:p w14:paraId="17A87292"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604</w:t>
            </w:r>
          </w:p>
        </w:tc>
        <w:tc>
          <w:tcPr>
            <w:tcW w:w="1447" w:type="dxa"/>
            <w:vAlign w:val="center"/>
          </w:tcPr>
          <w:p w14:paraId="343FF85F" w14:textId="77777777" w:rsidR="00945B14" w:rsidRPr="00CB5A98" w:rsidRDefault="00945B14" w:rsidP="00945B14">
            <w:pPr>
              <w:jc w:val="center"/>
              <w:rPr>
                <w:rFonts w:ascii="Times New Roman" w:hAnsi="Times New Roman" w:cs="Times New Roman"/>
                <w:sz w:val="24"/>
                <w:szCs w:val="24"/>
              </w:rPr>
            </w:pPr>
            <w:r w:rsidRPr="00CB5A98">
              <w:rPr>
                <w:rFonts w:ascii="Times New Roman" w:hAnsi="Times New Roman" w:cs="Times New Roman"/>
                <w:sz w:val="24"/>
                <w:szCs w:val="24"/>
              </w:rPr>
              <w:t>916</w:t>
            </w:r>
          </w:p>
        </w:tc>
        <w:tc>
          <w:tcPr>
            <w:tcW w:w="900" w:type="dxa"/>
          </w:tcPr>
          <w:p w14:paraId="15282A3C" w14:textId="7756EAB6" w:rsidR="00945B14" w:rsidRPr="00CB5A98" w:rsidRDefault="00945B14" w:rsidP="00945B14">
            <w:pPr>
              <w:jc w:val="center"/>
              <w:rPr>
                <w:rFonts w:ascii="Times New Roman" w:hAnsi="Times New Roman" w:cs="Times New Roman"/>
                <w:sz w:val="24"/>
                <w:szCs w:val="24"/>
              </w:rPr>
            </w:pPr>
            <w:r w:rsidRPr="00E0304A">
              <w:rPr>
                <w:rFonts w:ascii="Times New Roman" w:hAnsi="Times New Roman" w:cs="Times New Roman"/>
                <w:sz w:val="24"/>
                <w:szCs w:val="24"/>
              </w:rPr>
              <w:t>N/A</w:t>
            </w:r>
          </w:p>
        </w:tc>
      </w:tr>
      <w:tr w:rsidR="00CB5A98" w:rsidRPr="00CB5A98" w14:paraId="3DB5668A" w14:textId="77777777" w:rsidTr="00945B14">
        <w:trPr>
          <w:jc w:val="center"/>
        </w:trPr>
        <w:tc>
          <w:tcPr>
            <w:tcW w:w="5670" w:type="dxa"/>
          </w:tcPr>
          <w:p w14:paraId="429EA38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Fire</w:t>
            </w:r>
          </w:p>
        </w:tc>
        <w:tc>
          <w:tcPr>
            <w:tcW w:w="1163" w:type="dxa"/>
            <w:shd w:val="clear" w:color="auto" w:fill="auto"/>
            <w:vAlign w:val="center"/>
          </w:tcPr>
          <w:p w14:paraId="5AF53834" w14:textId="77777777" w:rsidR="00CB5A98" w:rsidRPr="00945B14" w:rsidRDefault="00CB5A98" w:rsidP="00945B14">
            <w:pPr>
              <w:jc w:val="center"/>
              <w:rPr>
                <w:rFonts w:ascii="Times New Roman" w:hAnsi="Times New Roman" w:cs="Times New Roman"/>
                <w:sz w:val="24"/>
                <w:szCs w:val="24"/>
              </w:rPr>
            </w:pPr>
            <w:r w:rsidRPr="00945B14">
              <w:rPr>
                <w:rFonts w:ascii="Times New Roman" w:hAnsi="Times New Roman" w:cs="Times New Roman"/>
                <w:sz w:val="24"/>
                <w:szCs w:val="24"/>
              </w:rPr>
              <w:t>145</w:t>
            </w:r>
          </w:p>
        </w:tc>
        <w:tc>
          <w:tcPr>
            <w:tcW w:w="1447" w:type="dxa"/>
            <w:shd w:val="clear" w:color="auto" w:fill="auto"/>
            <w:vAlign w:val="center"/>
          </w:tcPr>
          <w:p w14:paraId="0C7A16E2" w14:textId="77777777" w:rsidR="00CB5A98" w:rsidRPr="00945B14" w:rsidRDefault="00CB5A98" w:rsidP="00945B14">
            <w:pPr>
              <w:jc w:val="center"/>
              <w:rPr>
                <w:rFonts w:ascii="Times New Roman" w:hAnsi="Times New Roman" w:cs="Times New Roman"/>
                <w:sz w:val="24"/>
                <w:szCs w:val="24"/>
              </w:rPr>
            </w:pPr>
            <w:r w:rsidRPr="00945B14">
              <w:rPr>
                <w:rFonts w:ascii="Times New Roman" w:hAnsi="Times New Roman" w:cs="Times New Roman"/>
                <w:sz w:val="24"/>
                <w:szCs w:val="24"/>
              </w:rPr>
              <w:t>302</w:t>
            </w:r>
          </w:p>
        </w:tc>
        <w:tc>
          <w:tcPr>
            <w:tcW w:w="900" w:type="dxa"/>
            <w:shd w:val="clear" w:color="auto" w:fill="auto"/>
            <w:vAlign w:val="center"/>
          </w:tcPr>
          <w:p w14:paraId="42CC9679" w14:textId="77777777" w:rsidR="00CB5A98" w:rsidRPr="00945B14" w:rsidRDefault="00CB5A98" w:rsidP="00945B14">
            <w:pPr>
              <w:jc w:val="center"/>
              <w:rPr>
                <w:rFonts w:ascii="Times New Roman" w:hAnsi="Times New Roman" w:cs="Times New Roman"/>
                <w:sz w:val="24"/>
                <w:szCs w:val="24"/>
              </w:rPr>
            </w:pPr>
            <w:r w:rsidRPr="00945B14">
              <w:rPr>
                <w:rFonts w:ascii="Times New Roman" w:hAnsi="Times New Roman" w:cs="Times New Roman"/>
                <w:sz w:val="24"/>
                <w:szCs w:val="24"/>
              </w:rPr>
              <w:t>N/A</w:t>
            </w:r>
          </w:p>
        </w:tc>
      </w:tr>
      <w:tr w:rsidR="00CB5A98" w:rsidRPr="00CB5A98" w14:paraId="29CE5C0F" w14:textId="77777777" w:rsidTr="00CB5A98">
        <w:trPr>
          <w:jc w:val="center"/>
        </w:trPr>
        <w:tc>
          <w:tcPr>
            <w:tcW w:w="5670" w:type="dxa"/>
          </w:tcPr>
          <w:p w14:paraId="732B9A0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Fire</w:t>
            </w:r>
          </w:p>
        </w:tc>
        <w:tc>
          <w:tcPr>
            <w:tcW w:w="1163" w:type="dxa"/>
          </w:tcPr>
          <w:p w14:paraId="6AC07C25"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447" w:type="dxa"/>
          </w:tcPr>
          <w:p w14:paraId="75677878"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00" w:type="dxa"/>
          </w:tcPr>
          <w:p w14:paraId="1D859C6A"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38585894" w14:textId="77777777" w:rsidTr="00CB5A98">
        <w:trPr>
          <w:jc w:val="center"/>
        </w:trPr>
        <w:tc>
          <w:tcPr>
            <w:tcW w:w="5670" w:type="dxa"/>
          </w:tcPr>
          <w:p w14:paraId="6CAE8536" w14:textId="3C5314F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Fire (Served by Chatham Emergency Services)</w:t>
            </w:r>
          </w:p>
        </w:tc>
        <w:tc>
          <w:tcPr>
            <w:tcW w:w="1163" w:type="dxa"/>
            <w:vAlign w:val="center"/>
          </w:tcPr>
          <w:p w14:paraId="7E3959AE"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447" w:type="dxa"/>
            <w:vAlign w:val="center"/>
          </w:tcPr>
          <w:p w14:paraId="79326C28"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00" w:type="dxa"/>
            <w:vAlign w:val="center"/>
          </w:tcPr>
          <w:p w14:paraId="1E6C35CA" w14:textId="77777777" w:rsidR="00CB5A98" w:rsidRPr="00CB5A98" w:rsidRDefault="00CB5A98" w:rsidP="00945B14">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489D483B" w14:textId="05B147CA" w:rsidR="00945B14" w:rsidRDefault="00945B14" w:rsidP="004911B8">
      <w:pPr>
        <w:rPr>
          <w:rFonts w:ascii="Times New Roman" w:hAnsi="Times New Roman" w:cs="Times New Roman"/>
          <w:sz w:val="24"/>
          <w:szCs w:val="24"/>
        </w:rPr>
      </w:pPr>
    </w:p>
    <w:p w14:paraId="7D1BC74D" w14:textId="77777777" w:rsidR="00945B14" w:rsidRDefault="00945B14">
      <w:pPr>
        <w:rPr>
          <w:rFonts w:ascii="Times New Roman" w:hAnsi="Times New Roman" w:cs="Times New Roman"/>
          <w:sz w:val="24"/>
          <w:szCs w:val="24"/>
        </w:rPr>
      </w:pPr>
      <w:r>
        <w:rPr>
          <w:rFonts w:ascii="Times New Roman" w:hAnsi="Times New Roman" w:cs="Times New Roman"/>
          <w:sz w:val="24"/>
          <w:szCs w:val="24"/>
        </w:rPr>
        <w:br w:type="page"/>
      </w:r>
    </w:p>
    <w:p w14:paraId="4BA32A3F" w14:textId="77777777" w:rsidR="00810C68" w:rsidRPr="00AE6AC2" w:rsidRDefault="00810C68" w:rsidP="00810C68">
      <w:pPr>
        <w:rPr>
          <w:rFonts w:ascii="Times New Roman" w:hAnsi="Times New Roman"/>
          <w:b/>
          <w:bCs/>
          <w:sz w:val="24"/>
          <w:szCs w:val="24"/>
        </w:rPr>
      </w:pPr>
      <w:r w:rsidRPr="00AE6AC2">
        <w:rPr>
          <w:rFonts w:ascii="Times New Roman" w:hAnsi="Times New Roman"/>
          <w:b/>
          <w:bCs/>
          <w:sz w:val="24"/>
          <w:szCs w:val="24"/>
        </w:rPr>
        <w:lastRenderedPageBreak/>
        <w:t>Chatham County CAD/RMS Workstations</w:t>
      </w:r>
    </w:p>
    <w:tbl>
      <w:tblPr>
        <w:tblStyle w:val="TableGrid"/>
        <w:tblW w:w="9355" w:type="dxa"/>
        <w:tblLook w:val="04A0" w:firstRow="1" w:lastRow="0" w:firstColumn="1" w:lastColumn="0" w:noHBand="0" w:noVBand="1"/>
      </w:tblPr>
      <w:tblGrid>
        <w:gridCol w:w="1617"/>
        <w:gridCol w:w="640"/>
        <w:gridCol w:w="523"/>
        <w:gridCol w:w="843"/>
        <w:gridCol w:w="523"/>
        <w:gridCol w:w="676"/>
        <w:gridCol w:w="790"/>
        <w:gridCol w:w="910"/>
        <w:gridCol w:w="910"/>
        <w:gridCol w:w="1923"/>
      </w:tblGrid>
      <w:tr w:rsidR="00810C68" w:rsidRPr="00AE6AC2" w14:paraId="4D0DDE50" w14:textId="77777777" w:rsidTr="00AB0BDB">
        <w:trPr>
          <w:trHeight w:val="541"/>
        </w:trPr>
        <w:tc>
          <w:tcPr>
            <w:tcW w:w="1617" w:type="dxa"/>
            <w:shd w:val="clear" w:color="auto" w:fill="auto"/>
          </w:tcPr>
          <w:p w14:paraId="4D989EEF" w14:textId="77777777" w:rsidR="00810C68" w:rsidRPr="00AB0BDB" w:rsidRDefault="00810C68" w:rsidP="005D04FA">
            <w:pPr>
              <w:rPr>
                <w:rFonts w:ascii="Times New Roman" w:hAnsi="Times New Roman" w:cs="Times New Roman"/>
                <w:b/>
                <w:sz w:val="24"/>
                <w:szCs w:val="24"/>
              </w:rPr>
            </w:pPr>
            <w:r w:rsidRPr="00AB0BDB">
              <w:rPr>
                <w:rFonts w:ascii="Times New Roman" w:hAnsi="Times New Roman" w:cs="Times New Roman"/>
                <w:b/>
                <w:sz w:val="24"/>
                <w:szCs w:val="24"/>
              </w:rPr>
              <w:t xml:space="preserve">City </w:t>
            </w:r>
          </w:p>
        </w:tc>
        <w:tc>
          <w:tcPr>
            <w:tcW w:w="1163" w:type="dxa"/>
            <w:gridSpan w:val="2"/>
            <w:shd w:val="clear" w:color="auto" w:fill="auto"/>
          </w:tcPr>
          <w:p w14:paraId="73161C33" w14:textId="77777777" w:rsidR="00810C68" w:rsidRPr="00AB0BDB" w:rsidRDefault="00810C68" w:rsidP="005D04FA">
            <w:pPr>
              <w:rPr>
                <w:rFonts w:ascii="Times New Roman" w:hAnsi="Times New Roman" w:cs="Times New Roman"/>
                <w:b/>
                <w:sz w:val="24"/>
                <w:szCs w:val="24"/>
              </w:rPr>
            </w:pPr>
            <w:r w:rsidRPr="00AB0BDB">
              <w:rPr>
                <w:rFonts w:ascii="Times New Roman" w:hAnsi="Times New Roman" w:cs="Times New Roman"/>
                <w:b/>
                <w:sz w:val="24"/>
                <w:szCs w:val="24"/>
              </w:rPr>
              <w:t>Desktops</w:t>
            </w:r>
          </w:p>
        </w:tc>
        <w:tc>
          <w:tcPr>
            <w:tcW w:w="1366" w:type="dxa"/>
            <w:gridSpan w:val="2"/>
            <w:shd w:val="clear" w:color="auto" w:fill="auto"/>
          </w:tcPr>
          <w:p w14:paraId="3244C784" w14:textId="77777777" w:rsidR="00810C68" w:rsidRPr="00AB0BDB" w:rsidRDefault="00810C68" w:rsidP="005D04FA">
            <w:pPr>
              <w:rPr>
                <w:rFonts w:ascii="Times New Roman" w:hAnsi="Times New Roman" w:cs="Times New Roman"/>
                <w:b/>
                <w:sz w:val="24"/>
                <w:szCs w:val="24"/>
              </w:rPr>
            </w:pPr>
            <w:r w:rsidRPr="00AB0BDB">
              <w:rPr>
                <w:rFonts w:ascii="Times New Roman" w:hAnsi="Times New Roman" w:cs="Times New Roman"/>
                <w:b/>
                <w:sz w:val="24"/>
                <w:szCs w:val="24"/>
              </w:rPr>
              <w:t>Mobile</w:t>
            </w:r>
          </w:p>
        </w:tc>
        <w:tc>
          <w:tcPr>
            <w:tcW w:w="3286" w:type="dxa"/>
            <w:gridSpan w:val="4"/>
            <w:shd w:val="clear" w:color="auto" w:fill="auto"/>
          </w:tcPr>
          <w:p w14:paraId="13A6D784" w14:textId="77777777" w:rsidR="00810C68" w:rsidRPr="00AB0BDB" w:rsidRDefault="00810C68" w:rsidP="005D04FA">
            <w:pPr>
              <w:rPr>
                <w:rFonts w:ascii="Times New Roman" w:hAnsi="Times New Roman" w:cs="Times New Roman"/>
                <w:b/>
                <w:sz w:val="24"/>
                <w:szCs w:val="24"/>
              </w:rPr>
            </w:pPr>
            <w:r w:rsidRPr="00AB0BDB">
              <w:rPr>
                <w:rFonts w:ascii="Times New Roman" w:hAnsi="Times New Roman" w:cs="Times New Roman"/>
                <w:b/>
                <w:sz w:val="24"/>
                <w:szCs w:val="24"/>
              </w:rPr>
              <w:t>Minimum Specs</w:t>
            </w:r>
          </w:p>
        </w:tc>
        <w:tc>
          <w:tcPr>
            <w:tcW w:w="1923" w:type="dxa"/>
            <w:shd w:val="clear" w:color="auto" w:fill="auto"/>
          </w:tcPr>
          <w:p w14:paraId="02A69E27" w14:textId="77777777" w:rsidR="00810C68" w:rsidRPr="00AB0BDB" w:rsidRDefault="00810C68" w:rsidP="005D04FA">
            <w:pPr>
              <w:rPr>
                <w:rFonts w:ascii="Times New Roman" w:hAnsi="Times New Roman" w:cs="Times New Roman"/>
                <w:b/>
                <w:sz w:val="24"/>
                <w:szCs w:val="24"/>
              </w:rPr>
            </w:pPr>
            <w:r w:rsidRPr="00AB0BDB">
              <w:rPr>
                <w:rFonts w:ascii="Times New Roman" w:hAnsi="Times New Roman" w:cs="Times New Roman"/>
                <w:b/>
                <w:sz w:val="24"/>
                <w:szCs w:val="24"/>
              </w:rPr>
              <w:t>Other Applications</w:t>
            </w:r>
          </w:p>
        </w:tc>
      </w:tr>
      <w:tr w:rsidR="00810C68" w:rsidRPr="00AE6AC2" w14:paraId="0E56E956" w14:textId="77777777" w:rsidTr="00AB0BDB">
        <w:trPr>
          <w:trHeight w:val="247"/>
        </w:trPr>
        <w:tc>
          <w:tcPr>
            <w:tcW w:w="1617" w:type="dxa"/>
            <w:shd w:val="clear" w:color="auto" w:fill="auto"/>
          </w:tcPr>
          <w:p w14:paraId="281679FC" w14:textId="77777777" w:rsidR="00810C68" w:rsidRPr="00AB0BDB" w:rsidRDefault="00810C68" w:rsidP="005D04FA">
            <w:pPr>
              <w:rPr>
                <w:rFonts w:ascii="Times New Roman" w:hAnsi="Times New Roman" w:cs="Times New Roman"/>
                <w:sz w:val="24"/>
                <w:szCs w:val="24"/>
              </w:rPr>
            </w:pPr>
          </w:p>
        </w:tc>
        <w:tc>
          <w:tcPr>
            <w:tcW w:w="640" w:type="dxa"/>
            <w:shd w:val="clear" w:color="auto" w:fill="auto"/>
          </w:tcPr>
          <w:p w14:paraId="015277A4"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PD</w:t>
            </w:r>
          </w:p>
        </w:tc>
        <w:tc>
          <w:tcPr>
            <w:tcW w:w="523" w:type="dxa"/>
            <w:shd w:val="clear" w:color="auto" w:fill="auto"/>
          </w:tcPr>
          <w:p w14:paraId="53C47FCE"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FD</w:t>
            </w:r>
          </w:p>
        </w:tc>
        <w:tc>
          <w:tcPr>
            <w:tcW w:w="843" w:type="dxa"/>
            <w:shd w:val="clear" w:color="auto" w:fill="auto"/>
          </w:tcPr>
          <w:p w14:paraId="3467E8A4"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PD</w:t>
            </w:r>
          </w:p>
        </w:tc>
        <w:tc>
          <w:tcPr>
            <w:tcW w:w="523" w:type="dxa"/>
            <w:shd w:val="clear" w:color="auto" w:fill="auto"/>
          </w:tcPr>
          <w:p w14:paraId="1154A29D"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FD</w:t>
            </w:r>
          </w:p>
        </w:tc>
        <w:tc>
          <w:tcPr>
            <w:tcW w:w="676" w:type="dxa"/>
            <w:shd w:val="clear" w:color="auto" w:fill="auto"/>
          </w:tcPr>
          <w:p w14:paraId="76EF1C00"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Proc</w:t>
            </w:r>
          </w:p>
        </w:tc>
        <w:tc>
          <w:tcPr>
            <w:tcW w:w="790" w:type="dxa"/>
            <w:shd w:val="clear" w:color="auto" w:fill="auto"/>
          </w:tcPr>
          <w:p w14:paraId="4E122A54"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RAM</w:t>
            </w:r>
          </w:p>
        </w:tc>
        <w:tc>
          <w:tcPr>
            <w:tcW w:w="910" w:type="dxa"/>
            <w:shd w:val="clear" w:color="auto" w:fill="auto"/>
          </w:tcPr>
          <w:p w14:paraId="29EEBBF2"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SSD</w:t>
            </w:r>
          </w:p>
        </w:tc>
        <w:tc>
          <w:tcPr>
            <w:tcW w:w="910" w:type="dxa"/>
            <w:shd w:val="clear" w:color="auto" w:fill="auto"/>
          </w:tcPr>
          <w:p w14:paraId="46AD0E2D" w14:textId="77777777" w:rsidR="00810C68" w:rsidRPr="00AB0BDB" w:rsidRDefault="00810C68" w:rsidP="005D04FA">
            <w:pPr>
              <w:rPr>
                <w:rFonts w:ascii="Times New Roman" w:hAnsi="Times New Roman" w:cs="Times New Roman"/>
                <w:sz w:val="24"/>
                <w:szCs w:val="24"/>
              </w:rPr>
            </w:pPr>
            <w:r w:rsidRPr="00AB0BDB">
              <w:rPr>
                <w:rFonts w:ascii="Times New Roman" w:hAnsi="Times New Roman" w:cs="Times New Roman"/>
                <w:sz w:val="24"/>
                <w:szCs w:val="24"/>
              </w:rPr>
              <w:t>HDD</w:t>
            </w:r>
          </w:p>
        </w:tc>
        <w:tc>
          <w:tcPr>
            <w:tcW w:w="1923" w:type="dxa"/>
            <w:shd w:val="clear" w:color="auto" w:fill="auto"/>
          </w:tcPr>
          <w:p w14:paraId="7805B753" w14:textId="77777777" w:rsidR="00810C68" w:rsidRPr="00AB0BDB" w:rsidRDefault="00810C68" w:rsidP="005D04FA">
            <w:pPr>
              <w:rPr>
                <w:rFonts w:ascii="Times New Roman" w:hAnsi="Times New Roman" w:cs="Times New Roman"/>
                <w:sz w:val="24"/>
                <w:szCs w:val="24"/>
              </w:rPr>
            </w:pPr>
          </w:p>
        </w:tc>
      </w:tr>
      <w:tr w:rsidR="00810C68" w:rsidRPr="00AE6AC2" w14:paraId="1BA1EF5E" w14:textId="77777777" w:rsidTr="005D04FA">
        <w:trPr>
          <w:trHeight w:val="1253"/>
        </w:trPr>
        <w:tc>
          <w:tcPr>
            <w:tcW w:w="1617" w:type="dxa"/>
          </w:tcPr>
          <w:p w14:paraId="37423739"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Port Wentworth</w:t>
            </w:r>
          </w:p>
        </w:tc>
        <w:tc>
          <w:tcPr>
            <w:tcW w:w="640" w:type="dxa"/>
          </w:tcPr>
          <w:p w14:paraId="024D5B4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20</w:t>
            </w:r>
          </w:p>
        </w:tc>
        <w:tc>
          <w:tcPr>
            <w:tcW w:w="523" w:type="dxa"/>
          </w:tcPr>
          <w:p w14:paraId="6CB376E6"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7</w:t>
            </w:r>
          </w:p>
        </w:tc>
        <w:tc>
          <w:tcPr>
            <w:tcW w:w="843" w:type="dxa"/>
          </w:tcPr>
          <w:p w14:paraId="3BE55A08"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42</w:t>
            </w:r>
          </w:p>
        </w:tc>
        <w:tc>
          <w:tcPr>
            <w:tcW w:w="523" w:type="dxa"/>
          </w:tcPr>
          <w:p w14:paraId="68BBB4DA"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6</w:t>
            </w:r>
          </w:p>
        </w:tc>
        <w:tc>
          <w:tcPr>
            <w:tcW w:w="676" w:type="dxa"/>
          </w:tcPr>
          <w:p w14:paraId="0416082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I5</w:t>
            </w:r>
          </w:p>
        </w:tc>
        <w:tc>
          <w:tcPr>
            <w:tcW w:w="790" w:type="dxa"/>
          </w:tcPr>
          <w:p w14:paraId="5C42BA45"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8GB</w:t>
            </w:r>
          </w:p>
        </w:tc>
        <w:tc>
          <w:tcPr>
            <w:tcW w:w="910" w:type="dxa"/>
          </w:tcPr>
          <w:p w14:paraId="06F0D29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128GB</w:t>
            </w:r>
          </w:p>
        </w:tc>
        <w:tc>
          <w:tcPr>
            <w:tcW w:w="910" w:type="dxa"/>
          </w:tcPr>
          <w:p w14:paraId="5FCAD4EC"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1TB</w:t>
            </w:r>
          </w:p>
        </w:tc>
        <w:tc>
          <w:tcPr>
            <w:tcW w:w="1923" w:type="dxa"/>
          </w:tcPr>
          <w:p w14:paraId="0357502F"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Google Earth</w:t>
            </w:r>
          </w:p>
          <w:p w14:paraId="47ABC48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MS Office,</w:t>
            </w:r>
          </w:p>
          <w:p w14:paraId="239E9A3A"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SSI for reporting</w:t>
            </w:r>
          </w:p>
          <w:p w14:paraId="168F653C"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Fire Programs</w:t>
            </w:r>
          </w:p>
          <w:p w14:paraId="162B7130" w14:textId="77777777" w:rsidR="00810C68" w:rsidRPr="00AE6AC2" w:rsidRDefault="00810C68" w:rsidP="005D04FA">
            <w:pPr>
              <w:rPr>
                <w:rFonts w:ascii="Times New Roman" w:hAnsi="Times New Roman" w:cs="Times New Roman"/>
                <w:sz w:val="24"/>
                <w:szCs w:val="24"/>
              </w:rPr>
            </w:pPr>
          </w:p>
        </w:tc>
      </w:tr>
      <w:tr w:rsidR="00810C68" w:rsidRPr="00AE6AC2" w14:paraId="18E1AAF4" w14:textId="77777777" w:rsidTr="005D04FA">
        <w:trPr>
          <w:trHeight w:val="247"/>
        </w:trPr>
        <w:tc>
          <w:tcPr>
            <w:tcW w:w="1617" w:type="dxa"/>
          </w:tcPr>
          <w:p w14:paraId="2E68B414"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Thunderbolt</w:t>
            </w:r>
          </w:p>
        </w:tc>
        <w:tc>
          <w:tcPr>
            <w:tcW w:w="640" w:type="dxa"/>
          </w:tcPr>
          <w:p w14:paraId="01D12F5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4</w:t>
            </w:r>
          </w:p>
        </w:tc>
        <w:tc>
          <w:tcPr>
            <w:tcW w:w="523" w:type="dxa"/>
          </w:tcPr>
          <w:p w14:paraId="51111E4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843" w:type="dxa"/>
          </w:tcPr>
          <w:p w14:paraId="18C35A3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w:t>
            </w:r>
          </w:p>
        </w:tc>
        <w:tc>
          <w:tcPr>
            <w:tcW w:w="523" w:type="dxa"/>
          </w:tcPr>
          <w:p w14:paraId="1967F6D3"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676" w:type="dxa"/>
          </w:tcPr>
          <w:p w14:paraId="4474BB25"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I3</w:t>
            </w:r>
          </w:p>
        </w:tc>
        <w:tc>
          <w:tcPr>
            <w:tcW w:w="790" w:type="dxa"/>
          </w:tcPr>
          <w:p w14:paraId="4D3C40A6"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4GB</w:t>
            </w:r>
          </w:p>
        </w:tc>
        <w:tc>
          <w:tcPr>
            <w:tcW w:w="910" w:type="dxa"/>
          </w:tcPr>
          <w:p w14:paraId="1B8901B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910" w:type="dxa"/>
          </w:tcPr>
          <w:p w14:paraId="7213820C"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250GB</w:t>
            </w:r>
          </w:p>
        </w:tc>
        <w:tc>
          <w:tcPr>
            <w:tcW w:w="1923" w:type="dxa"/>
          </w:tcPr>
          <w:p w14:paraId="71710BE1" w14:textId="77777777" w:rsidR="00810C68" w:rsidRPr="00AE6AC2" w:rsidRDefault="00810C68" w:rsidP="005D04FA">
            <w:pPr>
              <w:spacing w:before="100" w:beforeAutospacing="1" w:after="100" w:afterAutospacing="1"/>
              <w:rPr>
                <w:rFonts w:ascii="Times New Roman" w:hAnsi="Times New Roman" w:cs="Times New Roman"/>
                <w:sz w:val="24"/>
                <w:szCs w:val="24"/>
              </w:rPr>
            </w:pPr>
            <w:r w:rsidRPr="00AE6AC2">
              <w:rPr>
                <w:rFonts w:ascii="Times New Roman" w:hAnsi="Times New Roman" w:cs="Times New Roman"/>
                <w:sz w:val="24"/>
                <w:szCs w:val="24"/>
              </w:rPr>
              <w:t>Microsoft Office, Webroot AV, Atera RMM client, Chrome, Firefox </w:t>
            </w:r>
          </w:p>
        </w:tc>
      </w:tr>
      <w:tr w:rsidR="00810C68" w:rsidRPr="00AE6AC2" w14:paraId="5BC366E2" w14:textId="77777777" w:rsidTr="005D04FA">
        <w:trPr>
          <w:trHeight w:val="758"/>
        </w:trPr>
        <w:tc>
          <w:tcPr>
            <w:tcW w:w="1617" w:type="dxa"/>
          </w:tcPr>
          <w:p w14:paraId="246821FE"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Savannah</w:t>
            </w:r>
          </w:p>
        </w:tc>
        <w:tc>
          <w:tcPr>
            <w:tcW w:w="640" w:type="dxa"/>
          </w:tcPr>
          <w:p w14:paraId="49ECCE76"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240</w:t>
            </w:r>
          </w:p>
        </w:tc>
        <w:tc>
          <w:tcPr>
            <w:tcW w:w="523" w:type="dxa"/>
          </w:tcPr>
          <w:p w14:paraId="1CB95FC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80</w:t>
            </w:r>
          </w:p>
        </w:tc>
        <w:tc>
          <w:tcPr>
            <w:tcW w:w="843" w:type="dxa"/>
          </w:tcPr>
          <w:p w14:paraId="0E9B559E"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80 LT,</w:t>
            </w:r>
          </w:p>
          <w:p w14:paraId="78305474"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520 MDTs</w:t>
            </w:r>
          </w:p>
        </w:tc>
        <w:tc>
          <w:tcPr>
            <w:tcW w:w="523" w:type="dxa"/>
          </w:tcPr>
          <w:p w14:paraId="7124DFF9"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20</w:t>
            </w:r>
          </w:p>
        </w:tc>
        <w:tc>
          <w:tcPr>
            <w:tcW w:w="676" w:type="dxa"/>
          </w:tcPr>
          <w:p w14:paraId="2EB13AC9"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790" w:type="dxa"/>
          </w:tcPr>
          <w:p w14:paraId="6028F713"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8GB</w:t>
            </w:r>
          </w:p>
        </w:tc>
        <w:tc>
          <w:tcPr>
            <w:tcW w:w="910" w:type="dxa"/>
          </w:tcPr>
          <w:p w14:paraId="1E9B8DBD"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910" w:type="dxa"/>
          </w:tcPr>
          <w:p w14:paraId="50994C79"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250GB</w:t>
            </w:r>
          </w:p>
        </w:tc>
        <w:tc>
          <w:tcPr>
            <w:tcW w:w="1923" w:type="dxa"/>
          </w:tcPr>
          <w:p w14:paraId="24179C5E"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MS Office</w:t>
            </w:r>
          </w:p>
          <w:p w14:paraId="38D696E5"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Adobe</w:t>
            </w:r>
          </w:p>
          <w:p w14:paraId="1B679361"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Lotus Notes</w:t>
            </w:r>
          </w:p>
          <w:p w14:paraId="6F8DAEF3"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Palo Alto Traps</w:t>
            </w:r>
          </w:p>
          <w:p w14:paraId="297DA1C1"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Roxio Creator</w:t>
            </w:r>
          </w:p>
          <w:p w14:paraId="53B33E28"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Crystal Reports</w:t>
            </w:r>
          </w:p>
          <w:p w14:paraId="1E64649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Snagit</w:t>
            </w:r>
          </w:p>
          <w:p w14:paraId="0C73C974"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CutePDF Writer</w:t>
            </w:r>
          </w:p>
          <w:p w14:paraId="51041D63"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VLC</w:t>
            </w:r>
          </w:p>
          <w:p w14:paraId="25E84C4A"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See email for full  list</w:t>
            </w:r>
          </w:p>
        </w:tc>
      </w:tr>
      <w:tr w:rsidR="00810C68" w:rsidRPr="00AE6AC2" w14:paraId="75CD09DA" w14:textId="77777777" w:rsidTr="005D04FA">
        <w:trPr>
          <w:trHeight w:val="247"/>
        </w:trPr>
        <w:tc>
          <w:tcPr>
            <w:tcW w:w="1617" w:type="dxa"/>
          </w:tcPr>
          <w:p w14:paraId="724EC830"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Bloomingdale</w:t>
            </w:r>
          </w:p>
        </w:tc>
        <w:tc>
          <w:tcPr>
            <w:tcW w:w="640" w:type="dxa"/>
          </w:tcPr>
          <w:p w14:paraId="5362BC58"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53</w:t>
            </w:r>
          </w:p>
        </w:tc>
        <w:tc>
          <w:tcPr>
            <w:tcW w:w="523" w:type="dxa"/>
          </w:tcPr>
          <w:p w14:paraId="0DE04CD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843" w:type="dxa"/>
          </w:tcPr>
          <w:p w14:paraId="70EFC763"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11</w:t>
            </w:r>
          </w:p>
        </w:tc>
        <w:tc>
          <w:tcPr>
            <w:tcW w:w="523" w:type="dxa"/>
          </w:tcPr>
          <w:p w14:paraId="39C11C86"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676" w:type="dxa"/>
          </w:tcPr>
          <w:p w14:paraId="40700863"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I5</w:t>
            </w:r>
          </w:p>
        </w:tc>
        <w:tc>
          <w:tcPr>
            <w:tcW w:w="790" w:type="dxa"/>
          </w:tcPr>
          <w:p w14:paraId="24FE9149"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8GB</w:t>
            </w:r>
          </w:p>
        </w:tc>
        <w:tc>
          <w:tcPr>
            <w:tcW w:w="910" w:type="dxa"/>
          </w:tcPr>
          <w:p w14:paraId="551876C2"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910" w:type="dxa"/>
          </w:tcPr>
          <w:p w14:paraId="2690D721"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250GB</w:t>
            </w:r>
          </w:p>
        </w:tc>
        <w:tc>
          <w:tcPr>
            <w:tcW w:w="1923" w:type="dxa"/>
          </w:tcPr>
          <w:p w14:paraId="1D99E0FC"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 xml:space="preserve">MS Office </w:t>
            </w:r>
          </w:p>
          <w:p w14:paraId="3358EEC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Adobe</w:t>
            </w:r>
          </w:p>
        </w:tc>
      </w:tr>
      <w:tr w:rsidR="00810C68" w:rsidRPr="00AE6AC2" w14:paraId="72D7E6C6" w14:textId="77777777" w:rsidTr="005D04FA">
        <w:trPr>
          <w:trHeight w:val="247"/>
        </w:trPr>
        <w:tc>
          <w:tcPr>
            <w:tcW w:w="1617" w:type="dxa"/>
          </w:tcPr>
          <w:p w14:paraId="55FFEDED"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Tybee Island</w:t>
            </w:r>
          </w:p>
        </w:tc>
        <w:tc>
          <w:tcPr>
            <w:tcW w:w="640" w:type="dxa"/>
            <w:shd w:val="clear" w:color="auto" w:fill="DDD9C3" w:themeFill="background2" w:themeFillShade="E6"/>
          </w:tcPr>
          <w:p w14:paraId="56576F25" w14:textId="77777777" w:rsidR="00810C68" w:rsidRPr="00AE6AC2" w:rsidRDefault="00810C68" w:rsidP="005D04FA">
            <w:pPr>
              <w:rPr>
                <w:rFonts w:ascii="Times New Roman" w:hAnsi="Times New Roman" w:cs="Times New Roman"/>
                <w:sz w:val="24"/>
                <w:szCs w:val="24"/>
              </w:rPr>
            </w:pPr>
          </w:p>
        </w:tc>
        <w:tc>
          <w:tcPr>
            <w:tcW w:w="523" w:type="dxa"/>
            <w:shd w:val="clear" w:color="auto" w:fill="DDD9C3" w:themeFill="background2" w:themeFillShade="E6"/>
          </w:tcPr>
          <w:p w14:paraId="734FB44E" w14:textId="77777777" w:rsidR="00810C68" w:rsidRPr="00AE6AC2" w:rsidRDefault="00810C68" w:rsidP="005D04FA">
            <w:pPr>
              <w:rPr>
                <w:rFonts w:ascii="Times New Roman" w:hAnsi="Times New Roman" w:cs="Times New Roman"/>
                <w:sz w:val="24"/>
                <w:szCs w:val="24"/>
              </w:rPr>
            </w:pPr>
          </w:p>
        </w:tc>
        <w:tc>
          <w:tcPr>
            <w:tcW w:w="843" w:type="dxa"/>
            <w:shd w:val="clear" w:color="auto" w:fill="DDD9C3" w:themeFill="background2" w:themeFillShade="E6"/>
          </w:tcPr>
          <w:p w14:paraId="53C51AAE" w14:textId="77777777" w:rsidR="00810C68" w:rsidRPr="00AE6AC2" w:rsidRDefault="00810C68" w:rsidP="005D04FA">
            <w:pPr>
              <w:rPr>
                <w:rFonts w:ascii="Times New Roman" w:hAnsi="Times New Roman" w:cs="Times New Roman"/>
                <w:sz w:val="24"/>
                <w:szCs w:val="24"/>
              </w:rPr>
            </w:pPr>
          </w:p>
        </w:tc>
        <w:tc>
          <w:tcPr>
            <w:tcW w:w="523" w:type="dxa"/>
            <w:shd w:val="clear" w:color="auto" w:fill="DDD9C3" w:themeFill="background2" w:themeFillShade="E6"/>
          </w:tcPr>
          <w:p w14:paraId="4B9D7946" w14:textId="77777777" w:rsidR="00810C68" w:rsidRPr="00AE6AC2" w:rsidRDefault="00810C68" w:rsidP="005D04FA">
            <w:pPr>
              <w:rPr>
                <w:rFonts w:ascii="Times New Roman" w:hAnsi="Times New Roman" w:cs="Times New Roman"/>
                <w:sz w:val="24"/>
                <w:szCs w:val="24"/>
              </w:rPr>
            </w:pPr>
          </w:p>
        </w:tc>
        <w:tc>
          <w:tcPr>
            <w:tcW w:w="676" w:type="dxa"/>
            <w:shd w:val="clear" w:color="auto" w:fill="DDD9C3" w:themeFill="background2" w:themeFillShade="E6"/>
          </w:tcPr>
          <w:p w14:paraId="73425A21" w14:textId="77777777" w:rsidR="00810C68" w:rsidRPr="00AE6AC2" w:rsidRDefault="00810C68" w:rsidP="005D04FA">
            <w:pPr>
              <w:rPr>
                <w:rFonts w:ascii="Times New Roman" w:hAnsi="Times New Roman" w:cs="Times New Roman"/>
                <w:sz w:val="24"/>
                <w:szCs w:val="24"/>
              </w:rPr>
            </w:pPr>
          </w:p>
        </w:tc>
        <w:tc>
          <w:tcPr>
            <w:tcW w:w="790" w:type="dxa"/>
            <w:shd w:val="clear" w:color="auto" w:fill="DDD9C3" w:themeFill="background2" w:themeFillShade="E6"/>
          </w:tcPr>
          <w:p w14:paraId="53888CD0" w14:textId="77777777" w:rsidR="00810C68" w:rsidRPr="00AE6AC2" w:rsidRDefault="00810C68" w:rsidP="005D04FA">
            <w:pPr>
              <w:rPr>
                <w:rFonts w:ascii="Times New Roman" w:hAnsi="Times New Roman" w:cs="Times New Roman"/>
                <w:sz w:val="24"/>
                <w:szCs w:val="24"/>
              </w:rPr>
            </w:pPr>
          </w:p>
        </w:tc>
        <w:tc>
          <w:tcPr>
            <w:tcW w:w="910" w:type="dxa"/>
            <w:shd w:val="clear" w:color="auto" w:fill="DDD9C3" w:themeFill="background2" w:themeFillShade="E6"/>
          </w:tcPr>
          <w:p w14:paraId="388EE5E6" w14:textId="77777777" w:rsidR="00810C68" w:rsidRPr="00AE6AC2" w:rsidRDefault="00810C68" w:rsidP="005D04FA">
            <w:pPr>
              <w:rPr>
                <w:rFonts w:ascii="Times New Roman" w:hAnsi="Times New Roman" w:cs="Times New Roman"/>
                <w:sz w:val="24"/>
                <w:szCs w:val="24"/>
              </w:rPr>
            </w:pPr>
          </w:p>
        </w:tc>
        <w:tc>
          <w:tcPr>
            <w:tcW w:w="910" w:type="dxa"/>
            <w:shd w:val="clear" w:color="auto" w:fill="DDD9C3" w:themeFill="background2" w:themeFillShade="E6"/>
          </w:tcPr>
          <w:p w14:paraId="5D167654" w14:textId="77777777" w:rsidR="00810C68" w:rsidRPr="00AE6AC2" w:rsidRDefault="00810C68" w:rsidP="005D04FA">
            <w:pPr>
              <w:rPr>
                <w:rFonts w:ascii="Times New Roman" w:hAnsi="Times New Roman" w:cs="Times New Roman"/>
                <w:sz w:val="24"/>
                <w:szCs w:val="24"/>
              </w:rPr>
            </w:pPr>
          </w:p>
        </w:tc>
        <w:tc>
          <w:tcPr>
            <w:tcW w:w="1923" w:type="dxa"/>
            <w:shd w:val="clear" w:color="auto" w:fill="DDD9C3" w:themeFill="background2" w:themeFillShade="E6"/>
          </w:tcPr>
          <w:p w14:paraId="41C6632F" w14:textId="77777777" w:rsidR="00810C68" w:rsidRPr="00AE6AC2" w:rsidRDefault="00810C68" w:rsidP="005D04FA">
            <w:pPr>
              <w:rPr>
                <w:rFonts w:ascii="Times New Roman" w:hAnsi="Times New Roman" w:cs="Times New Roman"/>
                <w:sz w:val="24"/>
                <w:szCs w:val="24"/>
              </w:rPr>
            </w:pPr>
          </w:p>
        </w:tc>
      </w:tr>
      <w:tr w:rsidR="00810C68" w:rsidRPr="00AE6AC2" w14:paraId="186FCF80" w14:textId="77777777" w:rsidTr="005D04FA">
        <w:trPr>
          <w:trHeight w:val="495"/>
        </w:trPr>
        <w:tc>
          <w:tcPr>
            <w:tcW w:w="1617" w:type="dxa"/>
          </w:tcPr>
          <w:p w14:paraId="5FBD3EED"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 xml:space="preserve">Garden City </w:t>
            </w:r>
          </w:p>
        </w:tc>
        <w:tc>
          <w:tcPr>
            <w:tcW w:w="640" w:type="dxa"/>
          </w:tcPr>
          <w:p w14:paraId="7A23F3D1"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21</w:t>
            </w:r>
          </w:p>
        </w:tc>
        <w:tc>
          <w:tcPr>
            <w:tcW w:w="523" w:type="dxa"/>
          </w:tcPr>
          <w:p w14:paraId="504DA471"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843" w:type="dxa"/>
          </w:tcPr>
          <w:p w14:paraId="4DAA6548"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36</w:t>
            </w:r>
          </w:p>
        </w:tc>
        <w:tc>
          <w:tcPr>
            <w:tcW w:w="523" w:type="dxa"/>
          </w:tcPr>
          <w:p w14:paraId="1CFC5A05"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676" w:type="dxa"/>
          </w:tcPr>
          <w:p w14:paraId="181623A6"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I5</w:t>
            </w:r>
          </w:p>
        </w:tc>
        <w:tc>
          <w:tcPr>
            <w:tcW w:w="790" w:type="dxa"/>
          </w:tcPr>
          <w:p w14:paraId="246242C4"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8GB</w:t>
            </w:r>
          </w:p>
        </w:tc>
        <w:tc>
          <w:tcPr>
            <w:tcW w:w="910" w:type="dxa"/>
          </w:tcPr>
          <w:p w14:paraId="68A81A2A"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910" w:type="dxa"/>
          </w:tcPr>
          <w:p w14:paraId="1400A99B"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 xml:space="preserve">512 GB </w:t>
            </w:r>
          </w:p>
        </w:tc>
        <w:tc>
          <w:tcPr>
            <w:tcW w:w="1923" w:type="dxa"/>
          </w:tcPr>
          <w:p w14:paraId="78776BCF"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MS Office</w:t>
            </w:r>
          </w:p>
        </w:tc>
      </w:tr>
      <w:tr w:rsidR="00810C68" w:rsidRPr="00AE6AC2" w14:paraId="16FDDD30" w14:textId="77777777" w:rsidTr="005D04FA">
        <w:trPr>
          <w:trHeight w:val="742"/>
        </w:trPr>
        <w:tc>
          <w:tcPr>
            <w:tcW w:w="1617" w:type="dxa"/>
          </w:tcPr>
          <w:p w14:paraId="1478192D"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Pooler</w:t>
            </w:r>
          </w:p>
        </w:tc>
        <w:tc>
          <w:tcPr>
            <w:tcW w:w="640" w:type="dxa"/>
          </w:tcPr>
          <w:p w14:paraId="5E6A8540"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40</w:t>
            </w:r>
          </w:p>
        </w:tc>
        <w:tc>
          <w:tcPr>
            <w:tcW w:w="523" w:type="dxa"/>
          </w:tcPr>
          <w:p w14:paraId="3786C10A"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843" w:type="dxa"/>
          </w:tcPr>
          <w:p w14:paraId="47A87FD6"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60</w:t>
            </w:r>
          </w:p>
        </w:tc>
        <w:tc>
          <w:tcPr>
            <w:tcW w:w="523" w:type="dxa"/>
          </w:tcPr>
          <w:p w14:paraId="263D217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676" w:type="dxa"/>
          </w:tcPr>
          <w:p w14:paraId="12399B3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I5</w:t>
            </w:r>
          </w:p>
        </w:tc>
        <w:tc>
          <w:tcPr>
            <w:tcW w:w="790" w:type="dxa"/>
          </w:tcPr>
          <w:p w14:paraId="47043D4F"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16GB</w:t>
            </w:r>
          </w:p>
        </w:tc>
        <w:tc>
          <w:tcPr>
            <w:tcW w:w="910" w:type="dxa"/>
          </w:tcPr>
          <w:p w14:paraId="08B0DF9C"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128 /256</w:t>
            </w:r>
          </w:p>
        </w:tc>
        <w:tc>
          <w:tcPr>
            <w:tcW w:w="910" w:type="dxa"/>
          </w:tcPr>
          <w:p w14:paraId="047F2A55"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w:t>
            </w:r>
          </w:p>
        </w:tc>
        <w:tc>
          <w:tcPr>
            <w:tcW w:w="1923" w:type="dxa"/>
          </w:tcPr>
          <w:p w14:paraId="1D87BD5F"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MS Office</w:t>
            </w:r>
          </w:p>
          <w:p w14:paraId="7B78ABB7" w14:textId="77777777" w:rsidR="00810C68" w:rsidRPr="00AE6AC2" w:rsidRDefault="00810C68" w:rsidP="005D04FA">
            <w:pPr>
              <w:rPr>
                <w:rFonts w:ascii="Times New Roman" w:hAnsi="Times New Roman" w:cs="Times New Roman"/>
                <w:sz w:val="24"/>
                <w:szCs w:val="24"/>
              </w:rPr>
            </w:pPr>
            <w:r w:rsidRPr="00AE6AC2">
              <w:rPr>
                <w:rFonts w:ascii="Times New Roman" w:hAnsi="Times New Roman" w:cs="Times New Roman"/>
                <w:sz w:val="24"/>
                <w:szCs w:val="24"/>
              </w:rPr>
              <w:t>Anti-Virus</w:t>
            </w:r>
          </w:p>
          <w:p w14:paraId="5F609340" w14:textId="77777777" w:rsidR="00810C68" w:rsidRPr="00AE6AC2" w:rsidRDefault="00810C68" w:rsidP="005D04FA">
            <w:pPr>
              <w:rPr>
                <w:rFonts w:ascii="Times New Roman" w:hAnsi="Times New Roman" w:cs="Times New Roman"/>
                <w:sz w:val="24"/>
                <w:szCs w:val="24"/>
              </w:rPr>
            </w:pPr>
          </w:p>
        </w:tc>
      </w:tr>
    </w:tbl>
    <w:p w14:paraId="241B333C" w14:textId="4EC65839" w:rsidR="00945B14" w:rsidRDefault="00945B14" w:rsidP="00810C68">
      <w:pPr>
        <w:rPr>
          <w:rFonts w:ascii="Times New Roman" w:hAnsi="Times New Roman"/>
        </w:rPr>
      </w:pPr>
    </w:p>
    <w:p w14:paraId="2A336C48" w14:textId="77777777" w:rsidR="00945B14" w:rsidRDefault="00945B14">
      <w:pPr>
        <w:rPr>
          <w:rFonts w:ascii="Times New Roman" w:hAnsi="Times New Roman"/>
        </w:rPr>
      </w:pPr>
      <w:r>
        <w:rPr>
          <w:rFonts w:ascii="Times New Roman" w:hAnsi="Times New Roman"/>
        </w:rPr>
        <w:br w:type="page"/>
      </w:r>
    </w:p>
    <w:p w14:paraId="708EB919" w14:textId="68564047" w:rsidR="00CB5A98" w:rsidRDefault="00CB5A98" w:rsidP="00CB5A98">
      <w:pPr>
        <w:pStyle w:val="Heading2"/>
      </w:pPr>
      <w:bookmarkStart w:id="593" w:name="_Toc32407227"/>
      <w:r>
        <w:lastRenderedPageBreak/>
        <w:t>Chatham County Public Safety Staffing</w:t>
      </w:r>
      <w:bookmarkEnd w:id="593"/>
    </w:p>
    <w:p w14:paraId="40ADEF2B"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9-1-1/PSAP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0"/>
        <w:gridCol w:w="2430"/>
        <w:gridCol w:w="2610"/>
      </w:tblGrid>
      <w:tr w:rsidR="00CB5A98" w:rsidRPr="00CB5A98" w14:paraId="5140EB9C" w14:textId="77777777" w:rsidTr="00AE6AC2">
        <w:trPr>
          <w:trHeight w:val="322"/>
        </w:trPr>
        <w:tc>
          <w:tcPr>
            <w:tcW w:w="4220" w:type="dxa"/>
            <w:tcMar>
              <w:top w:w="0" w:type="dxa"/>
              <w:left w:w="108" w:type="dxa"/>
              <w:bottom w:w="0" w:type="dxa"/>
              <w:right w:w="108" w:type="dxa"/>
            </w:tcMar>
          </w:tcPr>
          <w:p w14:paraId="6BBD214E" w14:textId="77777777" w:rsidR="00CB5A98" w:rsidRPr="00CB5A98" w:rsidRDefault="00CB5A98" w:rsidP="00CB5A98">
            <w:pPr>
              <w:rPr>
                <w:rFonts w:ascii="Times New Roman" w:hAnsi="Times New Roman" w:cs="Times New Roman"/>
                <w:b/>
                <w:sz w:val="24"/>
                <w:szCs w:val="24"/>
              </w:rPr>
            </w:pPr>
          </w:p>
        </w:tc>
        <w:tc>
          <w:tcPr>
            <w:tcW w:w="2430" w:type="dxa"/>
            <w:tcMar>
              <w:top w:w="0" w:type="dxa"/>
              <w:left w:w="108" w:type="dxa"/>
              <w:bottom w:w="0" w:type="dxa"/>
              <w:right w:w="108" w:type="dxa"/>
            </w:tcMar>
            <w:hideMark/>
          </w:tcPr>
          <w:p w14:paraId="51B3A1A0" w14:textId="77777777" w:rsidR="00CB5A98" w:rsidRPr="00CB5A98" w:rsidRDefault="00CB5A98" w:rsidP="00CB5A98">
            <w:pPr>
              <w:jc w:val="center"/>
              <w:rPr>
                <w:rFonts w:ascii="Times New Roman" w:hAnsi="Times New Roman" w:cs="Times New Roman"/>
                <w:b/>
                <w:sz w:val="24"/>
                <w:szCs w:val="24"/>
              </w:rPr>
            </w:pPr>
            <w:r w:rsidRPr="00CB5A98">
              <w:rPr>
                <w:rFonts w:ascii="Times New Roman" w:hAnsi="Times New Roman" w:cs="Times New Roman"/>
                <w:b/>
                <w:sz w:val="24"/>
                <w:szCs w:val="24"/>
              </w:rPr>
              <w:t>Chatham County</w:t>
            </w:r>
          </w:p>
        </w:tc>
        <w:tc>
          <w:tcPr>
            <w:tcW w:w="2610" w:type="dxa"/>
          </w:tcPr>
          <w:p w14:paraId="734C4D5D" w14:textId="77777777" w:rsidR="00CB5A98" w:rsidRPr="00CB5A98" w:rsidRDefault="00CB5A98" w:rsidP="00CB5A98">
            <w:pPr>
              <w:jc w:val="center"/>
              <w:rPr>
                <w:rFonts w:ascii="Times New Roman" w:hAnsi="Times New Roman" w:cs="Times New Roman"/>
                <w:b/>
                <w:sz w:val="24"/>
                <w:szCs w:val="24"/>
              </w:rPr>
            </w:pPr>
            <w:r w:rsidRPr="00CB5A98">
              <w:rPr>
                <w:rFonts w:ascii="Times New Roman" w:hAnsi="Times New Roman" w:cs="Times New Roman"/>
                <w:b/>
                <w:sz w:val="24"/>
                <w:szCs w:val="24"/>
              </w:rPr>
              <w:t>Tybee Island</w:t>
            </w:r>
          </w:p>
        </w:tc>
      </w:tr>
      <w:tr w:rsidR="00CB5A98" w:rsidRPr="00CB5A98" w14:paraId="58C66291" w14:textId="77777777" w:rsidTr="00AE6AC2">
        <w:tc>
          <w:tcPr>
            <w:tcW w:w="4220" w:type="dxa"/>
            <w:tcMar>
              <w:top w:w="0" w:type="dxa"/>
              <w:left w:w="108" w:type="dxa"/>
              <w:bottom w:w="0" w:type="dxa"/>
              <w:right w:w="108" w:type="dxa"/>
            </w:tcMar>
            <w:hideMark/>
          </w:tcPr>
          <w:p w14:paraId="429B9F3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Call Taker/Dispatcher</w:t>
            </w:r>
          </w:p>
        </w:tc>
        <w:tc>
          <w:tcPr>
            <w:tcW w:w="2430" w:type="dxa"/>
            <w:tcMar>
              <w:top w:w="0" w:type="dxa"/>
              <w:left w:w="108" w:type="dxa"/>
              <w:bottom w:w="0" w:type="dxa"/>
              <w:right w:w="108" w:type="dxa"/>
            </w:tcMar>
          </w:tcPr>
          <w:p w14:paraId="67377E6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85</w:t>
            </w:r>
          </w:p>
        </w:tc>
        <w:tc>
          <w:tcPr>
            <w:tcW w:w="2610" w:type="dxa"/>
          </w:tcPr>
          <w:p w14:paraId="56FA3B6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5A3A884E" w14:textId="77777777" w:rsidTr="00AE6AC2">
        <w:tc>
          <w:tcPr>
            <w:tcW w:w="4220" w:type="dxa"/>
            <w:tcMar>
              <w:top w:w="0" w:type="dxa"/>
              <w:left w:w="108" w:type="dxa"/>
              <w:bottom w:w="0" w:type="dxa"/>
              <w:right w:w="108" w:type="dxa"/>
            </w:tcMar>
            <w:hideMark/>
          </w:tcPr>
          <w:p w14:paraId="4DC047B1"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Lead Dispatcher</w:t>
            </w:r>
          </w:p>
        </w:tc>
        <w:tc>
          <w:tcPr>
            <w:tcW w:w="2430" w:type="dxa"/>
            <w:tcMar>
              <w:top w:w="0" w:type="dxa"/>
              <w:left w:w="108" w:type="dxa"/>
              <w:bottom w:w="0" w:type="dxa"/>
              <w:right w:w="108" w:type="dxa"/>
            </w:tcMar>
          </w:tcPr>
          <w:p w14:paraId="648B242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2610" w:type="dxa"/>
          </w:tcPr>
          <w:p w14:paraId="48F781C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73A1B065" w14:textId="77777777" w:rsidTr="00AE6AC2">
        <w:tc>
          <w:tcPr>
            <w:tcW w:w="4220" w:type="dxa"/>
            <w:tcMar>
              <w:top w:w="0" w:type="dxa"/>
              <w:left w:w="108" w:type="dxa"/>
              <w:bottom w:w="0" w:type="dxa"/>
              <w:right w:w="108" w:type="dxa"/>
            </w:tcMar>
            <w:hideMark/>
          </w:tcPr>
          <w:p w14:paraId="128C107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Supervisor</w:t>
            </w:r>
          </w:p>
        </w:tc>
        <w:tc>
          <w:tcPr>
            <w:tcW w:w="2430" w:type="dxa"/>
            <w:tcMar>
              <w:top w:w="0" w:type="dxa"/>
              <w:left w:w="108" w:type="dxa"/>
              <w:bottom w:w="0" w:type="dxa"/>
              <w:right w:w="108" w:type="dxa"/>
            </w:tcMar>
          </w:tcPr>
          <w:p w14:paraId="225FC5C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12</w:t>
            </w:r>
          </w:p>
        </w:tc>
        <w:tc>
          <w:tcPr>
            <w:tcW w:w="2610" w:type="dxa"/>
          </w:tcPr>
          <w:p w14:paraId="4F33070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3DAA3CEC" w14:textId="77777777" w:rsidTr="00AE6AC2">
        <w:tc>
          <w:tcPr>
            <w:tcW w:w="4220" w:type="dxa"/>
            <w:tcMar>
              <w:top w:w="0" w:type="dxa"/>
              <w:left w:w="108" w:type="dxa"/>
              <w:bottom w:w="0" w:type="dxa"/>
              <w:right w:w="108" w:type="dxa"/>
            </w:tcMar>
            <w:hideMark/>
          </w:tcPr>
          <w:p w14:paraId="1CF9018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Middle Managers</w:t>
            </w:r>
          </w:p>
        </w:tc>
        <w:tc>
          <w:tcPr>
            <w:tcW w:w="2430" w:type="dxa"/>
            <w:tcMar>
              <w:top w:w="0" w:type="dxa"/>
              <w:left w:w="108" w:type="dxa"/>
              <w:bottom w:w="0" w:type="dxa"/>
              <w:right w:w="108" w:type="dxa"/>
            </w:tcMar>
          </w:tcPr>
          <w:p w14:paraId="17BBCAF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2610" w:type="dxa"/>
          </w:tcPr>
          <w:p w14:paraId="1A655CE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2B936F30" w14:textId="77777777" w:rsidTr="00AE6AC2">
        <w:tc>
          <w:tcPr>
            <w:tcW w:w="4220" w:type="dxa"/>
            <w:tcMar>
              <w:top w:w="0" w:type="dxa"/>
              <w:left w:w="108" w:type="dxa"/>
              <w:bottom w:w="0" w:type="dxa"/>
              <w:right w:w="108" w:type="dxa"/>
            </w:tcMar>
            <w:hideMark/>
          </w:tcPr>
          <w:p w14:paraId="46F0014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Directors</w:t>
            </w:r>
          </w:p>
        </w:tc>
        <w:tc>
          <w:tcPr>
            <w:tcW w:w="2430" w:type="dxa"/>
            <w:tcMar>
              <w:top w:w="0" w:type="dxa"/>
              <w:left w:w="108" w:type="dxa"/>
              <w:bottom w:w="0" w:type="dxa"/>
              <w:right w:w="108" w:type="dxa"/>
            </w:tcMar>
          </w:tcPr>
          <w:p w14:paraId="006CD41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2610" w:type="dxa"/>
          </w:tcPr>
          <w:p w14:paraId="6A110FA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72F0D3DE" w14:textId="77777777" w:rsidTr="00AE6AC2">
        <w:tc>
          <w:tcPr>
            <w:tcW w:w="4220" w:type="dxa"/>
            <w:tcMar>
              <w:top w:w="0" w:type="dxa"/>
              <w:left w:w="108" w:type="dxa"/>
              <w:bottom w:w="0" w:type="dxa"/>
              <w:right w:w="108" w:type="dxa"/>
            </w:tcMar>
            <w:hideMark/>
          </w:tcPr>
          <w:p w14:paraId="521D55BC"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Office Support</w:t>
            </w:r>
          </w:p>
        </w:tc>
        <w:tc>
          <w:tcPr>
            <w:tcW w:w="2430" w:type="dxa"/>
            <w:tcMar>
              <w:top w:w="0" w:type="dxa"/>
              <w:left w:w="108" w:type="dxa"/>
              <w:bottom w:w="0" w:type="dxa"/>
              <w:right w:w="108" w:type="dxa"/>
            </w:tcMar>
          </w:tcPr>
          <w:p w14:paraId="4A6EEA3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2610" w:type="dxa"/>
          </w:tcPr>
          <w:p w14:paraId="1C1BD61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2A3C3AE3" w14:textId="77777777" w:rsidTr="00AE6AC2">
        <w:tc>
          <w:tcPr>
            <w:tcW w:w="4220" w:type="dxa"/>
            <w:tcMar>
              <w:top w:w="0" w:type="dxa"/>
              <w:left w:w="108" w:type="dxa"/>
              <w:bottom w:w="0" w:type="dxa"/>
              <w:right w:w="108" w:type="dxa"/>
            </w:tcMar>
            <w:hideMark/>
          </w:tcPr>
          <w:p w14:paraId="1BFCEF9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Technology Support</w:t>
            </w:r>
          </w:p>
        </w:tc>
        <w:tc>
          <w:tcPr>
            <w:tcW w:w="2430" w:type="dxa"/>
            <w:tcMar>
              <w:top w:w="0" w:type="dxa"/>
              <w:left w:w="108" w:type="dxa"/>
              <w:bottom w:w="0" w:type="dxa"/>
              <w:right w:w="108" w:type="dxa"/>
            </w:tcMar>
          </w:tcPr>
          <w:p w14:paraId="5180957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2610" w:type="dxa"/>
          </w:tcPr>
          <w:p w14:paraId="4CF33B7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2D9C529A" w14:textId="77777777" w:rsidTr="00AE6AC2">
        <w:tc>
          <w:tcPr>
            <w:tcW w:w="4220" w:type="dxa"/>
            <w:tcMar>
              <w:top w:w="0" w:type="dxa"/>
              <w:left w:w="108" w:type="dxa"/>
              <w:bottom w:w="0" w:type="dxa"/>
              <w:right w:w="108" w:type="dxa"/>
            </w:tcMar>
            <w:hideMark/>
          </w:tcPr>
          <w:p w14:paraId="63ABF253" w14:textId="77777777" w:rsidR="00CB5A98" w:rsidRPr="00CB5A98" w:rsidRDefault="00CB5A98" w:rsidP="00CB5A98">
            <w:pPr>
              <w:jc w:val="center"/>
              <w:rPr>
                <w:rFonts w:ascii="Times New Roman" w:hAnsi="Times New Roman" w:cs="Times New Roman"/>
                <w:b/>
                <w:sz w:val="24"/>
                <w:szCs w:val="24"/>
              </w:rPr>
            </w:pPr>
            <w:r w:rsidRPr="00CB5A98">
              <w:rPr>
                <w:rFonts w:ascii="Times New Roman" w:hAnsi="Times New Roman" w:cs="Times New Roman"/>
                <w:b/>
                <w:sz w:val="24"/>
                <w:szCs w:val="24"/>
              </w:rPr>
              <w:t>Total</w:t>
            </w:r>
          </w:p>
        </w:tc>
        <w:tc>
          <w:tcPr>
            <w:tcW w:w="2430" w:type="dxa"/>
            <w:tcMar>
              <w:top w:w="0" w:type="dxa"/>
              <w:left w:w="108" w:type="dxa"/>
              <w:bottom w:w="0" w:type="dxa"/>
              <w:right w:w="108" w:type="dxa"/>
            </w:tcMar>
          </w:tcPr>
          <w:p w14:paraId="567C4E84" w14:textId="77777777" w:rsidR="00CB5A98" w:rsidRPr="00CB5A98" w:rsidRDefault="00CB5A98" w:rsidP="00CB5A98">
            <w:pPr>
              <w:jc w:val="center"/>
              <w:rPr>
                <w:rFonts w:ascii="Times New Roman" w:hAnsi="Times New Roman" w:cs="Times New Roman"/>
                <w:b/>
                <w:sz w:val="24"/>
                <w:szCs w:val="24"/>
              </w:rPr>
            </w:pPr>
            <w:r w:rsidRPr="00CB5A98">
              <w:rPr>
                <w:rFonts w:ascii="Times New Roman" w:hAnsi="Times New Roman" w:cs="Times New Roman"/>
                <w:b/>
                <w:sz w:val="24"/>
                <w:szCs w:val="24"/>
              </w:rPr>
              <w:t>109</w:t>
            </w:r>
          </w:p>
        </w:tc>
        <w:tc>
          <w:tcPr>
            <w:tcW w:w="2610" w:type="dxa"/>
          </w:tcPr>
          <w:p w14:paraId="79DCFB29" w14:textId="77777777" w:rsidR="00CB5A98" w:rsidRPr="00CB5A98" w:rsidRDefault="00CB5A98" w:rsidP="00CB5A98">
            <w:pPr>
              <w:jc w:val="right"/>
              <w:rPr>
                <w:rFonts w:ascii="Times New Roman" w:hAnsi="Times New Roman" w:cs="Times New Roman"/>
                <w:b/>
                <w:sz w:val="24"/>
                <w:szCs w:val="24"/>
              </w:rPr>
            </w:pPr>
          </w:p>
        </w:tc>
      </w:tr>
    </w:tbl>
    <w:p w14:paraId="6119976A" w14:textId="77777777" w:rsidR="00CB5A98" w:rsidRPr="00CB5A98" w:rsidRDefault="00CB5A98" w:rsidP="00CB5A98">
      <w:pPr>
        <w:pStyle w:val="Normal2"/>
        <w:ind w:left="0"/>
        <w:rPr>
          <w:rFonts w:ascii="Times New Roman" w:hAnsi="Times New Roman"/>
          <w:b/>
          <w:bCs/>
          <w:szCs w:val="24"/>
        </w:rPr>
      </w:pPr>
    </w:p>
    <w:p w14:paraId="2DD2A390"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Public Safety Staffing</w:t>
      </w:r>
    </w:p>
    <w:tbl>
      <w:tblPr>
        <w:tblStyle w:val="TableGrid"/>
        <w:tblW w:w="0" w:type="auto"/>
        <w:tblLook w:val="04A0" w:firstRow="1" w:lastRow="0" w:firstColumn="1" w:lastColumn="0" w:noHBand="0" w:noVBand="1"/>
      </w:tblPr>
      <w:tblGrid>
        <w:gridCol w:w="2389"/>
        <w:gridCol w:w="784"/>
        <w:gridCol w:w="1297"/>
        <w:gridCol w:w="1563"/>
        <w:gridCol w:w="1270"/>
        <w:gridCol w:w="990"/>
        <w:gridCol w:w="1057"/>
      </w:tblGrid>
      <w:tr w:rsidR="00CB5A98" w:rsidRPr="00CB5A98" w14:paraId="25114ADD" w14:textId="77777777" w:rsidTr="00CB5A98">
        <w:tc>
          <w:tcPr>
            <w:tcW w:w="3415" w:type="dxa"/>
          </w:tcPr>
          <w:p w14:paraId="04D98DED"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Agency Name</w:t>
            </w:r>
          </w:p>
        </w:tc>
        <w:tc>
          <w:tcPr>
            <w:tcW w:w="810" w:type="dxa"/>
          </w:tcPr>
          <w:p w14:paraId="292682EF"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Total</w:t>
            </w:r>
          </w:p>
          <w:p w14:paraId="4579C964"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Staff</w:t>
            </w:r>
          </w:p>
        </w:tc>
        <w:tc>
          <w:tcPr>
            <w:tcW w:w="1130" w:type="dxa"/>
          </w:tcPr>
          <w:p w14:paraId="6C2FCE80"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Command Staff</w:t>
            </w:r>
          </w:p>
        </w:tc>
        <w:tc>
          <w:tcPr>
            <w:tcW w:w="1220" w:type="dxa"/>
          </w:tcPr>
          <w:p w14:paraId="01120827"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Management</w:t>
            </w:r>
          </w:p>
        </w:tc>
        <w:tc>
          <w:tcPr>
            <w:tcW w:w="989" w:type="dxa"/>
          </w:tcPr>
          <w:p w14:paraId="2BCF7931" w14:textId="77777777" w:rsidR="00CB5A98" w:rsidRPr="00CB5A98" w:rsidRDefault="00CB5A98" w:rsidP="00CB5A98">
            <w:pPr>
              <w:rPr>
                <w:rFonts w:ascii="Times New Roman" w:hAnsi="Times New Roman" w:cs="Times New Roman"/>
                <w:b/>
                <w:bCs/>
                <w:sz w:val="24"/>
                <w:szCs w:val="24"/>
              </w:rPr>
            </w:pPr>
            <w:r w:rsidRPr="00CB5A98">
              <w:rPr>
                <w:rFonts w:ascii="Times New Roman" w:hAnsi="Times New Roman" w:cs="Times New Roman"/>
                <w:b/>
                <w:bCs/>
                <w:sz w:val="24"/>
                <w:szCs w:val="24"/>
              </w:rPr>
              <w:t>Line/Field</w:t>
            </w:r>
          </w:p>
        </w:tc>
        <w:tc>
          <w:tcPr>
            <w:tcW w:w="971" w:type="dxa"/>
          </w:tcPr>
          <w:p w14:paraId="5169090B"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Admin/</w:t>
            </w:r>
          </w:p>
          <w:p w14:paraId="458CD1D6"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Office</w:t>
            </w:r>
          </w:p>
        </w:tc>
        <w:tc>
          <w:tcPr>
            <w:tcW w:w="815" w:type="dxa"/>
          </w:tcPr>
          <w:p w14:paraId="465AD103" w14:textId="77777777" w:rsidR="00CB5A98" w:rsidRPr="00CB5A98" w:rsidRDefault="00CB5A98" w:rsidP="00CB5A98">
            <w:pPr>
              <w:jc w:val="center"/>
              <w:rPr>
                <w:rFonts w:ascii="Times New Roman" w:hAnsi="Times New Roman" w:cs="Times New Roman"/>
                <w:b/>
                <w:bCs/>
                <w:sz w:val="24"/>
                <w:szCs w:val="24"/>
              </w:rPr>
            </w:pPr>
            <w:r w:rsidRPr="00CB5A98">
              <w:rPr>
                <w:rFonts w:ascii="Times New Roman" w:hAnsi="Times New Roman" w:cs="Times New Roman"/>
                <w:b/>
                <w:bCs/>
                <w:sz w:val="24"/>
                <w:szCs w:val="24"/>
              </w:rPr>
              <w:t>IT Support</w:t>
            </w:r>
          </w:p>
        </w:tc>
      </w:tr>
      <w:tr w:rsidR="00CB5A98" w:rsidRPr="00CB5A98" w14:paraId="3E81E16A" w14:textId="77777777" w:rsidTr="00CB5A98">
        <w:tc>
          <w:tcPr>
            <w:tcW w:w="3415" w:type="dxa"/>
            <w:vAlign w:val="center"/>
          </w:tcPr>
          <w:p w14:paraId="2371D3E8" w14:textId="11CDDD60"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EMS</w:t>
            </w:r>
          </w:p>
        </w:tc>
        <w:tc>
          <w:tcPr>
            <w:tcW w:w="810" w:type="dxa"/>
            <w:vAlign w:val="center"/>
          </w:tcPr>
          <w:p w14:paraId="60DB3A0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242</w:t>
            </w:r>
          </w:p>
        </w:tc>
        <w:tc>
          <w:tcPr>
            <w:tcW w:w="1130" w:type="dxa"/>
            <w:vAlign w:val="center"/>
          </w:tcPr>
          <w:p w14:paraId="554E1B1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1220" w:type="dxa"/>
            <w:vAlign w:val="center"/>
          </w:tcPr>
          <w:p w14:paraId="30717D6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989" w:type="dxa"/>
            <w:vAlign w:val="center"/>
          </w:tcPr>
          <w:p w14:paraId="0CE46F3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229</w:t>
            </w:r>
          </w:p>
        </w:tc>
        <w:tc>
          <w:tcPr>
            <w:tcW w:w="971" w:type="dxa"/>
            <w:vAlign w:val="center"/>
          </w:tcPr>
          <w:p w14:paraId="328AB36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815" w:type="dxa"/>
            <w:vAlign w:val="center"/>
          </w:tcPr>
          <w:p w14:paraId="0E11088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1DE45216" w14:textId="77777777" w:rsidTr="00CB5A98">
        <w:tc>
          <w:tcPr>
            <w:tcW w:w="3415" w:type="dxa"/>
            <w:vAlign w:val="center"/>
          </w:tcPr>
          <w:p w14:paraId="17B17155" w14:textId="21B26FD6"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Emergency Services - Fire</w:t>
            </w:r>
          </w:p>
        </w:tc>
        <w:tc>
          <w:tcPr>
            <w:tcW w:w="810" w:type="dxa"/>
            <w:vAlign w:val="center"/>
          </w:tcPr>
          <w:p w14:paraId="0D558AD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101</w:t>
            </w:r>
          </w:p>
        </w:tc>
        <w:tc>
          <w:tcPr>
            <w:tcW w:w="1130" w:type="dxa"/>
            <w:vAlign w:val="center"/>
          </w:tcPr>
          <w:p w14:paraId="25BC467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w:t>
            </w:r>
          </w:p>
        </w:tc>
        <w:tc>
          <w:tcPr>
            <w:tcW w:w="1220" w:type="dxa"/>
            <w:vAlign w:val="center"/>
          </w:tcPr>
          <w:p w14:paraId="42E79CA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989" w:type="dxa"/>
            <w:vAlign w:val="center"/>
          </w:tcPr>
          <w:p w14:paraId="4A712AE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84</w:t>
            </w:r>
          </w:p>
        </w:tc>
        <w:tc>
          <w:tcPr>
            <w:tcW w:w="971" w:type="dxa"/>
            <w:vAlign w:val="center"/>
          </w:tcPr>
          <w:p w14:paraId="7286B16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w:t>
            </w:r>
          </w:p>
        </w:tc>
        <w:tc>
          <w:tcPr>
            <w:tcW w:w="815" w:type="dxa"/>
            <w:vAlign w:val="center"/>
          </w:tcPr>
          <w:p w14:paraId="3450E16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19E8CF56" w14:textId="77777777" w:rsidTr="00CB5A98">
        <w:tc>
          <w:tcPr>
            <w:tcW w:w="3415" w:type="dxa"/>
            <w:vAlign w:val="center"/>
          </w:tcPr>
          <w:p w14:paraId="5B2DE0C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Police</w:t>
            </w:r>
          </w:p>
        </w:tc>
        <w:tc>
          <w:tcPr>
            <w:tcW w:w="810" w:type="dxa"/>
            <w:vAlign w:val="center"/>
          </w:tcPr>
          <w:p w14:paraId="0A14CA0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152</w:t>
            </w:r>
          </w:p>
        </w:tc>
        <w:tc>
          <w:tcPr>
            <w:tcW w:w="1130" w:type="dxa"/>
            <w:vAlign w:val="center"/>
          </w:tcPr>
          <w:p w14:paraId="5A97F81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w:t>
            </w:r>
          </w:p>
        </w:tc>
        <w:tc>
          <w:tcPr>
            <w:tcW w:w="1220" w:type="dxa"/>
            <w:vAlign w:val="center"/>
          </w:tcPr>
          <w:p w14:paraId="13155A0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9</w:t>
            </w:r>
          </w:p>
        </w:tc>
        <w:tc>
          <w:tcPr>
            <w:tcW w:w="989" w:type="dxa"/>
            <w:vAlign w:val="center"/>
          </w:tcPr>
          <w:p w14:paraId="352AB56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116</w:t>
            </w:r>
          </w:p>
        </w:tc>
        <w:tc>
          <w:tcPr>
            <w:tcW w:w="971" w:type="dxa"/>
            <w:vAlign w:val="center"/>
          </w:tcPr>
          <w:p w14:paraId="427EE10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19</w:t>
            </w:r>
          </w:p>
        </w:tc>
        <w:tc>
          <w:tcPr>
            <w:tcW w:w="815" w:type="dxa"/>
            <w:vAlign w:val="center"/>
          </w:tcPr>
          <w:p w14:paraId="188AA50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44A96D4A" w14:textId="77777777" w:rsidTr="00CB5A98">
        <w:tc>
          <w:tcPr>
            <w:tcW w:w="3415" w:type="dxa"/>
            <w:vAlign w:val="center"/>
          </w:tcPr>
          <w:p w14:paraId="1366E40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Chatham County Sheriff</w:t>
            </w:r>
          </w:p>
        </w:tc>
        <w:tc>
          <w:tcPr>
            <w:tcW w:w="810" w:type="dxa"/>
            <w:vAlign w:val="center"/>
          </w:tcPr>
          <w:p w14:paraId="6D465C1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30" w:type="dxa"/>
            <w:vAlign w:val="center"/>
          </w:tcPr>
          <w:p w14:paraId="3F48F5F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20" w:type="dxa"/>
            <w:vAlign w:val="center"/>
          </w:tcPr>
          <w:p w14:paraId="6D10E35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89" w:type="dxa"/>
            <w:vAlign w:val="center"/>
          </w:tcPr>
          <w:p w14:paraId="3BEF506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71" w:type="dxa"/>
            <w:vAlign w:val="center"/>
          </w:tcPr>
          <w:p w14:paraId="66ED90A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15" w:type="dxa"/>
            <w:vAlign w:val="center"/>
          </w:tcPr>
          <w:p w14:paraId="42D3712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72BDA16" w14:textId="77777777" w:rsidTr="00CB5A98">
        <w:tc>
          <w:tcPr>
            <w:tcW w:w="3415" w:type="dxa"/>
            <w:vAlign w:val="center"/>
          </w:tcPr>
          <w:p w14:paraId="32D29496"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Police</w:t>
            </w:r>
          </w:p>
        </w:tc>
        <w:tc>
          <w:tcPr>
            <w:tcW w:w="810" w:type="dxa"/>
            <w:vAlign w:val="center"/>
          </w:tcPr>
          <w:p w14:paraId="539B1D2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16</w:t>
            </w:r>
          </w:p>
        </w:tc>
        <w:tc>
          <w:tcPr>
            <w:tcW w:w="1130" w:type="dxa"/>
            <w:vAlign w:val="center"/>
          </w:tcPr>
          <w:p w14:paraId="00B93E4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1220" w:type="dxa"/>
            <w:vAlign w:val="center"/>
          </w:tcPr>
          <w:p w14:paraId="5D96E19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989" w:type="dxa"/>
            <w:vAlign w:val="center"/>
          </w:tcPr>
          <w:p w14:paraId="005A2A3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971" w:type="dxa"/>
            <w:vAlign w:val="center"/>
          </w:tcPr>
          <w:p w14:paraId="1E13422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815" w:type="dxa"/>
            <w:vAlign w:val="center"/>
          </w:tcPr>
          <w:p w14:paraId="63DE6DE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2EC5F933" w14:textId="77777777" w:rsidTr="00CB5A98">
        <w:trPr>
          <w:trHeight w:val="143"/>
        </w:trPr>
        <w:tc>
          <w:tcPr>
            <w:tcW w:w="3415" w:type="dxa"/>
            <w:vAlign w:val="center"/>
          </w:tcPr>
          <w:p w14:paraId="185A78A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Bloomingdale Fire</w:t>
            </w:r>
          </w:p>
        </w:tc>
        <w:tc>
          <w:tcPr>
            <w:tcW w:w="810" w:type="dxa"/>
            <w:shd w:val="clear" w:color="auto" w:fill="auto"/>
            <w:vAlign w:val="center"/>
          </w:tcPr>
          <w:p w14:paraId="61D35F6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31</w:t>
            </w:r>
          </w:p>
        </w:tc>
        <w:tc>
          <w:tcPr>
            <w:tcW w:w="1130" w:type="dxa"/>
            <w:shd w:val="clear" w:color="auto" w:fill="auto"/>
            <w:vAlign w:val="center"/>
          </w:tcPr>
          <w:p w14:paraId="04FFF03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1220" w:type="dxa"/>
            <w:shd w:val="clear" w:color="auto" w:fill="auto"/>
            <w:vAlign w:val="center"/>
          </w:tcPr>
          <w:p w14:paraId="69AF939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989" w:type="dxa"/>
            <w:shd w:val="clear" w:color="auto" w:fill="auto"/>
            <w:vAlign w:val="center"/>
          </w:tcPr>
          <w:p w14:paraId="0FBD323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31</w:t>
            </w:r>
          </w:p>
        </w:tc>
        <w:tc>
          <w:tcPr>
            <w:tcW w:w="971" w:type="dxa"/>
            <w:shd w:val="clear" w:color="auto" w:fill="auto"/>
            <w:vAlign w:val="center"/>
          </w:tcPr>
          <w:p w14:paraId="683C2A3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815" w:type="dxa"/>
            <w:shd w:val="clear" w:color="auto" w:fill="auto"/>
            <w:vAlign w:val="center"/>
          </w:tcPr>
          <w:p w14:paraId="672C6FB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46561B09" w14:textId="77777777" w:rsidTr="00CB5A98">
        <w:trPr>
          <w:trHeight w:val="296"/>
        </w:trPr>
        <w:tc>
          <w:tcPr>
            <w:tcW w:w="3415" w:type="dxa"/>
            <w:vAlign w:val="center"/>
          </w:tcPr>
          <w:p w14:paraId="7BF5E4D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BOE Campus Police</w:t>
            </w:r>
          </w:p>
        </w:tc>
        <w:tc>
          <w:tcPr>
            <w:tcW w:w="810" w:type="dxa"/>
            <w:vAlign w:val="center"/>
          </w:tcPr>
          <w:p w14:paraId="235887E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182</w:t>
            </w:r>
          </w:p>
        </w:tc>
        <w:tc>
          <w:tcPr>
            <w:tcW w:w="1130" w:type="dxa"/>
            <w:vAlign w:val="center"/>
          </w:tcPr>
          <w:p w14:paraId="1662C8E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1220" w:type="dxa"/>
            <w:vAlign w:val="center"/>
          </w:tcPr>
          <w:p w14:paraId="66C1A51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989" w:type="dxa"/>
            <w:vAlign w:val="center"/>
          </w:tcPr>
          <w:p w14:paraId="2DE79AD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166</w:t>
            </w:r>
          </w:p>
        </w:tc>
        <w:tc>
          <w:tcPr>
            <w:tcW w:w="971" w:type="dxa"/>
            <w:vAlign w:val="center"/>
          </w:tcPr>
          <w:p w14:paraId="292C972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815" w:type="dxa"/>
            <w:vAlign w:val="center"/>
          </w:tcPr>
          <w:p w14:paraId="2EB08E7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48E2A788" w14:textId="77777777" w:rsidTr="00CB5A98">
        <w:tc>
          <w:tcPr>
            <w:tcW w:w="3415" w:type="dxa"/>
            <w:vAlign w:val="center"/>
          </w:tcPr>
          <w:p w14:paraId="7057FDC3"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Police</w:t>
            </w:r>
          </w:p>
        </w:tc>
        <w:tc>
          <w:tcPr>
            <w:tcW w:w="810" w:type="dxa"/>
            <w:vAlign w:val="center"/>
          </w:tcPr>
          <w:p w14:paraId="7AAF055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47</w:t>
            </w:r>
          </w:p>
        </w:tc>
        <w:tc>
          <w:tcPr>
            <w:tcW w:w="1130" w:type="dxa"/>
            <w:vAlign w:val="center"/>
          </w:tcPr>
          <w:p w14:paraId="276CE33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1220" w:type="dxa"/>
            <w:vAlign w:val="center"/>
          </w:tcPr>
          <w:p w14:paraId="1754FA7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989" w:type="dxa"/>
            <w:vAlign w:val="center"/>
          </w:tcPr>
          <w:p w14:paraId="3219600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26</w:t>
            </w:r>
          </w:p>
        </w:tc>
        <w:tc>
          <w:tcPr>
            <w:tcW w:w="971" w:type="dxa"/>
            <w:vAlign w:val="center"/>
          </w:tcPr>
          <w:p w14:paraId="1285BA3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15</w:t>
            </w:r>
          </w:p>
        </w:tc>
        <w:tc>
          <w:tcPr>
            <w:tcW w:w="815" w:type="dxa"/>
            <w:vAlign w:val="center"/>
          </w:tcPr>
          <w:p w14:paraId="2F46C43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570F2FD1" w14:textId="77777777" w:rsidTr="00CB5A98">
        <w:tc>
          <w:tcPr>
            <w:tcW w:w="3415" w:type="dxa"/>
            <w:vAlign w:val="center"/>
          </w:tcPr>
          <w:p w14:paraId="3A41EAA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Garden City Fire</w:t>
            </w:r>
          </w:p>
        </w:tc>
        <w:tc>
          <w:tcPr>
            <w:tcW w:w="810" w:type="dxa"/>
            <w:vAlign w:val="center"/>
          </w:tcPr>
          <w:p w14:paraId="0DD468E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18</w:t>
            </w:r>
          </w:p>
        </w:tc>
        <w:tc>
          <w:tcPr>
            <w:tcW w:w="1130" w:type="dxa"/>
            <w:vAlign w:val="center"/>
          </w:tcPr>
          <w:p w14:paraId="28CA3EE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1220" w:type="dxa"/>
            <w:vAlign w:val="center"/>
          </w:tcPr>
          <w:p w14:paraId="71DB6EC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989" w:type="dxa"/>
            <w:vAlign w:val="center"/>
          </w:tcPr>
          <w:p w14:paraId="0A3643E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12</w:t>
            </w:r>
          </w:p>
        </w:tc>
        <w:tc>
          <w:tcPr>
            <w:tcW w:w="971" w:type="dxa"/>
            <w:vAlign w:val="center"/>
          </w:tcPr>
          <w:p w14:paraId="5ED7CCF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815" w:type="dxa"/>
            <w:vAlign w:val="center"/>
          </w:tcPr>
          <w:p w14:paraId="17DEBD4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292F292B" w14:textId="77777777" w:rsidTr="00CB5A98">
        <w:tc>
          <w:tcPr>
            <w:tcW w:w="3415" w:type="dxa"/>
            <w:vAlign w:val="center"/>
          </w:tcPr>
          <w:p w14:paraId="7CAA508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Isle of Hope Fire</w:t>
            </w:r>
          </w:p>
        </w:tc>
        <w:tc>
          <w:tcPr>
            <w:tcW w:w="810" w:type="dxa"/>
            <w:vAlign w:val="center"/>
          </w:tcPr>
          <w:p w14:paraId="2CDFF83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30</w:t>
            </w:r>
          </w:p>
        </w:tc>
        <w:tc>
          <w:tcPr>
            <w:tcW w:w="1130" w:type="dxa"/>
            <w:vAlign w:val="center"/>
          </w:tcPr>
          <w:p w14:paraId="274290E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10</w:t>
            </w:r>
          </w:p>
        </w:tc>
        <w:tc>
          <w:tcPr>
            <w:tcW w:w="1220" w:type="dxa"/>
            <w:vAlign w:val="center"/>
          </w:tcPr>
          <w:p w14:paraId="3FBEB55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89" w:type="dxa"/>
            <w:vAlign w:val="center"/>
          </w:tcPr>
          <w:p w14:paraId="1240350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71" w:type="dxa"/>
            <w:vAlign w:val="center"/>
          </w:tcPr>
          <w:p w14:paraId="4440417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15" w:type="dxa"/>
            <w:vAlign w:val="center"/>
          </w:tcPr>
          <w:p w14:paraId="701D255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5967D600" w14:textId="77777777" w:rsidTr="00CB5A98">
        <w:tc>
          <w:tcPr>
            <w:tcW w:w="3415" w:type="dxa"/>
            <w:vAlign w:val="center"/>
          </w:tcPr>
          <w:p w14:paraId="114B1C15"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Police</w:t>
            </w:r>
          </w:p>
        </w:tc>
        <w:tc>
          <w:tcPr>
            <w:tcW w:w="810" w:type="dxa"/>
            <w:vAlign w:val="center"/>
          </w:tcPr>
          <w:p w14:paraId="098113B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629</w:t>
            </w:r>
          </w:p>
        </w:tc>
        <w:tc>
          <w:tcPr>
            <w:tcW w:w="1130" w:type="dxa"/>
            <w:vAlign w:val="center"/>
          </w:tcPr>
          <w:p w14:paraId="37DE354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36</w:t>
            </w:r>
          </w:p>
        </w:tc>
        <w:tc>
          <w:tcPr>
            <w:tcW w:w="1220" w:type="dxa"/>
            <w:vAlign w:val="center"/>
          </w:tcPr>
          <w:p w14:paraId="62AE26C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75</w:t>
            </w:r>
          </w:p>
        </w:tc>
        <w:tc>
          <w:tcPr>
            <w:tcW w:w="989" w:type="dxa"/>
            <w:vAlign w:val="center"/>
          </w:tcPr>
          <w:p w14:paraId="4E1184A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469</w:t>
            </w:r>
          </w:p>
        </w:tc>
        <w:tc>
          <w:tcPr>
            <w:tcW w:w="971" w:type="dxa"/>
            <w:vAlign w:val="center"/>
          </w:tcPr>
          <w:p w14:paraId="111B63B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64</w:t>
            </w:r>
          </w:p>
        </w:tc>
        <w:tc>
          <w:tcPr>
            <w:tcW w:w="815" w:type="dxa"/>
            <w:vAlign w:val="center"/>
          </w:tcPr>
          <w:p w14:paraId="62CC79C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22</w:t>
            </w:r>
          </w:p>
        </w:tc>
      </w:tr>
      <w:tr w:rsidR="00CB5A98" w:rsidRPr="00CB5A98" w14:paraId="12EC349A" w14:textId="77777777" w:rsidTr="00CB5A98">
        <w:tc>
          <w:tcPr>
            <w:tcW w:w="3415" w:type="dxa"/>
            <w:vAlign w:val="center"/>
          </w:tcPr>
          <w:p w14:paraId="7F89A59F"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Savannah Fire</w:t>
            </w:r>
          </w:p>
        </w:tc>
        <w:tc>
          <w:tcPr>
            <w:tcW w:w="810" w:type="dxa"/>
            <w:vAlign w:val="center"/>
          </w:tcPr>
          <w:p w14:paraId="5EA3CCF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326</w:t>
            </w:r>
          </w:p>
        </w:tc>
        <w:tc>
          <w:tcPr>
            <w:tcW w:w="1130" w:type="dxa"/>
            <w:vAlign w:val="center"/>
          </w:tcPr>
          <w:p w14:paraId="4CFB9BB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1220" w:type="dxa"/>
            <w:vAlign w:val="center"/>
          </w:tcPr>
          <w:p w14:paraId="6B918FD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9</w:t>
            </w:r>
          </w:p>
        </w:tc>
        <w:tc>
          <w:tcPr>
            <w:tcW w:w="989" w:type="dxa"/>
            <w:vAlign w:val="center"/>
          </w:tcPr>
          <w:p w14:paraId="4A4865E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w:t>
            </w:r>
          </w:p>
        </w:tc>
        <w:tc>
          <w:tcPr>
            <w:tcW w:w="971" w:type="dxa"/>
            <w:vAlign w:val="center"/>
          </w:tcPr>
          <w:p w14:paraId="567A225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18</w:t>
            </w:r>
          </w:p>
        </w:tc>
        <w:tc>
          <w:tcPr>
            <w:tcW w:w="815" w:type="dxa"/>
            <w:vAlign w:val="center"/>
          </w:tcPr>
          <w:p w14:paraId="26833746"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r>
      <w:tr w:rsidR="00CB5A98" w:rsidRPr="00CB5A98" w14:paraId="7F5E41E0" w14:textId="77777777" w:rsidTr="00CB5A98">
        <w:tc>
          <w:tcPr>
            <w:tcW w:w="3415" w:type="dxa"/>
            <w:vAlign w:val="center"/>
          </w:tcPr>
          <w:p w14:paraId="0AAAA5F4"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Police</w:t>
            </w:r>
          </w:p>
        </w:tc>
        <w:tc>
          <w:tcPr>
            <w:tcW w:w="810" w:type="dxa"/>
            <w:shd w:val="clear" w:color="auto" w:fill="auto"/>
            <w:vAlign w:val="center"/>
          </w:tcPr>
          <w:p w14:paraId="4FAD495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68</w:t>
            </w:r>
          </w:p>
        </w:tc>
        <w:tc>
          <w:tcPr>
            <w:tcW w:w="1130" w:type="dxa"/>
            <w:shd w:val="clear" w:color="auto" w:fill="auto"/>
            <w:vAlign w:val="center"/>
          </w:tcPr>
          <w:p w14:paraId="45E3AEA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w:t>
            </w:r>
          </w:p>
        </w:tc>
        <w:tc>
          <w:tcPr>
            <w:tcW w:w="1220" w:type="dxa"/>
            <w:shd w:val="clear" w:color="auto" w:fill="auto"/>
            <w:vAlign w:val="center"/>
          </w:tcPr>
          <w:p w14:paraId="4AB015E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89" w:type="dxa"/>
            <w:shd w:val="clear" w:color="auto" w:fill="auto"/>
            <w:vAlign w:val="center"/>
          </w:tcPr>
          <w:p w14:paraId="60454BE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49</w:t>
            </w:r>
          </w:p>
        </w:tc>
        <w:tc>
          <w:tcPr>
            <w:tcW w:w="971" w:type="dxa"/>
            <w:shd w:val="clear" w:color="auto" w:fill="auto"/>
            <w:vAlign w:val="center"/>
          </w:tcPr>
          <w:p w14:paraId="5D7EE3D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14</w:t>
            </w:r>
          </w:p>
        </w:tc>
        <w:tc>
          <w:tcPr>
            <w:tcW w:w="815" w:type="dxa"/>
            <w:shd w:val="clear" w:color="auto" w:fill="auto"/>
            <w:vAlign w:val="center"/>
          </w:tcPr>
          <w:p w14:paraId="67F6BA8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02339023" w14:textId="77777777" w:rsidTr="00CB5A98">
        <w:tc>
          <w:tcPr>
            <w:tcW w:w="3415" w:type="dxa"/>
            <w:vAlign w:val="center"/>
          </w:tcPr>
          <w:p w14:paraId="5E122C1A"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Pooler Fire</w:t>
            </w:r>
          </w:p>
        </w:tc>
        <w:tc>
          <w:tcPr>
            <w:tcW w:w="810" w:type="dxa"/>
            <w:vAlign w:val="center"/>
          </w:tcPr>
          <w:p w14:paraId="7A32D9D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60</w:t>
            </w:r>
          </w:p>
        </w:tc>
        <w:tc>
          <w:tcPr>
            <w:tcW w:w="1130" w:type="dxa"/>
            <w:vAlign w:val="center"/>
          </w:tcPr>
          <w:p w14:paraId="0BDC7C6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1220" w:type="dxa"/>
            <w:vAlign w:val="center"/>
          </w:tcPr>
          <w:p w14:paraId="249E41B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89" w:type="dxa"/>
            <w:vAlign w:val="center"/>
          </w:tcPr>
          <w:p w14:paraId="664C7E7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55</w:t>
            </w:r>
          </w:p>
        </w:tc>
        <w:tc>
          <w:tcPr>
            <w:tcW w:w="971" w:type="dxa"/>
            <w:vAlign w:val="center"/>
          </w:tcPr>
          <w:p w14:paraId="1F9DA6A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815" w:type="dxa"/>
            <w:vAlign w:val="center"/>
          </w:tcPr>
          <w:p w14:paraId="7E0E35D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r>
      <w:tr w:rsidR="00CB5A98" w:rsidRPr="00CB5A98" w14:paraId="49452577" w14:textId="77777777" w:rsidTr="00CB5A98">
        <w:tc>
          <w:tcPr>
            <w:tcW w:w="3415" w:type="dxa"/>
            <w:vAlign w:val="center"/>
          </w:tcPr>
          <w:p w14:paraId="0F2D2FE9"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lastRenderedPageBreak/>
              <w:t xml:space="preserve">Port Wentworth Police </w:t>
            </w:r>
          </w:p>
        </w:tc>
        <w:tc>
          <w:tcPr>
            <w:tcW w:w="810" w:type="dxa"/>
            <w:vAlign w:val="center"/>
          </w:tcPr>
          <w:p w14:paraId="5393C30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42</w:t>
            </w:r>
          </w:p>
        </w:tc>
        <w:tc>
          <w:tcPr>
            <w:tcW w:w="1130" w:type="dxa"/>
            <w:vAlign w:val="center"/>
          </w:tcPr>
          <w:p w14:paraId="66ADDC0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w:t>
            </w:r>
          </w:p>
        </w:tc>
        <w:tc>
          <w:tcPr>
            <w:tcW w:w="1220" w:type="dxa"/>
            <w:vAlign w:val="center"/>
          </w:tcPr>
          <w:p w14:paraId="36DED56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989" w:type="dxa"/>
            <w:vAlign w:val="center"/>
          </w:tcPr>
          <w:p w14:paraId="1DACC61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30</w:t>
            </w:r>
          </w:p>
        </w:tc>
        <w:tc>
          <w:tcPr>
            <w:tcW w:w="971" w:type="dxa"/>
            <w:vAlign w:val="center"/>
          </w:tcPr>
          <w:p w14:paraId="0838A17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4</w:t>
            </w:r>
          </w:p>
        </w:tc>
        <w:tc>
          <w:tcPr>
            <w:tcW w:w="815" w:type="dxa"/>
            <w:vAlign w:val="center"/>
          </w:tcPr>
          <w:p w14:paraId="7F966F9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44E1EC8B" w14:textId="77777777" w:rsidTr="00CB5A98">
        <w:tc>
          <w:tcPr>
            <w:tcW w:w="3415" w:type="dxa"/>
            <w:vAlign w:val="center"/>
          </w:tcPr>
          <w:p w14:paraId="7CBB260F"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Port Wentworth Fire</w:t>
            </w:r>
          </w:p>
        </w:tc>
        <w:tc>
          <w:tcPr>
            <w:tcW w:w="810" w:type="dxa"/>
            <w:vAlign w:val="center"/>
          </w:tcPr>
          <w:p w14:paraId="32B019D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19</w:t>
            </w:r>
          </w:p>
        </w:tc>
        <w:tc>
          <w:tcPr>
            <w:tcW w:w="1130" w:type="dxa"/>
            <w:vAlign w:val="center"/>
          </w:tcPr>
          <w:p w14:paraId="28DD1C6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1220" w:type="dxa"/>
            <w:vAlign w:val="center"/>
          </w:tcPr>
          <w:p w14:paraId="4597BBE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2</w:t>
            </w:r>
          </w:p>
        </w:tc>
        <w:tc>
          <w:tcPr>
            <w:tcW w:w="989" w:type="dxa"/>
            <w:vAlign w:val="center"/>
          </w:tcPr>
          <w:p w14:paraId="6910DCB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15</w:t>
            </w:r>
          </w:p>
        </w:tc>
        <w:tc>
          <w:tcPr>
            <w:tcW w:w="971" w:type="dxa"/>
            <w:vAlign w:val="center"/>
          </w:tcPr>
          <w:p w14:paraId="46EF669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815" w:type="dxa"/>
            <w:vAlign w:val="center"/>
          </w:tcPr>
          <w:p w14:paraId="693F851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1170FE3C" w14:textId="77777777" w:rsidTr="00CB5A98">
        <w:tc>
          <w:tcPr>
            <w:tcW w:w="3415" w:type="dxa"/>
            <w:vAlign w:val="center"/>
          </w:tcPr>
          <w:p w14:paraId="2A3C6FE2"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Police</w:t>
            </w:r>
          </w:p>
        </w:tc>
        <w:tc>
          <w:tcPr>
            <w:tcW w:w="810" w:type="dxa"/>
            <w:vAlign w:val="center"/>
          </w:tcPr>
          <w:p w14:paraId="6B9CED5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12</w:t>
            </w:r>
          </w:p>
        </w:tc>
        <w:tc>
          <w:tcPr>
            <w:tcW w:w="1130" w:type="dxa"/>
            <w:vAlign w:val="center"/>
          </w:tcPr>
          <w:p w14:paraId="7E4A244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1220" w:type="dxa"/>
            <w:vAlign w:val="center"/>
          </w:tcPr>
          <w:p w14:paraId="7D5FAE5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989" w:type="dxa"/>
            <w:vAlign w:val="center"/>
          </w:tcPr>
          <w:p w14:paraId="5AB0DA2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8</w:t>
            </w:r>
          </w:p>
        </w:tc>
        <w:tc>
          <w:tcPr>
            <w:tcW w:w="971" w:type="dxa"/>
            <w:vAlign w:val="center"/>
          </w:tcPr>
          <w:p w14:paraId="4DAE2F8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3</w:t>
            </w:r>
          </w:p>
        </w:tc>
        <w:tc>
          <w:tcPr>
            <w:tcW w:w="815" w:type="dxa"/>
            <w:vAlign w:val="center"/>
          </w:tcPr>
          <w:p w14:paraId="2E62700A"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71C22BFF" w14:textId="77777777" w:rsidTr="00CB5A98">
        <w:tc>
          <w:tcPr>
            <w:tcW w:w="3415" w:type="dxa"/>
            <w:vAlign w:val="center"/>
          </w:tcPr>
          <w:p w14:paraId="36D60C07"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Thunderbolt Fire</w:t>
            </w:r>
          </w:p>
        </w:tc>
        <w:tc>
          <w:tcPr>
            <w:tcW w:w="810" w:type="dxa"/>
            <w:shd w:val="clear" w:color="auto" w:fill="auto"/>
          </w:tcPr>
          <w:p w14:paraId="4C98464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16</w:t>
            </w:r>
          </w:p>
        </w:tc>
        <w:tc>
          <w:tcPr>
            <w:tcW w:w="1130" w:type="dxa"/>
            <w:shd w:val="clear" w:color="auto" w:fill="auto"/>
          </w:tcPr>
          <w:p w14:paraId="08CCF48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c>
          <w:tcPr>
            <w:tcW w:w="1220" w:type="dxa"/>
            <w:shd w:val="clear" w:color="auto" w:fill="auto"/>
          </w:tcPr>
          <w:p w14:paraId="39CE882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989" w:type="dxa"/>
            <w:shd w:val="clear" w:color="auto" w:fill="auto"/>
          </w:tcPr>
          <w:p w14:paraId="4349620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14</w:t>
            </w:r>
          </w:p>
        </w:tc>
        <w:tc>
          <w:tcPr>
            <w:tcW w:w="971" w:type="dxa"/>
            <w:shd w:val="clear" w:color="auto" w:fill="auto"/>
          </w:tcPr>
          <w:p w14:paraId="7143ADE4"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0</w:t>
            </w:r>
          </w:p>
        </w:tc>
        <w:tc>
          <w:tcPr>
            <w:tcW w:w="815" w:type="dxa"/>
            <w:shd w:val="clear" w:color="auto" w:fill="auto"/>
          </w:tcPr>
          <w:p w14:paraId="4C72F8D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1</w:t>
            </w:r>
          </w:p>
        </w:tc>
      </w:tr>
      <w:tr w:rsidR="00CB5A98" w:rsidRPr="00CB5A98" w14:paraId="0EF96CA8" w14:textId="77777777" w:rsidTr="00CB5A98">
        <w:tc>
          <w:tcPr>
            <w:tcW w:w="3415" w:type="dxa"/>
            <w:vAlign w:val="center"/>
          </w:tcPr>
          <w:p w14:paraId="411EBD30"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Police</w:t>
            </w:r>
          </w:p>
        </w:tc>
        <w:tc>
          <w:tcPr>
            <w:tcW w:w="810" w:type="dxa"/>
          </w:tcPr>
          <w:p w14:paraId="534CB57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30" w:type="dxa"/>
          </w:tcPr>
          <w:p w14:paraId="40DAD765"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20" w:type="dxa"/>
          </w:tcPr>
          <w:p w14:paraId="268621D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89" w:type="dxa"/>
          </w:tcPr>
          <w:p w14:paraId="02CE3C3C"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71" w:type="dxa"/>
          </w:tcPr>
          <w:p w14:paraId="3CE98391"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15" w:type="dxa"/>
          </w:tcPr>
          <w:p w14:paraId="65692D3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7A21E6FE" w14:textId="77777777" w:rsidTr="00CB5A98">
        <w:tc>
          <w:tcPr>
            <w:tcW w:w="3415" w:type="dxa"/>
            <w:vAlign w:val="center"/>
          </w:tcPr>
          <w:p w14:paraId="11CA274D"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Tybee Fire</w:t>
            </w:r>
          </w:p>
        </w:tc>
        <w:tc>
          <w:tcPr>
            <w:tcW w:w="810" w:type="dxa"/>
          </w:tcPr>
          <w:p w14:paraId="1352664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30" w:type="dxa"/>
          </w:tcPr>
          <w:p w14:paraId="5B2A7933"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20" w:type="dxa"/>
          </w:tcPr>
          <w:p w14:paraId="0778775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89" w:type="dxa"/>
          </w:tcPr>
          <w:p w14:paraId="338707F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71" w:type="dxa"/>
          </w:tcPr>
          <w:p w14:paraId="5E4973E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15" w:type="dxa"/>
          </w:tcPr>
          <w:p w14:paraId="42EF872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0127500C" w14:textId="77777777" w:rsidTr="00CB5A98">
        <w:tc>
          <w:tcPr>
            <w:tcW w:w="3415" w:type="dxa"/>
            <w:vAlign w:val="center"/>
          </w:tcPr>
          <w:p w14:paraId="01A7A513" w14:textId="557934EA"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Fire (Served by Chatham Emergency Services)</w:t>
            </w:r>
          </w:p>
        </w:tc>
        <w:tc>
          <w:tcPr>
            <w:tcW w:w="810" w:type="dxa"/>
            <w:vAlign w:val="center"/>
          </w:tcPr>
          <w:p w14:paraId="177474B0"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30" w:type="dxa"/>
            <w:vAlign w:val="center"/>
          </w:tcPr>
          <w:p w14:paraId="69AD52E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20" w:type="dxa"/>
            <w:vAlign w:val="center"/>
          </w:tcPr>
          <w:p w14:paraId="3952AB3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89" w:type="dxa"/>
            <w:vAlign w:val="center"/>
          </w:tcPr>
          <w:p w14:paraId="337F5B29"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71" w:type="dxa"/>
            <w:vAlign w:val="center"/>
          </w:tcPr>
          <w:p w14:paraId="37D9093D"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15" w:type="dxa"/>
            <w:vAlign w:val="center"/>
          </w:tcPr>
          <w:p w14:paraId="1C443EB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r w:rsidR="00CB5A98" w:rsidRPr="00CB5A98" w14:paraId="6D688156" w14:textId="77777777" w:rsidTr="00CB5A98">
        <w:tc>
          <w:tcPr>
            <w:tcW w:w="3415" w:type="dxa"/>
            <w:vAlign w:val="center"/>
          </w:tcPr>
          <w:p w14:paraId="5C36941B" w14:textId="77777777" w:rsidR="00CB5A98" w:rsidRPr="00CB5A98" w:rsidRDefault="00CB5A98" w:rsidP="00CB5A98">
            <w:pPr>
              <w:rPr>
                <w:rFonts w:ascii="Times New Roman" w:hAnsi="Times New Roman" w:cs="Times New Roman"/>
                <w:sz w:val="24"/>
                <w:szCs w:val="24"/>
              </w:rPr>
            </w:pPr>
            <w:r w:rsidRPr="00CB5A98">
              <w:rPr>
                <w:rFonts w:ascii="Times New Roman" w:hAnsi="Times New Roman" w:cs="Times New Roman"/>
                <w:sz w:val="24"/>
                <w:szCs w:val="24"/>
              </w:rPr>
              <w:t>Vernonburg Police (Served by Chatham County Police)</w:t>
            </w:r>
          </w:p>
        </w:tc>
        <w:tc>
          <w:tcPr>
            <w:tcW w:w="810" w:type="dxa"/>
            <w:vAlign w:val="center"/>
          </w:tcPr>
          <w:p w14:paraId="34DCAF0B"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130" w:type="dxa"/>
            <w:vAlign w:val="center"/>
          </w:tcPr>
          <w:p w14:paraId="11341922"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1220" w:type="dxa"/>
            <w:vAlign w:val="center"/>
          </w:tcPr>
          <w:p w14:paraId="16B4E28E"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89" w:type="dxa"/>
            <w:vAlign w:val="center"/>
          </w:tcPr>
          <w:p w14:paraId="346413B7"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971" w:type="dxa"/>
            <w:vAlign w:val="center"/>
          </w:tcPr>
          <w:p w14:paraId="7E551ACF"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c>
          <w:tcPr>
            <w:tcW w:w="815" w:type="dxa"/>
            <w:vAlign w:val="center"/>
          </w:tcPr>
          <w:p w14:paraId="21F27468" w14:textId="77777777" w:rsidR="00CB5A98" w:rsidRPr="00CB5A98" w:rsidRDefault="00CB5A98" w:rsidP="00CB5A98">
            <w:pPr>
              <w:jc w:val="center"/>
              <w:rPr>
                <w:rFonts w:ascii="Times New Roman" w:hAnsi="Times New Roman" w:cs="Times New Roman"/>
                <w:sz w:val="24"/>
                <w:szCs w:val="24"/>
              </w:rPr>
            </w:pPr>
            <w:r w:rsidRPr="00CB5A98">
              <w:rPr>
                <w:rFonts w:ascii="Times New Roman" w:hAnsi="Times New Roman" w:cs="Times New Roman"/>
                <w:sz w:val="24"/>
                <w:szCs w:val="24"/>
              </w:rPr>
              <w:t>N/A</w:t>
            </w:r>
          </w:p>
        </w:tc>
      </w:tr>
    </w:tbl>
    <w:p w14:paraId="5D36ABFD" w14:textId="2E8EAD47" w:rsidR="00CB5A98" w:rsidRDefault="00CB5A98" w:rsidP="00CB5A98">
      <w:pPr>
        <w:pStyle w:val="ListParagraph"/>
        <w:ind w:left="0"/>
        <w:rPr>
          <w:rFonts w:ascii="Times New Roman" w:hAnsi="Times New Roman"/>
          <w:sz w:val="24"/>
          <w:szCs w:val="24"/>
        </w:rPr>
      </w:pPr>
    </w:p>
    <w:p w14:paraId="329A4F84" w14:textId="499CFDA6" w:rsidR="00CB5A98" w:rsidRDefault="00CB5A98" w:rsidP="00CB5A98">
      <w:pPr>
        <w:pStyle w:val="ListParagraph"/>
        <w:ind w:left="0"/>
        <w:rPr>
          <w:rFonts w:ascii="Times New Roman" w:hAnsi="Times New Roman"/>
          <w:sz w:val="24"/>
          <w:szCs w:val="24"/>
        </w:rPr>
      </w:pPr>
    </w:p>
    <w:p w14:paraId="05E1E5F7" w14:textId="2F40D52D" w:rsidR="002B6F81" w:rsidRPr="006500E0" w:rsidRDefault="002B6F81" w:rsidP="002B6F81">
      <w:pPr>
        <w:pStyle w:val="Heading1"/>
      </w:pPr>
      <w:bookmarkStart w:id="594" w:name="_Toc29274494"/>
      <w:bookmarkStart w:id="595" w:name="_Toc32407228"/>
      <w:r w:rsidRPr="002B6F81">
        <w:rPr>
          <w:rStyle w:val="Heading1Char"/>
          <w:rFonts w:cs="Times New Roman"/>
        </w:rPr>
        <w:t>CHATHAM COUNTY</w:t>
      </w:r>
      <w:r w:rsidRPr="002B6F81">
        <w:t xml:space="preserve"> GIS</w:t>
      </w:r>
      <w:bookmarkEnd w:id="594"/>
      <w:bookmarkEnd w:id="595"/>
    </w:p>
    <w:p w14:paraId="463FE103" w14:textId="77777777" w:rsidR="002B6F81" w:rsidRPr="006500E0" w:rsidRDefault="002B6F81" w:rsidP="002B6F81">
      <w:pPr>
        <w:pStyle w:val="Heading2"/>
      </w:pPr>
      <w:bookmarkStart w:id="596" w:name="_Toc479875245"/>
      <w:bookmarkStart w:id="597" w:name="_Toc29274495"/>
      <w:bookmarkStart w:id="598" w:name="_Toc32407229"/>
      <w:r w:rsidRPr="00AC2879">
        <w:t>Chatham</w:t>
      </w:r>
      <w:r w:rsidRPr="006500E0">
        <w:t xml:space="preserve"> </w:t>
      </w:r>
      <w:r w:rsidRPr="00AC2879">
        <w:t>County</w:t>
      </w:r>
      <w:r w:rsidRPr="006500E0">
        <w:t xml:space="preserve"> GIS Overview</w:t>
      </w:r>
      <w:bookmarkEnd w:id="596"/>
      <w:bookmarkEnd w:id="597"/>
      <w:bookmarkEnd w:id="598"/>
    </w:p>
    <w:p w14:paraId="1BA81758"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 xml:space="preserve">GIS at Chatham County was started in 1995 with ArcView 3.x and ArcInfo workstation. Chatham County initiated the first Airborne Light Terrain Model ALTM which is known today as Lidar thus creating the first high-resolution elevation mapping project in the country. GIS has grown and adapted to meet Chatham County Business Functions using hardware that includes servers at SAGIS for Core Common Use Data products and internally using two Enterprise GIS complexes. GIS Management and projects are managed through Chatham County Department of Engineer-Chatham Geospatial Division.  </w:t>
      </w:r>
    </w:p>
    <w:p w14:paraId="1A9449FC"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The Chatham Geospatial Division (CGD) is currently comprised of a GIS Manager, GIS Analyst II, GIS Analyst I, and a GIS Technician II and GIS Technician I. GIS Projects currently managed by the Chatham Geospatial Division are Parcel Editing, Street Centerline Editing, Right of Way Editing, Right of Way Applications, MS4 (Municipal Separate Stormwater Sewer Systems) Surveying, Drone Imagery, Flood Zone Analysis, Elevation Certificates, Street Lights, Digital Plats &amp; As-built’s and ad-hoc mapping, surveying, and data collection and analysis for internal Chatham County business needs. We assist departments in developing GIS solutions to meet their business functions and organizational goals.</w:t>
      </w:r>
    </w:p>
    <w:p w14:paraId="45E7192B"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lastRenderedPageBreak/>
        <w:t xml:space="preserve">CGD is currently standardized on ESRI software. The desktops deploy GIS software utilizing ArcGIS Basic, Standard, Advanced and ArcGIS Pro. GIS Servers are hosted by both SAGIS at the Metropolitan Planning Commission, ICS at Chatham County, and for Chatham Emergency Management Agency. Chatham County owns access to ArcGIS Online, ArcGIS Portal, and ArcGIS Server, and ArcGIS Data Store. We are currently considering migrating portions of our Enterprise to Cloud-based for viewing and collecting GIS data in the field. </w:t>
      </w:r>
    </w:p>
    <w:p w14:paraId="4DBD718B" w14:textId="77777777" w:rsidR="002B6F81" w:rsidRPr="00632EF1" w:rsidRDefault="002B6F81" w:rsidP="002B6F81">
      <w:pPr>
        <w:spacing w:line="360" w:lineRule="auto"/>
        <w:jc w:val="both"/>
        <w:rPr>
          <w:rFonts w:ascii="Times New Roman" w:eastAsia="Arial" w:hAnsi="Times New Roman" w:cs="Times New Roman"/>
          <w:sz w:val="24"/>
          <w:szCs w:val="24"/>
        </w:rPr>
      </w:pPr>
      <w:r w:rsidRPr="00632EF1">
        <w:rPr>
          <w:rFonts w:ascii="Times New Roman" w:hAnsi="Times New Roman" w:cs="Times New Roman"/>
          <w:sz w:val="24"/>
          <w:szCs w:val="24"/>
        </w:rPr>
        <w:t>Chatham County is also a founding member of the Savannah Area Geographic Information System (SAGIS). SAGIS was established in 1991 to enable multijurisdictional data sharing, maintain data standards, and manage regional projects such as aerial imagery acquisition.  It is a cooperative regional agency, which includes the jurisdictions of Chatham County, City of Savannah, City of Pooler, City of Tybee Island, the Savannah/Hilton Head International Airport, and the Chatham County - Savannah Metropolitan Planning Commission (MPC).  SAGIS handles data storage, security, backup, and provides analysis services.  Data is shared by SAGIS on the Open Data download site, through internal and public web viewers, and as web services which enable data layers to be integrated into vendor software and custom applications.  SAGIS staff consists of a Director, a Senior GIS Developer, a GIS Analyst and a GIS Specialist.  The Director of Information Technology at the MPC supports SAGIS operations.  G</w:t>
      </w:r>
      <w:r w:rsidRPr="00632EF1">
        <w:rPr>
          <w:rFonts w:ascii="Times New Roman" w:eastAsia="Arial" w:hAnsi="Times New Roman" w:cs="Times New Roman"/>
          <w:sz w:val="24"/>
          <w:szCs w:val="24"/>
        </w:rPr>
        <w:t xml:space="preserve">IS data is stored in a Microsoft SQL Server 2016 ArcGIS SDE geodatabase 10.5.1 at the MPC and on Microsoft SQL Server 2017 ArcGIS SDE 10.6.1 on the Amazon cloud.  Following the schedule with CGD, SAGIS will migrate all ArcGIS software to 10.7.1 by the end of March 2020.  </w:t>
      </w:r>
    </w:p>
    <w:p w14:paraId="77B9C30D"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CGD also relies heavily on ESRI ArcGIS Online for web maps, and feature services for data collection and dissemination. Chatham County daily GIS use has 33 active editors and viewers, 48 desktop licenses, 10 portal licenses. Current GIS software being utilized at Chatham County Government are ESRI ArcGIS Pro, ArcGIS Desktop, ESRI Collector, ArcPad, ESRI Survey 123, QGIS Desktop, ESRI Portal, ESRI Data Store, ESRI Server, ESRI Web Adapter (Internal &amp; External).</w:t>
      </w:r>
    </w:p>
    <w:p w14:paraId="2C7CB698"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Ultimate end users of the application / GIS data include:</w:t>
      </w:r>
    </w:p>
    <w:p w14:paraId="4775BC36"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Engineering</w:t>
      </w:r>
    </w:p>
    <w:p w14:paraId="0AC2390A"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lastRenderedPageBreak/>
        <w:t>•</w:t>
      </w:r>
      <w:r w:rsidRPr="00632EF1">
        <w:rPr>
          <w:rFonts w:ascii="Times New Roman" w:hAnsi="Times New Roman" w:cs="Times New Roman"/>
          <w:sz w:val="24"/>
          <w:szCs w:val="24"/>
        </w:rPr>
        <w:tab/>
        <w:t>Public Works</w:t>
      </w:r>
    </w:p>
    <w:p w14:paraId="5812EACE"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Mosquito Control</w:t>
      </w:r>
    </w:p>
    <w:p w14:paraId="68C6C730"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Occupational Safety</w:t>
      </w:r>
    </w:p>
    <w:p w14:paraId="2CD45AEC"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Board of Assessors</w:t>
      </w:r>
    </w:p>
    <w:p w14:paraId="69B0EB72"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Chatham County Law Enforcement</w:t>
      </w:r>
    </w:p>
    <w:p w14:paraId="43455AD7"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Chatham County Fire Department</w:t>
      </w:r>
    </w:p>
    <w:p w14:paraId="56BACF8F"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Chatham County EMS</w:t>
      </w:r>
    </w:p>
    <w:p w14:paraId="57B9788A"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Chatham County Marine Patrol</w:t>
      </w:r>
    </w:p>
    <w:p w14:paraId="01522CF0"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Chatham County Counter Narcotics Team</w:t>
      </w:r>
    </w:p>
    <w:p w14:paraId="4892AEC1"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Chatham Emergency Management Agency</w:t>
      </w:r>
    </w:p>
    <w:p w14:paraId="3E470B77"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Parks &amp; Recreation</w:t>
      </w:r>
    </w:p>
    <w:p w14:paraId="468FA202"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Building Safety &amp; Regulatory Services</w:t>
      </w:r>
    </w:p>
    <w:p w14:paraId="0F46EF09"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 xml:space="preserve">Chatham County Elections Department </w:t>
      </w:r>
    </w:p>
    <w:p w14:paraId="2F4CEA9C"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Savannah / Chatham County Metropolitan Planning Commission</w:t>
      </w:r>
    </w:p>
    <w:p w14:paraId="34D1414F"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 xml:space="preserve">ArcGIS Desktops are standardized on ArcGIS 10.5.1 Desktop release. ArcGIS is deployed using the "Concurrent Use Desktop" model by pulling from a license pool. ArcGIS extensions owned by the county include 3D Analyst, Spatial Analyst, Network Analyst (Drive-time routing), Geostatistical Analyst, and Data Reviewer for QA/QC. CGD plans on migrating all ArcGIS Desktop products to the 10.7.1 level at the end of March 2020. We are currently in the planning phase of re-architecting the ArcGIS Enterprise at Chatham County Government to a cloud-based service throughout the county to greater leverage our resources and maximize our efficiencies.  </w:t>
      </w:r>
    </w:p>
    <w:p w14:paraId="5AC336FC"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 xml:space="preserve">Chatham County Geospatial Division (CGD) Maintains the following system at the Chatham County Engineering Department.  </w:t>
      </w:r>
      <w:r w:rsidRPr="00632EF1">
        <w:rPr>
          <w:rFonts w:ascii="Times New Roman" w:hAnsi="Times New Roman" w:cs="Times New Roman"/>
          <w:b/>
          <w:bCs/>
          <w:sz w:val="24"/>
          <w:szCs w:val="24"/>
        </w:rPr>
        <w:t xml:space="preserve"> </w:t>
      </w:r>
    </w:p>
    <w:p w14:paraId="0E213FBC"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lastRenderedPageBreak/>
        <w:t>•</w:t>
      </w:r>
      <w:r w:rsidRPr="00632EF1">
        <w:rPr>
          <w:rFonts w:ascii="Times New Roman" w:hAnsi="Times New Roman" w:cs="Times New Roman"/>
          <w:sz w:val="24"/>
          <w:szCs w:val="24"/>
        </w:rPr>
        <w:tab/>
        <w:t>Nala - (GIS ArcGIS Server) GIS Application Server / License Manager and File Server (500 GB, 250 GB of UAV Imagery, and 215 GB for File Server)</w:t>
      </w:r>
    </w:p>
    <w:p w14:paraId="2C96CF23"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 xml:space="preserve">Rafiki – GIS Database Server </w:t>
      </w:r>
    </w:p>
    <w:p w14:paraId="30954244"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 xml:space="preserve">Bonzai - GIS Web Adaptor located at ICS offices at the Pete Likakis Government Building  </w:t>
      </w:r>
    </w:p>
    <w:p w14:paraId="691BE84B" w14:textId="77777777" w:rsidR="002B6F81" w:rsidRPr="00632EF1" w:rsidRDefault="002B6F81" w:rsidP="002B6F81">
      <w:pPr>
        <w:spacing w:line="360" w:lineRule="auto"/>
        <w:ind w:left="720" w:hanging="360"/>
        <w:jc w:val="both"/>
        <w:rPr>
          <w:rFonts w:ascii="Times New Roman" w:hAnsi="Times New Roman" w:cs="Times New Roman"/>
          <w:sz w:val="24"/>
          <w:szCs w:val="24"/>
        </w:rPr>
      </w:pPr>
      <w:r w:rsidRPr="00632EF1">
        <w:rPr>
          <w:rFonts w:ascii="Times New Roman" w:hAnsi="Times New Roman" w:cs="Times New Roman"/>
          <w:sz w:val="24"/>
          <w:szCs w:val="24"/>
        </w:rPr>
        <w:t>•</w:t>
      </w:r>
      <w:r w:rsidRPr="00632EF1">
        <w:rPr>
          <w:rFonts w:ascii="Times New Roman" w:hAnsi="Times New Roman" w:cs="Times New Roman"/>
          <w:sz w:val="24"/>
          <w:szCs w:val="24"/>
        </w:rPr>
        <w:tab/>
        <w:t>CEMA has an EOCGIS (Federated ArcGIS Enterprise) located at the Chatham County Annex / CCPD Westside Precinct for emergency services</w:t>
      </w:r>
    </w:p>
    <w:p w14:paraId="6EAB6AEC" w14:textId="77777777" w:rsidR="002B6F81" w:rsidRPr="00632EF1" w:rsidRDefault="002B6F81" w:rsidP="002B6F81">
      <w:pPr>
        <w:spacing w:line="360" w:lineRule="auto"/>
        <w:jc w:val="both"/>
        <w:rPr>
          <w:rFonts w:ascii="Times New Roman" w:eastAsia="Arial" w:hAnsi="Times New Roman" w:cs="Times New Roman"/>
          <w:sz w:val="24"/>
          <w:szCs w:val="24"/>
        </w:rPr>
      </w:pPr>
      <w:r w:rsidRPr="00632EF1">
        <w:rPr>
          <w:rFonts w:ascii="Times New Roman" w:eastAsia="Arial" w:hAnsi="Times New Roman" w:cs="Times New Roman"/>
          <w:sz w:val="24"/>
          <w:szCs w:val="24"/>
        </w:rPr>
        <w:t>The SAGIS system is hosted on-premise at the Metropolitan Planning Commission with a second instance on an Amazon Web Services cloud server, in the following configurations.</w:t>
      </w:r>
    </w:p>
    <w:p w14:paraId="4131CC3B" w14:textId="77777777" w:rsidR="002B6F81" w:rsidRPr="00632EF1" w:rsidRDefault="002B6F81" w:rsidP="002B6F81">
      <w:pPr>
        <w:spacing w:line="360" w:lineRule="auto"/>
        <w:ind w:firstLine="720"/>
        <w:jc w:val="both"/>
        <w:rPr>
          <w:rFonts w:ascii="Times New Roman" w:eastAsia="Arial" w:hAnsi="Times New Roman" w:cs="Times New Roman"/>
          <w:sz w:val="24"/>
          <w:szCs w:val="24"/>
        </w:rPr>
      </w:pPr>
      <w:r w:rsidRPr="00632EF1">
        <w:rPr>
          <w:rFonts w:ascii="Times New Roman" w:eastAsia="Arial" w:hAnsi="Times New Roman" w:cs="Times New Roman"/>
          <w:sz w:val="24"/>
          <w:szCs w:val="24"/>
        </w:rPr>
        <w:t>MPC Complex</w:t>
      </w:r>
    </w:p>
    <w:p w14:paraId="2E74CDE0" w14:textId="77777777" w:rsidR="002B6F81" w:rsidRPr="00632EF1" w:rsidRDefault="002B6F81" w:rsidP="002B6F81">
      <w:pPr>
        <w:spacing w:line="360" w:lineRule="auto"/>
        <w:jc w:val="both"/>
        <w:rPr>
          <w:rFonts w:ascii="Times New Roman" w:eastAsia="Arial" w:hAnsi="Times New Roman" w:cs="Times New Roman"/>
          <w:sz w:val="24"/>
          <w:szCs w:val="24"/>
        </w:rPr>
      </w:pPr>
      <w:r w:rsidRPr="00632EF1">
        <w:rPr>
          <w:rFonts w:ascii="Times New Roman" w:eastAsia="Arial" w:hAnsi="Times New Roman" w:cs="Times New Roman"/>
          <w:sz w:val="24"/>
          <w:szCs w:val="24"/>
        </w:rPr>
        <w:t xml:space="preserve">1. </w:t>
      </w:r>
      <w:r w:rsidRPr="00632EF1">
        <w:rPr>
          <w:rFonts w:ascii="Times New Roman" w:eastAsia="Arial" w:hAnsi="Times New Roman" w:cs="Times New Roman"/>
          <w:sz w:val="24"/>
          <w:szCs w:val="24"/>
        </w:rPr>
        <w:tab/>
        <w:t>Hardware</w:t>
      </w:r>
    </w:p>
    <w:p w14:paraId="520AC711" w14:textId="77777777" w:rsidR="002B6F81" w:rsidRPr="00632EF1" w:rsidRDefault="002B6F81" w:rsidP="002B6F81">
      <w:pPr>
        <w:spacing w:line="360" w:lineRule="auto"/>
        <w:ind w:left="1080" w:hanging="360"/>
        <w:jc w:val="both"/>
        <w:rPr>
          <w:rFonts w:ascii="Times New Roman" w:hAnsi="Times New Roman" w:cs="Times New Roman"/>
          <w:sz w:val="24"/>
          <w:szCs w:val="24"/>
        </w:rPr>
      </w:pPr>
      <w:r w:rsidRPr="00632EF1">
        <w:rPr>
          <w:rFonts w:ascii="Times New Roman" w:hAnsi="Times New Roman" w:cs="Times New Roman"/>
          <w:sz w:val="24"/>
          <w:szCs w:val="24"/>
        </w:rPr>
        <w:t>a.</w:t>
      </w:r>
      <w:r w:rsidRPr="00632EF1">
        <w:rPr>
          <w:rFonts w:ascii="Times New Roman" w:hAnsi="Times New Roman" w:cs="Times New Roman"/>
          <w:sz w:val="24"/>
          <w:szCs w:val="24"/>
        </w:rPr>
        <w:tab/>
        <w:t>HP ProLiant DL380 G7 Servers:  Qty: 3,  Base machine has: 96 GB RAM, 2 Intel X5650 Processors running Windows Server 2016 with current patches (production).   Each production machine is capable of hosting up to 3 virtual servers, but in practice hosts either 1 or 2 production virtual servers allowing for disaster mitigation on existing equipment if needed.</w:t>
      </w:r>
    </w:p>
    <w:p w14:paraId="0283B5F7" w14:textId="77777777" w:rsidR="002B6F81" w:rsidRPr="00632EF1" w:rsidRDefault="002B6F81" w:rsidP="009423A4">
      <w:pPr>
        <w:pStyle w:val="ListParagraph"/>
        <w:numPr>
          <w:ilvl w:val="0"/>
          <w:numId w:val="161"/>
        </w:num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Machine 1:  Hosts 1 Virtual Machine configured as Database Server using MS-SQL 2016 Standard (6 core license).</w:t>
      </w:r>
    </w:p>
    <w:p w14:paraId="11E86F98" w14:textId="77777777" w:rsidR="002B6F81" w:rsidRPr="00632EF1" w:rsidRDefault="002B6F81" w:rsidP="009423A4">
      <w:pPr>
        <w:pStyle w:val="ListParagraph"/>
        <w:numPr>
          <w:ilvl w:val="0"/>
          <w:numId w:val="161"/>
        </w:num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Machine 2: Hosts 2 Virtual Machines configured as GIS servers, one for public services, one for government facing services.</w:t>
      </w:r>
    </w:p>
    <w:p w14:paraId="1D0DC9CE" w14:textId="77777777" w:rsidR="002B6F81" w:rsidRPr="00632EF1" w:rsidRDefault="002B6F81" w:rsidP="009423A4">
      <w:pPr>
        <w:pStyle w:val="ListParagraph"/>
        <w:numPr>
          <w:ilvl w:val="0"/>
          <w:numId w:val="161"/>
        </w:num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 xml:space="preserve">Machine 3:  Hosts 2 Virtual Machines, one configured as GIS File share, one for development purposes.  GIS File share is accessible across city and county domains and connected on municipal fiber optic infrastructure. </w:t>
      </w:r>
    </w:p>
    <w:p w14:paraId="35039511" w14:textId="77777777" w:rsidR="002B6F81" w:rsidRPr="00632EF1" w:rsidRDefault="002B6F81" w:rsidP="002B6F81">
      <w:pPr>
        <w:spacing w:line="360" w:lineRule="auto"/>
        <w:ind w:left="1080" w:hanging="360"/>
        <w:jc w:val="both"/>
        <w:rPr>
          <w:rFonts w:ascii="Times New Roman" w:hAnsi="Times New Roman" w:cs="Times New Roman"/>
          <w:sz w:val="24"/>
          <w:szCs w:val="24"/>
        </w:rPr>
      </w:pPr>
      <w:r w:rsidRPr="00632EF1">
        <w:rPr>
          <w:rFonts w:ascii="Times New Roman" w:hAnsi="Times New Roman" w:cs="Times New Roman"/>
          <w:sz w:val="24"/>
          <w:szCs w:val="24"/>
        </w:rPr>
        <w:t>b.</w:t>
      </w:r>
      <w:r w:rsidRPr="00632EF1">
        <w:rPr>
          <w:rFonts w:ascii="Times New Roman" w:hAnsi="Times New Roman" w:cs="Times New Roman"/>
          <w:sz w:val="24"/>
          <w:szCs w:val="24"/>
        </w:rPr>
        <w:tab/>
        <w:t>HP DL360 G5 Server:  Backup server running Backup Exec (current) on Windows 2016 Server</w:t>
      </w:r>
    </w:p>
    <w:p w14:paraId="657A6D9D" w14:textId="77777777" w:rsidR="002B6F81" w:rsidRPr="00632EF1" w:rsidRDefault="002B6F81" w:rsidP="002B6F81">
      <w:pPr>
        <w:spacing w:line="360" w:lineRule="auto"/>
        <w:ind w:firstLine="720"/>
        <w:jc w:val="both"/>
        <w:rPr>
          <w:rFonts w:ascii="Times New Roman" w:hAnsi="Times New Roman" w:cs="Times New Roman"/>
          <w:sz w:val="24"/>
          <w:szCs w:val="24"/>
        </w:rPr>
      </w:pPr>
      <w:r w:rsidRPr="00632EF1">
        <w:rPr>
          <w:rFonts w:ascii="Times New Roman" w:hAnsi="Times New Roman" w:cs="Times New Roman"/>
          <w:sz w:val="24"/>
          <w:szCs w:val="24"/>
        </w:rPr>
        <w:t>c.</w:t>
      </w:r>
      <w:r w:rsidRPr="00632EF1">
        <w:rPr>
          <w:rFonts w:ascii="Times New Roman" w:hAnsi="Times New Roman" w:cs="Times New Roman"/>
          <w:sz w:val="24"/>
          <w:szCs w:val="24"/>
        </w:rPr>
        <w:tab/>
        <w:t>HP MSL2024 Robotic tape backup units: Qty 2</w:t>
      </w:r>
    </w:p>
    <w:p w14:paraId="24CC01F8" w14:textId="77777777" w:rsidR="002B6F81" w:rsidRPr="00632EF1" w:rsidRDefault="002B6F81" w:rsidP="002B6F81">
      <w:pPr>
        <w:spacing w:line="360" w:lineRule="auto"/>
        <w:ind w:firstLine="720"/>
        <w:jc w:val="both"/>
        <w:rPr>
          <w:rFonts w:ascii="Times New Roman" w:hAnsi="Times New Roman" w:cs="Times New Roman"/>
          <w:sz w:val="24"/>
          <w:szCs w:val="24"/>
        </w:rPr>
      </w:pPr>
      <w:r w:rsidRPr="00632EF1">
        <w:rPr>
          <w:rFonts w:ascii="Times New Roman" w:hAnsi="Times New Roman" w:cs="Times New Roman"/>
          <w:sz w:val="24"/>
          <w:szCs w:val="24"/>
        </w:rPr>
        <w:lastRenderedPageBreak/>
        <w:t>d.</w:t>
      </w:r>
      <w:r w:rsidRPr="00632EF1">
        <w:rPr>
          <w:rFonts w:ascii="Times New Roman" w:hAnsi="Times New Roman" w:cs="Times New Roman"/>
          <w:sz w:val="24"/>
          <w:szCs w:val="24"/>
        </w:rPr>
        <w:tab/>
        <w:t>HP StorageWorks P2000 SAN: Qty: 4, populated with 2TB drives (total: 96TB).</w:t>
      </w:r>
    </w:p>
    <w:p w14:paraId="41744A14"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2.</w:t>
      </w:r>
      <w:r w:rsidRPr="00632EF1">
        <w:rPr>
          <w:rFonts w:ascii="Times New Roman" w:hAnsi="Times New Roman" w:cs="Times New Roman"/>
          <w:sz w:val="24"/>
          <w:szCs w:val="24"/>
        </w:rPr>
        <w:tab/>
        <w:t>Software</w:t>
      </w:r>
    </w:p>
    <w:p w14:paraId="254AC9F1" w14:textId="77777777" w:rsidR="002B6F81" w:rsidRPr="00632EF1" w:rsidRDefault="002B6F81" w:rsidP="002B6F81">
      <w:pPr>
        <w:spacing w:line="360" w:lineRule="auto"/>
        <w:ind w:left="720"/>
        <w:jc w:val="both"/>
        <w:rPr>
          <w:rFonts w:ascii="Times New Roman" w:hAnsi="Times New Roman" w:cs="Times New Roman"/>
          <w:sz w:val="24"/>
          <w:szCs w:val="24"/>
        </w:rPr>
      </w:pPr>
      <w:r w:rsidRPr="00632EF1">
        <w:rPr>
          <w:rFonts w:ascii="Times New Roman" w:hAnsi="Times New Roman" w:cs="Times New Roman"/>
          <w:sz w:val="24"/>
          <w:szCs w:val="24"/>
        </w:rPr>
        <w:t>a.  Operating system:  Windows Server 2016.</w:t>
      </w:r>
    </w:p>
    <w:p w14:paraId="4131F2E0" w14:textId="77777777" w:rsidR="002B6F81" w:rsidRPr="00632EF1" w:rsidRDefault="002B6F81" w:rsidP="002B6F81">
      <w:pPr>
        <w:spacing w:line="360" w:lineRule="auto"/>
        <w:ind w:left="720"/>
        <w:jc w:val="both"/>
        <w:rPr>
          <w:rFonts w:ascii="Times New Roman" w:hAnsi="Times New Roman" w:cs="Times New Roman"/>
          <w:sz w:val="24"/>
          <w:szCs w:val="24"/>
        </w:rPr>
      </w:pPr>
      <w:r w:rsidRPr="00632EF1">
        <w:rPr>
          <w:rFonts w:ascii="Times New Roman" w:hAnsi="Times New Roman" w:cs="Times New Roman"/>
          <w:sz w:val="24"/>
          <w:szCs w:val="24"/>
        </w:rPr>
        <w:t>b.  MS-SQL Server 2016, 6 cores licensed.</w:t>
      </w:r>
    </w:p>
    <w:p w14:paraId="343F4A6D" w14:textId="77777777" w:rsidR="002B6F81" w:rsidRPr="00632EF1" w:rsidRDefault="002B6F81" w:rsidP="002B6F81">
      <w:pPr>
        <w:spacing w:line="360" w:lineRule="auto"/>
        <w:ind w:left="1080" w:hanging="360"/>
        <w:jc w:val="both"/>
        <w:rPr>
          <w:rFonts w:ascii="Times New Roman" w:hAnsi="Times New Roman" w:cs="Times New Roman"/>
          <w:sz w:val="24"/>
          <w:szCs w:val="24"/>
        </w:rPr>
      </w:pPr>
      <w:r w:rsidRPr="00632EF1">
        <w:rPr>
          <w:rFonts w:ascii="Times New Roman" w:hAnsi="Times New Roman" w:cs="Times New Roman"/>
          <w:sz w:val="24"/>
          <w:szCs w:val="24"/>
        </w:rPr>
        <w:t>c.  ERSI Enterprise 10.5.1, in Web Services and Image Server roles, and RDBMS data access.</w:t>
      </w:r>
    </w:p>
    <w:p w14:paraId="7B170346" w14:textId="77777777" w:rsidR="002B6F81" w:rsidRPr="00632EF1" w:rsidRDefault="002B6F81" w:rsidP="002B6F81">
      <w:pPr>
        <w:spacing w:line="360" w:lineRule="auto"/>
        <w:ind w:left="720"/>
        <w:jc w:val="both"/>
        <w:rPr>
          <w:rFonts w:ascii="Times New Roman" w:hAnsi="Times New Roman" w:cs="Times New Roman"/>
          <w:sz w:val="24"/>
          <w:szCs w:val="24"/>
        </w:rPr>
      </w:pPr>
      <w:r w:rsidRPr="00632EF1">
        <w:rPr>
          <w:rFonts w:ascii="Times New Roman" w:hAnsi="Times New Roman" w:cs="Times New Roman"/>
          <w:sz w:val="24"/>
          <w:szCs w:val="24"/>
        </w:rPr>
        <w:t>d.  Microsoft IIS web servers running custom websites.</w:t>
      </w:r>
    </w:p>
    <w:p w14:paraId="3CE57FCD" w14:textId="77777777" w:rsidR="002B6F81" w:rsidRPr="00632EF1" w:rsidRDefault="002B6F81" w:rsidP="002B6F81">
      <w:pPr>
        <w:spacing w:line="360" w:lineRule="auto"/>
        <w:ind w:left="720"/>
        <w:jc w:val="both"/>
        <w:rPr>
          <w:rFonts w:ascii="Times New Roman" w:hAnsi="Times New Roman" w:cs="Times New Roman"/>
          <w:sz w:val="24"/>
          <w:szCs w:val="24"/>
        </w:rPr>
      </w:pPr>
      <w:r w:rsidRPr="00632EF1">
        <w:rPr>
          <w:rFonts w:ascii="Times New Roman" w:hAnsi="Times New Roman" w:cs="Times New Roman"/>
          <w:sz w:val="24"/>
          <w:szCs w:val="24"/>
        </w:rPr>
        <w:t>e.  Esri Web Adaptor for IIS</w:t>
      </w:r>
    </w:p>
    <w:p w14:paraId="4B64C08D"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 xml:space="preserve">3. </w:t>
      </w:r>
      <w:r w:rsidRPr="00632EF1">
        <w:rPr>
          <w:rFonts w:ascii="Times New Roman" w:hAnsi="Times New Roman" w:cs="Times New Roman"/>
          <w:sz w:val="24"/>
          <w:szCs w:val="24"/>
        </w:rPr>
        <w:tab/>
        <w:t>Data Storage:</w:t>
      </w:r>
    </w:p>
    <w:p w14:paraId="733BBC55"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ab/>
        <w:t>a. Shared internal read-only data derived and published from partnering agencies</w:t>
      </w:r>
    </w:p>
    <w:p w14:paraId="55B50449" w14:textId="77777777" w:rsidR="002B6F81" w:rsidRPr="00632EF1" w:rsidRDefault="002B6F81" w:rsidP="002B6F81">
      <w:pPr>
        <w:spacing w:line="360" w:lineRule="auto"/>
        <w:ind w:left="1080" w:hanging="360"/>
        <w:jc w:val="both"/>
        <w:rPr>
          <w:rFonts w:ascii="Times New Roman" w:hAnsi="Times New Roman" w:cs="Times New Roman"/>
          <w:sz w:val="24"/>
          <w:szCs w:val="24"/>
        </w:rPr>
      </w:pPr>
      <w:r w:rsidRPr="00632EF1">
        <w:rPr>
          <w:rFonts w:ascii="Times New Roman" w:hAnsi="Times New Roman" w:cs="Times New Roman"/>
          <w:sz w:val="24"/>
          <w:szCs w:val="24"/>
        </w:rPr>
        <w:tab/>
        <w:t>b. Production Geodatabases for partnering agencies</w:t>
      </w:r>
    </w:p>
    <w:p w14:paraId="1C7244A8" w14:textId="77777777" w:rsidR="002B6F81" w:rsidRPr="00632EF1" w:rsidRDefault="002B6F81" w:rsidP="002B6F81">
      <w:pPr>
        <w:spacing w:line="360" w:lineRule="auto"/>
        <w:ind w:firstLine="720"/>
        <w:jc w:val="both"/>
        <w:rPr>
          <w:rFonts w:ascii="Times New Roman" w:hAnsi="Times New Roman" w:cs="Times New Roman"/>
          <w:sz w:val="24"/>
          <w:szCs w:val="24"/>
        </w:rPr>
      </w:pPr>
      <w:r w:rsidRPr="00632EF1">
        <w:rPr>
          <w:rFonts w:ascii="Times New Roman" w:hAnsi="Times New Roman" w:cs="Times New Roman"/>
          <w:sz w:val="24"/>
          <w:szCs w:val="24"/>
        </w:rPr>
        <w:t>Amazon Cloud Instance</w:t>
      </w:r>
    </w:p>
    <w:p w14:paraId="66C0963A" w14:textId="77777777" w:rsidR="002B6F81" w:rsidRPr="00632EF1" w:rsidRDefault="002B6F81" w:rsidP="002B6F81">
      <w:pPr>
        <w:spacing w:line="360" w:lineRule="auto"/>
        <w:ind w:left="720" w:hanging="720"/>
        <w:jc w:val="both"/>
        <w:rPr>
          <w:rFonts w:ascii="Times New Roman" w:hAnsi="Times New Roman" w:cs="Times New Roman"/>
          <w:sz w:val="24"/>
          <w:szCs w:val="24"/>
        </w:rPr>
      </w:pPr>
      <w:r w:rsidRPr="00632EF1">
        <w:rPr>
          <w:rFonts w:ascii="Times New Roman" w:hAnsi="Times New Roman" w:cs="Times New Roman"/>
          <w:sz w:val="24"/>
          <w:szCs w:val="24"/>
        </w:rPr>
        <w:t xml:space="preserve">1. </w:t>
      </w:r>
      <w:r w:rsidRPr="00632EF1">
        <w:rPr>
          <w:rFonts w:ascii="Times New Roman" w:hAnsi="Times New Roman" w:cs="Times New Roman"/>
          <w:sz w:val="24"/>
          <w:szCs w:val="24"/>
        </w:rPr>
        <w:tab/>
        <w:t>Hardware: 16 GB RAM, Intel Xeon E-4 2.5 GHz (4 cores), high network availability, m3-large configuration.</w:t>
      </w:r>
    </w:p>
    <w:p w14:paraId="05502DEE" w14:textId="77777777" w:rsidR="002B6F81" w:rsidRPr="00632EF1" w:rsidRDefault="002B6F81" w:rsidP="002B6F81">
      <w:pPr>
        <w:spacing w:line="360" w:lineRule="auto"/>
        <w:ind w:left="720" w:hanging="720"/>
        <w:jc w:val="both"/>
        <w:rPr>
          <w:rFonts w:ascii="Times New Roman" w:hAnsi="Times New Roman" w:cs="Times New Roman"/>
          <w:sz w:val="24"/>
          <w:szCs w:val="24"/>
        </w:rPr>
      </w:pPr>
      <w:r w:rsidRPr="00632EF1">
        <w:rPr>
          <w:rFonts w:ascii="Times New Roman" w:hAnsi="Times New Roman" w:cs="Times New Roman"/>
          <w:sz w:val="24"/>
          <w:szCs w:val="24"/>
        </w:rPr>
        <w:t xml:space="preserve">2. </w:t>
      </w:r>
      <w:r w:rsidRPr="00632EF1">
        <w:rPr>
          <w:rFonts w:ascii="Times New Roman" w:hAnsi="Times New Roman" w:cs="Times New Roman"/>
          <w:sz w:val="24"/>
          <w:szCs w:val="24"/>
        </w:rPr>
        <w:tab/>
        <w:t>Software: Windows 2016 Datacenter, MS SQL Server 2017, ArcGIS Server Enterprise 10.6.1, Microsoft IIS web server, Esri Web Adaptor for IIS</w:t>
      </w:r>
    </w:p>
    <w:p w14:paraId="6FFEA46D" w14:textId="77777777" w:rsidR="002B6F81" w:rsidRPr="00632EF1" w:rsidRDefault="002B6F81" w:rsidP="002B6F81">
      <w:pPr>
        <w:spacing w:line="360" w:lineRule="auto"/>
        <w:jc w:val="both"/>
        <w:rPr>
          <w:rFonts w:ascii="Times New Roman" w:hAnsi="Times New Roman" w:cs="Times New Roman"/>
          <w:sz w:val="24"/>
          <w:szCs w:val="24"/>
        </w:rPr>
      </w:pPr>
      <w:r w:rsidRPr="00632EF1">
        <w:rPr>
          <w:rFonts w:ascii="Times New Roman" w:hAnsi="Times New Roman" w:cs="Times New Roman"/>
          <w:sz w:val="24"/>
          <w:szCs w:val="24"/>
        </w:rPr>
        <w:t xml:space="preserve">3. </w:t>
      </w:r>
      <w:r w:rsidRPr="00632EF1">
        <w:rPr>
          <w:rFonts w:ascii="Times New Roman" w:hAnsi="Times New Roman" w:cs="Times New Roman"/>
          <w:sz w:val="24"/>
          <w:szCs w:val="24"/>
        </w:rPr>
        <w:tab/>
        <w:t>Purpose:</w:t>
      </w:r>
    </w:p>
    <w:p w14:paraId="16F6E6CE" w14:textId="77777777" w:rsidR="002B6F81" w:rsidRPr="00632EF1" w:rsidRDefault="002B6F81" w:rsidP="002B6F81">
      <w:pPr>
        <w:spacing w:line="360" w:lineRule="auto"/>
        <w:ind w:left="1080" w:hanging="360"/>
        <w:jc w:val="both"/>
        <w:rPr>
          <w:rFonts w:ascii="Times New Roman" w:hAnsi="Times New Roman" w:cs="Times New Roman"/>
          <w:sz w:val="24"/>
          <w:szCs w:val="24"/>
        </w:rPr>
      </w:pPr>
      <w:r w:rsidRPr="00632EF1">
        <w:rPr>
          <w:rFonts w:ascii="Times New Roman" w:hAnsi="Times New Roman" w:cs="Times New Roman"/>
          <w:sz w:val="24"/>
          <w:szCs w:val="24"/>
        </w:rPr>
        <w:t>a.</w:t>
      </w:r>
      <w:r w:rsidRPr="00632EF1">
        <w:rPr>
          <w:rFonts w:ascii="Times New Roman" w:hAnsi="Times New Roman" w:cs="Times New Roman"/>
          <w:sz w:val="24"/>
          <w:szCs w:val="24"/>
        </w:rPr>
        <w:tab/>
        <w:t>Production SDE geodatabase for the Savannah/Hilton Head International Airport facility and airfield operations</w:t>
      </w:r>
    </w:p>
    <w:p w14:paraId="19013465" w14:textId="77777777" w:rsidR="002B6F81" w:rsidRPr="00632EF1" w:rsidRDefault="002B6F81" w:rsidP="002B6F81">
      <w:pPr>
        <w:spacing w:line="360" w:lineRule="auto"/>
        <w:ind w:left="1080" w:hanging="360"/>
        <w:jc w:val="both"/>
        <w:rPr>
          <w:rFonts w:ascii="Times New Roman" w:hAnsi="Times New Roman" w:cs="Times New Roman"/>
          <w:sz w:val="24"/>
          <w:szCs w:val="24"/>
        </w:rPr>
      </w:pPr>
      <w:r w:rsidRPr="00632EF1">
        <w:rPr>
          <w:rFonts w:ascii="Times New Roman" w:hAnsi="Times New Roman" w:cs="Times New Roman"/>
          <w:sz w:val="24"/>
          <w:szCs w:val="24"/>
        </w:rPr>
        <w:t xml:space="preserve">b. </w:t>
      </w:r>
      <w:r w:rsidRPr="00632EF1">
        <w:rPr>
          <w:rFonts w:ascii="Times New Roman" w:hAnsi="Times New Roman" w:cs="Times New Roman"/>
          <w:sz w:val="24"/>
          <w:szCs w:val="24"/>
        </w:rPr>
        <w:tab/>
        <w:t xml:space="preserve">Hosting data, services and website for www.sagis.org/map Property Map Viewer and the public website homepage www.sagis.org. </w:t>
      </w:r>
    </w:p>
    <w:p w14:paraId="5E43CC13" w14:textId="77777777" w:rsidR="002B6F81" w:rsidRPr="00632EF1" w:rsidRDefault="002B6F81" w:rsidP="002B6F81">
      <w:pPr>
        <w:spacing w:line="360" w:lineRule="auto"/>
        <w:ind w:left="1080" w:hanging="360"/>
        <w:jc w:val="both"/>
        <w:rPr>
          <w:rFonts w:ascii="Times New Roman" w:hAnsi="Times New Roman" w:cs="Times New Roman"/>
          <w:sz w:val="24"/>
          <w:szCs w:val="24"/>
        </w:rPr>
      </w:pPr>
      <w:r w:rsidRPr="00632EF1">
        <w:rPr>
          <w:rFonts w:ascii="Times New Roman" w:hAnsi="Times New Roman" w:cs="Times New Roman"/>
          <w:sz w:val="24"/>
          <w:szCs w:val="24"/>
        </w:rPr>
        <w:lastRenderedPageBreak/>
        <w:t xml:space="preserve">c. </w:t>
      </w:r>
      <w:r w:rsidRPr="00632EF1">
        <w:rPr>
          <w:rFonts w:ascii="Times New Roman" w:hAnsi="Times New Roman" w:cs="Times New Roman"/>
          <w:sz w:val="24"/>
          <w:szCs w:val="24"/>
        </w:rPr>
        <w:tab/>
        <w:t>A redundant hosting platform for the Chatham County Common Operating Picture map viewer and associated data, supporting the County Emergency Operation Center.</w:t>
      </w:r>
      <w:bookmarkEnd w:id="592"/>
    </w:p>
    <w:sectPr w:rsidR="002B6F81" w:rsidRPr="00632EF1" w:rsidSect="00A64C3C">
      <w:footerReference w:type="default" r:id="rId22"/>
      <w:type w:val="continuous"/>
      <w:pgSz w:w="12240" w:h="15840" w:code="1"/>
      <w:pgMar w:top="1440" w:right="1440" w:bottom="864" w:left="1440" w:header="1008" w:footer="1440" w:gutter="0"/>
      <w:pgNumType w:start="5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721F" w14:textId="77777777" w:rsidR="00374393" w:rsidRDefault="00374393">
      <w:r>
        <w:separator/>
      </w:r>
    </w:p>
  </w:endnote>
  <w:endnote w:type="continuationSeparator" w:id="0">
    <w:p w14:paraId="28C002DC" w14:textId="77777777" w:rsidR="00374393" w:rsidRDefault="0037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eGothic CondEighteen">
    <w:charset w:val="00"/>
    <w:family w:val="auto"/>
    <w:pitch w:val="default"/>
  </w:font>
  <w:font w:name="Courier">
    <w:altName w:val="Courier New"/>
    <w:panose1 w:val="02070409020205020404"/>
    <w:charset w:val="00"/>
    <w:family w:val="roman"/>
    <w:pitch w:val="fixed"/>
    <w:sig w:usb0="00000003" w:usb1="00000000" w:usb2="00000000" w:usb3="00000000" w:csb0="00000001" w:csb1="00000000"/>
  </w:font>
  <w:font w:name="PMingLiU">
    <w:altName w:val="Arial Unicode MS"/>
    <w:panose1 w:val="02010601000101010101"/>
    <w:charset w:val="88"/>
    <w:family w:val="roman"/>
    <w:pitch w:val="variable"/>
    <w:sig w:usb0="00000000"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59250"/>
      <w:docPartObj>
        <w:docPartGallery w:val="Page Numbers (Bottom of Page)"/>
        <w:docPartUnique/>
      </w:docPartObj>
    </w:sdtPr>
    <w:sdtEndPr>
      <w:rPr>
        <w:noProof/>
      </w:rPr>
    </w:sdtEndPr>
    <w:sdtContent>
      <w:p w14:paraId="10E20A13" w14:textId="4182AEA6" w:rsidR="00FC6FC5" w:rsidRDefault="00FC6FC5">
        <w:pPr>
          <w:pStyle w:val="Footer"/>
          <w:jc w:val="right"/>
        </w:pPr>
        <w:r>
          <w:fldChar w:fldCharType="begin"/>
        </w:r>
        <w:r>
          <w:instrText xml:space="preserve"> PAGE   \* MERGEFORMAT </w:instrText>
        </w:r>
        <w:r>
          <w:fldChar w:fldCharType="separate"/>
        </w:r>
        <w:r w:rsidR="00C400FD">
          <w:rPr>
            <w:noProof/>
          </w:rPr>
          <w:t>50</w:t>
        </w:r>
        <w:r>
          <w:rPr>
            <w:noProof/>
          </w:rPr>
          <w:fldChar w:fldCharType="end"/>
        </w:r>
      </w:p>
    </w:sdtContent>
  </w:sdt>
  <w:p w14:paraId="30BEA027" w14:textId="3B1E34F2" w:rsidR="00FC6FC5" w:rsidRDefault="00FC6F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38172"/>
      <w:docPartObj>
        <w:docPartGallery w:val="Page Numbers (Bottom of Page)"/>
        <w:docPartUnique/>
      </w:docPartObj>
    </w:sdtPr>
    <w:sdtEndPr>
      <w:rPr>
        <w:noProof/>
      </w:rPr>
    </w:sdtEndPr>
    <w:sdtContent>
      <w:p w14:paraId="632329DB" w14:textId="24CC711E" w:rsidR="00FC6FC5" w:rsidRPr="00A64C3C" w:rsidRDefault="00FC6FC5" w:rsidP="00A64C3C">
        <w:pPr>
          <w:pStyle w:val="Footer"/>
          <w:jc w:val="right"/>
        </w:pPr>
        <w:r>
          <w:fldChar w:fldCharType="begin"/>
        </w:r>
        <w:r>
          <w:instrText xml:space="preserve"> PAGE   \* MERGEFORMAT </w:instrText>
        </w:r>
        <w:r>
          <w:fldChar w:fldCharType="separate"/>
        </w:r>
        <w:r w:rsidR="00C400FD">
          <w:rPr>
            <w:noProof/>
          </w:rPr>
          <w:t>58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79B44" w14:textId="77777777" w:rsidR="00374393" w:rsidRDefault="00374393">
      <w:r>
        <w:separator/>
      </w:r>
    </w:p>
  </w:footnote>
  <w:footnote w:type="continuationSeparator" w:id="0">
    <w:p w14:paraId="3235D1BA" w14:textId="77777777" w:rsidR="00374393" w:rsidRDefault="0037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D4E7" w14:textId="2F5D9567" w:rsidR="00FC6FC5" w:rsidRPr="008E3CA8" w:rsidRDefault="00FC6FC5" w:rsidP="008E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CBE"/>
    <w:multiLevelType w:val="hybridMultilevel"/>
    <w:tmpl w:val="57A0224A"/>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E532B"/>
    <w:multiLevelType w:val="hybridMultilevel"/>
    <w:tmpl w:val="B6242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46BE9"/>
    <w:multiLevelType w:val="hybridMultilevel"/>
    <w:tmpl w:val="3BE29B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0E21E2C"/>
    <w:multiLevelType w:val="hybridMultilevel"/>
    <w:tmpl w:val="671C22D4"/>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541FC"/>
    <w:multiLevelType w:val="hybridMultilevel"/>
    <w:tmpl w:val="B16C22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727119"/>
    <w:multiLevelType w:val="hybridMultilevel"/>
    <w:tmpl w:val="561CD1C2"/>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AA5685"/>
    <w:multiLevelType w:val="hybridMultilevel"/>
    <w:tmpl w:val="C6D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90F53"/>
    <w:multiLevelType w:val="hybridMultilevel"/>
    <w:tmpl w:val="4B42A58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A1519B"/>
    <w:multiLevelType w:val="hybridMultilevel"/>
    <w:tmpl w:val="C66C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DF75C0"/>
    <w:multiLevelType w:val="hybridMultilevel"/>
    <w:tmpl w:val="211E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494837"/>
    <w:multiLevelType w:val="hybridMultilevel"/>
    <w:tmpl w:val="418AD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F7B9E"/>
    <w:multiLevelType w:val="hybridMultilevel"/>
    <w:tmpl w:val="3D9A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1A17FC"/>
    <w:multiLevelType w:val="multilevel"/>
    <w:tmpl w:val="C83C5DC2"/>
    <w:lvl w:ilvl="0">
      <w:start w:val="1"/>
      <w:numFmt w:val="decimal"/>
      <w:lvlText w:val="%1."/>
      <w:lvlJc w:val="left"/>
      <w:pPr>
        <w:ind w:left="360" w:hanging="360"/>
      </w:pPr>
      <w:rPr>
        <w:rFonts w:ascii="Times New Roman" w:hAnsi="Times New Roman" w:hint="default"/>
        <w:color w:val="000000" w:themeColor="text1"/>
        <w:sz w:val="24"/>
        <w:szCs w:val="24"/>
      </w:rPr>
    </w:lvl>
    <w:lvl w:ilvl="1">
      <w:start w:val="8"/>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8A13D5D"/>
    <w:multiLevelType w:val="hybridMultilevel"/>
    <w:tmpl w:val="CE726452"/>
    <w:lvl w:ilvl="0" w:tplc="59848AE0">
      <w:start w:val="1"/>
      <w:numFmt w:val="decimal"/>
      <w:lvlText w:val="%1."/>
      <w:lvlJc w:val="left"/>
      <w:pPr>
        <w:ind w:left="1080" w:hanging="360"/>
      </w:pPr>
      <w:rPr>
        <w:rFonts w:ascii="Times New Roman" w:hAnsi="Times New Roman" w:hint="default"/>
        <w:color w:val="000000" w:themeColor="text1"/>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F419FD"/>
    <w:multiLevelType w:val="hybridMultilevel"/>
    <w:tmpl w:val="54467740"/>
    <w:lvl w:ilvl="0" w:tplc="FF7E35E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704D20"/>
    <w:multiLevelType w:val="hybridMultilevel"/>
    <w:tmpl w:val="129641D0"/>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034C48"/>
    <w:multiLevelType w:val="hybridMultilevel"/>
    <w:tmpl w:val="6F7A0836"/>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091270"/>
    <w:multiLevelType w:val="hybridMultilevel"/>
    <w:tmpl w:val="F926D268"/>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17238F"/>
    <w:multiLevelType w:val="hybridMultilevel"/>
    <w:tmpl w:val="D2546622"/>
    <w:lvl w:ilvl="0" w:tplc="59848AE0">
      <w:start w:val="1"/>
      <w:numFmt w:val="decimal"/>
      <w:lvlText w:val="%1."/>
      <w:lvlJc w:val="left"/>
      <w:pPr>
        <w:ind w:left="1440" w:hanging="360"/>
      </w:pPr>
      <w:rPr>
        <w:rFonts w:ascii="Times New Roman" w:hAnsi="Times New Roman" w:hint="default"/>
        <w:color w:val="000000" w:themeColor="tex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B7E1EC0"/>
    <w:multiLevelType w:val="hybridMultilevel"/>
    <w:tmpl w:val="DC5EB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B806EA1"/>
    <w:multiLevelType w:val="hybridMultilevel"/>
    <w:tmpl w:val="D64832C8"/>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B817D71"/>
    <w:multiLevelType w:val="hybridMultilevel"/>
    <w:tmpl w:val="75166698"/>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E537A6"/>
    <w:multiLevelType w:val="hybridMultilevel"/>
    <w:tmpl w:val="12744882"/>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F02637C"/>
    <w:multiLevelType w:val="hybridMultilevel"/>
    <w:tmpl w:val="C812F0BA"/>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1E1185"/>
    <w:multiLevelType w:val="hybridMultilevel"/>
    <w:tmpl w:val="7DE4084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5F6B97"/>
    <w:multiLevelType w:val="hybridMultilevel"/>
    <w:tmpl w:val="7D98AFC8"/>
    <w:lvl w:ilvl="0" w:tplc="8FA65B24">
      <w:start w:val="1"/>
      <w:numFmt w:val="lowerLetter"/>
      <w:lvlText w:val="%1."/>
      <w:lvlJc w:val="left"/>
      <w:pPr>
        <w:ind w:left="720" w:hanging="360"/>
      </w:pPr>
      <w:rPr>
        <w:rFonts w:ascii="Times New Roman" w:hAnsi="Times New Roma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C5396A"/>
    <w:multiLevelType w:val="hybridMultilevel"/>
    <w:tmpl w:val="C896B064"/>
    <w:lvl w:ilvl="0" w:tplc="FF7E35E8">
      <w:start w:val="1"/>
      <w:numFmt w:val="decimal"/>
      <w:lvlText w:val="%1."/>
      <w:lvlJc w:val="left"/>
      <w:pPr>
        <w:ind w:left="360" w:hanging="360"/>
      </w:pPr>
      <w:rPr>
        <w:rFonts w:ascii="Arial" w:eastAsiaTheme="minorHAnsi" w:hAnsi="Arial" w:cs="Arial"/>
      </w:rPr>
    </w:lvl>
    <w:lvl w:ilvl="1" w:tplc="84B0D5A8">
      <w:start w:val="1"/>
      <w:numFmt w:val="lowerLetter"/>
      <w:lvlText w:val="%2."/>
      <w:lvlJc w:val="left"/>
      <w:pPr>
        <w:ind w:left="1260" w:hanging="360"/>
      </w:pPr>
      <w:rPr>
        <w:rFonts w:ascii="Arial" w:eastAsiaTheme="minorHAnsi"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FF15666"/>
    <w:multiLevelType w:val="hybridMultilevel"/>
    <w:tmpl w:val="5970B5A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1409F7"/>
    <w:multiLevelType w:val="hybridMultilevel"/>
    <w:tmpl w:val="018E179E"/>
    <w:lvl w:ilvl="0" w:tplc="D9AE999A">
      <w:start w:val="1"/>
      <w:numFmt w:val="decimal"/>
      <w:lvlText w:val="%1."/>
      <w:lvlJc w:val="left"/>
      <w:pPr>
        <w:ind w:left="720" w:hanging="360"/>
      </w:pPr>
      <w:rPr>
        <w:rFonts w:hint="default"/>
        <w:spacing w:val="-5"/>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5C1B4F"/>
    <w:multiLevelType w:val="hybridMultilevel"/>
    <w:tmpl w:val="96E4449C"/>
    <w:lvl w:ilvl="0" w:tplc="0409000F">
      <w:start w:val="1"/>
      <w:numFmt w:val="decimal"/>
      <w:lvlText w:val="%1."/>
      <w:lvlJc w:val="left"/>
      <w:pPr>
        <w:ind w:left="7470" w:hanging="360"/>
      </w:pPr>
      <w:rPr>
        <w:rFonts w:hint="default"/>
        <w:color w:val="000000" w:themeColor="text1"/>
        <w:sz w:val="24"/>
        <w:szCs w:val="24"/>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30" w15:restartNumberingAfterBreak="0">
    <w:nsid w:val="11B32CD3"/>
    <w:multiLevelType w:val="hybridMultilevel"/>
    <w:tmpl w:val="C1C65348"/>
    <w:lvl w:ilvl="0" w:tplc="59848AE0">
      <w:start w:val="1"/>
      <w:numFmt w:val="decimal"/>
      <w:lvlText w:val="%1."/>
      <w:lvlJc w:val="left"/>
      <w:pPr>
        <w:ind w:left="108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1F17ADC"/>
    <w:multiLevelType w:val="hybridMultilevel"/>
    <w:tmpl w:val="8D7C4CAC"/>
    <w:lvl w:ilvl="0" w:tplc="8B722D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30600D4"/>
    <w:multiLevelType w:val="hybridMultilevel"/>
    <w:tmpl w:val="C1AEBB80"/>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3207888"/>
    <w:multiLevelType w:val="hybridMultilevel"/>
    <w:tmpl w:val="B9547BF0"/>
    <w:lvl w:ilvl="0" w:tplc="73B09AA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E60945"/>
    <w:multiLevelType w:val="hybridMultilevel"/>
    <w:tmpl w:val="8380402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BD413C"/>
    <w:multiLevelType w:val="hybridMultilevel"/>
    <w:tmpl w:val="DF3A2FD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ED096D"/>
    <w:multiLevelType w:val="hybridMultilevel"/>
    <w:tmpl w:val="B4965C66"/>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B37970"/>
    <w:multiLevelType w:val="hybridMultilevel"/>
    <w:tmpl w:val="292E1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FF6727"/>
    <w:multiLevelType w:val="hybridMultilevel"/>
    <w:tmpl w:val="045458EA"/>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955573"/>
    <w:multiLevelType w:val="hybridMultilevel"/>
    <w:tmpl w:val="ECE6FD3E"/>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E1550A"/>
    <w:multiLevelType w:val="hybridMultilevel"/>
    <w:tmpl w:val="2D346B5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E73B30"/>
    <w:multiLevelType w:val="hybridMultilevel"/>
    <w:tmpl w:val="C2DAC7B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360B38"/>
    <w:multiLevelType w:val="hybridMultilevel"/>
    <w:tmpl w:val="0E982F94"/>
    <w:lvl w:ilvl="0" w:tplc="59848AE0">
      <w:start w:val="1"/>
      <w:numFmt w:val="decimal"/>
      <w:lvlText w:val="%1."/>
      <w:lvlJc w:val="left"/>
      <w:pPr>
        <w:ind w:left="108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A10A7B"/>
    <w:multiLevelType w:val="multilevel"/>
    <w:tmpl w:val="8C180D48"/>
    <w:lvl w:ilvl="0">
      <w:start w:val="7"/>
      <w:numFmt w:val="decimal"/>
      <w:lvlText w:val="%1"/>
      <w:lvlJc w:val="left"/>
      <w:pPr>
        <w:ind w:left="470" w:hanging="470"/>
      </w:pPr>
      <w:rPr>
        <w:rFonts w:hint="default"/>
      </w:rPr>
    </w:lvl>
    <w:lvl w:ilvl="1">
      <w:start w:val="25"/>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AEB4C8A"/>
    <w:multiLevelType w:val="hybridMultilevel"/>
    <w:tmpl w:val="18BE8278"/>
    <w:lvl w:ilvl="0" w:tplc="FF7E35E8">
      <w:start w:val="1"/>
      <w:numFmt w:val="decimal"/>
      <w:lvlText w:val="%1."/>
      <w:lvlJc w:val="left"/>
      <w:pPr>
        <w:ind w:left="360" w:hanging="360"/>
      </w:pPr>
      <w:rPr>
        <w:rFonts w:ascii="Arial" w:eastAsiaTheme="minorHAnsi" w:hAnsi="Arial" w:cs="Arial"/>
      </w:rPr>
    </w:lvl>
    <w:lvl w:ilvl="1" w:tplc="59848AE0">
      <w:start w:val="1"/>
      <w:numFmt w:val="decimal"/>
      <w:lvlText w:val="%2."/>
      <w:lvlJc w:val="left"/>
      <w:pPr>
        <w:ind w:left="1080" w:hanging="360"/>
      </w:pPr>
      <w:rPr>
        <w:rFonts w:ascii="Times New Roman" w:hAnsi="Times New Roman" w:hint="default"/>
        <w:color w:val="000000" w:themeColor="text1"/>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C285F39"/>
    <w:multiLevelType w:val="hybridMultilevel"/>
    <w:tmpl w:val="D1B0F9A8"/>
    <w:lvl w:ilvl="0" w:tplc="59848AE0">
      <w:start w:val="1"/>
      <w:numFmt w:val="decimal"/>
      <w:lvlText w:val="%1."/>
      <w:lvlJc w:val="left"/>
      <w:pPr>
        <w:ind w:left="720" w:hanging="360"/>
      </w:pPr>
      <w:rPr>
        <w:rFonts w:ascii="Times New Roman" w:hAnsi="Times New Roman" w:hint="default"/>
        <w:b w:val="0"/>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0D5A77"/>
    <w:multiLevelType w:val="hybridMultilevel"/>
    <w:tmpl w:val="9966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063337A"/>
    <w:multiLevelType w:val="hybridMultilevel"/>
    <w:tmpl w:val="3F1A3748"/>
    <w:lvl w:ilvl="0" w:tplc="0409000F">
      <w:start w:val="1"/>
      <w:numFmt w:val="decimal"/>
      <w:lvlText w:val="%1."/>
      <w:lvlJc w:val="left"/>
      <w:pPr>
        <w:ind w:left="720" w:hanging="360"/>
      </w:pPr>
      <w:rPr>
        <w:rFonts w:hint="default"/>
      </w:rPr>
    </w:lvl>
    <w:lvl w:ilvl="1" w:tplc="8FA65B24">
      <w:start w:val="1"/>
      <w:numFmt w:val="lowerLetter"/>
      <w:lvlText w:val="%2."/>
      <w:lvlJc w:val="left"/>
      <w:pPr>
        <w:ind w:left="1440" w:hanging="360"/>
      </w:pPr>
      <w:rPr>
        <w:rFonts w:ascii="Times New Roman" w:hAnsi="Times New Roman" w:hint="default"/>
        <w:color w:val="000000" w:themeColor="text1"/>
      </w:rPr>
    </w:lvl>
    <w:lvl w:ilvl="2" w:tplc="AC54A6F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8E79FD"/>
    <w:multiLevelType w:val="hybridMultilevel"/>
    <w:tmpl w:val="5BEE366A"/>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2D208F0"/>
    <w:multiLevelType w:val="multilevel"/>
    <w:tmpl w:val="396C2FD0"/>
    <w:lvl w:ilvl="0">
      <w:start w:val="1"/>
      <w:numFmt w:val="decimal"/>
      <w:lvlText w:val="%1."/>
      <w:lvlJc w:val="left"/>
      <w:pPr>
        <w:ind w:left="720" w:hanging="360"/>
      </w:pPr>
      <w:rPr>
        <w:rFonts w:ascii="Times New Roman" w:hAnsi="Times New Roman" w:hint="default"/>
        <w:color w:val="000000" w:themeColor="text1"/>
        <w:sz w:val="24"/>
        <w:szCs w:val="24"/>
      </w:rPr>
    </w:lvl>
    <w:lvl w:ilvl="1">
      <w:start w:val="29"/>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36F1746"/>
    <w:multiLevelType w:val="hybridMultilevel"/>
    <w:tmpl w:val="3ECA2F2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1E35B1"/>
    <w:multiLevelType w:val="hybridMultilevel"/>
    <w:tmpl w:val="FD9255E4"/>
    <w:lvl w:ilvl="0" w:tplc="FF7E35E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5D051EA"/>
    <w:multiLevelType w:val="hybridMultilevel"/>
    <w:tmpl w:val="A0069D3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C1611B"/>
    <w:multiLevelType w:val="hybridMultilevel"/>
    <w:tmpl w:val="30882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7AF2244"/>
    <w:multiLevelType w:val="hybridMultilevel"/>
    <w:tmpl w:val="A61045EA"/>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F522E1"/>
    <w:multiLevelType w:val="hybridMultilevel"/>
    <w:tmpl w:val="B638EF6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353D34"/>
    <w:multiLevelType w:val="hybridMultilevel"/>
    <w:tmpl w:val="B5ECD3C4"/>
    <w:lvl w:ilvl="0" w:tplc="28E06D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894862"/>
    <w:multiLevelType w:val="hybridMultilevel"/>
    <w:tmpl w:val="4036BC88"/>
    <w:lvl w:ilvl="0" w:tplc="0409000F">
      <w:start w:val="1"/>
      <w:numFmt w:val="decimal"/>
      <w:lvlText w:val="%1."/>
      <w:lvlJc w:val="left"/>
      <w:pPr>
        <w:ind w:left="360" w:hanging="360"/>
      </w:pPr>
      <w:rPr>
        <w:rFonts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8D10263"/>
    <w:multiLevelType w:val="hybridMultilevel"/>
    <w:tmpl w:val="95EE418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01355C"/>
    <w:multiLevelType w:val="hybridMultilevel"/>
    <w:tmpl w:val="A6826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91A76E2"/>
    <w:multiLevelType w:val="hybridMultilevel"/>
    <w:tmpl w:val="FC18DDD2"/>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9BE1D48"/>
    <w:multiLevelType w:val="hybridMultilevel"/>
    <w:tmpl w:val="29D8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632F04"/>
    <w:multiLevelType w:val="hybridMultilevel"/>
    <w:tmpl w:val="E8E089A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1F627D"/>
    <w:multiLevelType w:val="hybridMultilevel"/>
    <w:tmpl w:val="3C54C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D641D14"/>
    <w:multiLevelType w:val="hybridMultilevel"/>
    <w:tmpl w:val="9CD63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CE6FFC"/>
    <w:multiLevelType w:val="hybridMultilevel"/>
    <w:tmpl w:val="B6B8450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4F5830"/>
    <w:multiLevelType w:val="hybridMultilevel"/>
    <w:tmpl w:val="CFCEA246"/>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A24B88"/>
    <w:multiLevelType w:val="multilevel"/>
    <w:tmpl w:val="A56E1CC2"/>
    <w:lvl w:ilvl="0">
      <w:start w:val="5"/>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4"/>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8" w15:restartNumberingAfterBreak="0">
    <w:nsid w:val="2F4647A1"/>
    <w:multiLevelType w:val="hybridMultilevel"/>
    <w:tmpl w:val="210E80EC"/>
    <w:lvl w:ilvl="0" w:tplc="5A20054C">
      <w:start w:val="25"/>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5645B7"/>
    <w:multiLevelType w:val="hybridMultilevel"/>
    <w:tmpl w:val="7598C846"/>
    <w:lvl w:ilvl="0" w:tplc="59848AE0">
      <w:start w:val="1"/>
      <w:numFmt w:val="decimal"/>
      <w:lvlText w:val="%1."/>
      <w:lvlJc w:val="left"/>
      <w:pPr>
        <w:ind w:left="1080" w:hanging="360"/>
      </w:pPr>
      <w:rPr>
        <w:rFonts w:ascii="Times New Roman" w:hAnsi="Times New Roman" w:hint="default"/>
        <w:color w:val="000000" w:themeColor="text1"/>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FF34711"/>
    <w:multiLevelType w:val="hybridMultilevel"/>
    <w:tmpl w:val="1CFC5748"/>
    <w:lvl w:ilvl="0" w:tplc="9C1A042C">
      <w:start w:val="1"/>
      <w:numFmt w:val="decimal"/>
      <w:lvlText w:val="%1."/>
      <w:lvlJc w:val="left"/>
      <w:pPr>
        <w:ind w:left="1080"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025483"/>
    <w:multiLevelType w:val="hybridMultilevel"/>
    <w:tmpl w:val="D83033E2"/>
    <w:lvl w:ilvl="0" w:tplc="3BCC792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12757BC"/>
    <w:multiLevelType w:val="hybridMultilevel"/>
    <w:tmpl w:val="0128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E559E2"/>
    <w:multiLevelType w:val="hybridMultilevel"/>
    <w:tmpl w:val="06C630B4"/>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3A19EA"/>
    <w:multiLevelType w:val="hybridMultilevel"/>
    <w:tmpl w:val="B82E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046813"/>
    <w:multiLevelType w:val="multilevel"/>
    <w:tmpl w:val="5C0EF636"/>
    <w:lvl w:ilvl="0">
      <w:start w:val="1"/>
      <w:numFmt w:val="decimal"/>
      <w:lvlText w:val="%1."/>
      <w:lvlJc w:val="left"/>
      <w:pPr>
        <w:ind w:left="720" w:hanging="360"/>
      </w:pPr>
      <w:rPr>
        <w:rFonts w:ascii="Times New Roman" w:hAnsi="Times New Roman" w:hint="default"/>
        <w:color w:val="000000" w:themeColor="text1"/>
        <w:sz w:val="24"/>
        <w:szCs w:val="24"/>
      </w:rPr>
    </w:lvl>
    <w:lvl w:ilvl="1">
      <w:start w:val="3"/>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3CC5F4C"/>
    <w:multiLevelType w:val="hybridMultilevel"/>
    <w:tmpl w:val="40C2BD78"/>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2240D1"/>
    <w:multiLevelType w:val="multilevel"/>
    <w:tmpl w:val="BBD44C98"/>
    <w:lvl w:ilvl="0">
      <w:start w:val="1"/>
      <w:numFmt w:val="decimal"/>
      <w:lvlText w:val="%1."/>
      <w:lvlJc w:val="left"/>
      <w:pPr>
        <w:ind w:left="720" w:hanging="360"/>
      </w:pPr>
      <w:rPr>
        <w:rFonts w:ascii="Times New Roman" w:hAnsi="Times New Roman" w:hint="default"/>
        <w:color w:val="000000" w:themeColor="text1"/>
        <w:sz w:val="24"/>
        <w:szCs w:val="24"/>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5826C82"/>
    <w:multiLevelType w:val="hybridMultilevel"/>
    <w:tmpl w:val="12F21E7C"/>
    <w:lvl w:ilvl="0" w:tplc="1EB44DC8">
      <w:start w:val="10"/>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0506F1"/>
    <w:multiLevelType w:val="hybridMultilevel"/>
    <w:tmpl w:val="F4E81490"/>
    <w:lvl w:ilvl="0" w:tplc="FFFFFFF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15:restartNumberingAfterBreak="0">
    <w:nsid w:val="37B60A4A"/>
    <w:multiLevelType w:val="hybridMultilevel"/>
    <w:tmpl w:val="AEF0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84277F8"/>
    <w:multiLevelType w:val="hybridMultilevel"/>
    <w:tmpl w:val="63F2A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96D4EC1"/>
    <w:multiLevelType w:val="hybridMultilevel"/>
    <w:tmpl w:val="3028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A00553B"/>
    <w:multiLevelType w:val="hybridMultilevel"/>
    <w:tmpl w:val="E190D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A2854E3"/>
    <w:multiLevelType w:val="hybridMultilevel"/>
    <w:tmpl w:val="892CE596"/>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A906739"/>
    <w:multiLevelType w:val="hybridMultilevel"/>
    <w:tmpl w:val="63A63F8A"/>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B090D99"/>
    <w:multiLevelType w:val="hybridMultilevel"/>
    <w:tmpl w:val="9306DE42"/>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15:restartNumberingAfterBreak="0">
    <w:nsid w:val="3B1E3E99"/>
    <w:multiLevelType w:val="hybridMultilevel"/>
    <w:tmpl w:val="69A08AF4"/>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346EEF"/>
    <w:multiLevelType w:val="hybridMultilevel"/>
    <w:tmpl w:val="92706A66"/>
    <w:lvl w:ilvl="0" w:tplc="406A7118">
      <w:start w:val="1"/>
      <w:numFmt w:val="upperLetter"/>
      <w:pStyle w:val="Letter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BB01143"/>
    <w:multiLevelType w:val="hybridMultilevel"/>
    <w:tmpl w:val="B8926CA0"/>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B77C95"/>
    <w:multiLevelType w:val="hybridMultilevel"/>
    <w:tmpl w:val="622E1112"/>
    <w:lvl w:ilvl="0" w:tplc="FF7E35E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D4A1367"/>
    <w:multiLevelType w:val="hybridMultilevel"/>
    <w:tmpl w:val="F508DC3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BC6F30"/>
    <w:multiLevelType w:val="hybridMultilevel"/>
    <w:tmpl w:val="A894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EE472FD"/>
    <w:multiLevelType w:val="hybridMultilevel"/>
    <w:tmpl w:val="309E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0C4E74"/>
    <w:multiLevelType w:val="hybridMultilevel"/>
    <w:tmpl w:val="DD1AE5B4"/>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7E6A85"/>
    <w:multiLevelType w:val="hybridMultilevel"/>
    <w:tmpl w:val="85A82166"/>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D246EA"/>
    <w:multiLevelType w:val="hybridMultilevel"/>
    <w:tmpl w:val="7D5E038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595D95"/>
    <w:multiLevelType w:val="hybridMultilevel"/>
    <w:tmpl w:val="E312D6FC"/>
    <w:lvl w:ilvl="0" w:tplc="D9AE999A">
      <w:start w:val="1"/>
      <w:numFmt w:val="decimal"/>
      <w:lvlText w:val="%1."/>
      <w:lvlJc w:val="left"/>
      <w:pPr>
        <w:ind w:left="720" w:hanging="360"/>
      </w:pPr>
      <w:rPr>
        <w:rFonts w:hint="default"/>
        <w:spacing w:val="-5"/>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291644"/>
    <w:multiLevelType w:val="hybridMultilevel"/>
    <w:tmpl w:val="E350F4C8"/>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4A353D4"/>
    <w:multiLevelType w:val="hybridMultilevel"/>
    <w:tmpl w:val="43F6C662"/>
    <w:lvl w:ilvl="0" w:tplc="59848AE0">
      <w:start w:val="1"/>
      <w:numFmt w:val="decimal"/>
      <w:lvlText w:val="%1."/>
      <w:lvlJc w:val="left"/>
      <w:pPr>
        <w:ind w:left="1440" w:hanging="360"/>
      </w:pPr>
      <w:rPr>
        <w:rFonts w:ascii="Times New Roman" w:hAnsi="Times New Roman" w:hint="default"/>
        <w:color w:val="000000" w:themeColor="tex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79D12E8"/>
    <w:multiLevelType w:val="multilevel"/>
    <w:tmpl w:val="14D44B8A"/>
    <w:lvl w:ilvl="0">
      <w:start w:val="1"/>
      <w:numFmt w:val="decimal"/>
      <w:lvlText w:val="%1."/>
      <w:lvlJc w:val="left"/>
      <w:pPr>
        <w:ind w:left="720" w:hanging="360"/>
      </w:pPr>
      <w:rPr>
        <w:rFonts w:hint="default"/>
      </w:rPr>
    </w:lvl>
    <w:lvl w:ilvl="1">
      <w:start w:val="16"/>
      <w:numFmt w:val="decimal"/>
      <w:isLgl/>
      <w:lvlText w:val="%1.%2"/>
      <w:lvlJc w:val="left"/>
      <w:pPr>
        <w:ind w:left="893" w:hanging="53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85A685C"/>
    <w:multiLevelType w:val="hybridMultilevel"/>
    <w:tmpl w:val="42B225C4"/>
    <w:lvl w:ilvl="0" w:tplc="04090001">
      <w:start w:val="1"/>
      <w:numFmt w:val="bullet"/>
      <w:lvlText w:val=""/>
      <w:lvlJc w:val="left"/>
      <w:pPr>
        <w:ind w:left="1080" w:hanging="360"/>
      </w:pPr>
      <w:rPr>
        <w:rFonts w:ascii="Symbol" w:hAnsi="Symbol" w:hint="default"/>
      </w:rPr>
    </w:lvl>
    <w:lvl w:ilvl="1" w:tplc="1A26AD9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91F6B72"/>
    <w:multiLevelType w:val="hybridMultilevel"/>
    <w:tmpl w:val="98581812"/>
    <w:lvl w:ilvl="0" w:tplc="FF7E35E8">
      <w:start w:val="1"/>
      <w:numFmt w:val="decimal"/>
      <w:lvlText w:val="%1."/>
      <w:lvlJc w:val="left"/>
      <w:pPr>
        <w:ind w:left="360" w:hanging="360"/>
      </w:pPr>
      <w:rPr>
        <w:rFonts w:ascii="Arial" w:eastAsiaTheme="minorHAnsi" w:hAnsi="Arial" w:cs="Arial"/>
      </w:rPr>
    </w:lvl>
    <w:lvl w:ilvl="1" w:tplc="84B0D5A8">
      <w:start w:val="1"/>
      <w:numFmt w:val="lowerLetter"/>
      <w:lvlText w:val="%2."/>
      <w:lvlJc w:val="left"/>
      <w:pPr>
        <w:ind w:left="1260" w:hanging="360"/>
      </w:pPr>
      <w:rPr>
        <w:rFonts w:ascii="Arial" w:eastAsiaTheme="minorHAnsi"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9810D93"/>
    <w:multiLevelType w:val="hybridMultilevel"/>
    <w:tmpl w:val="F022D424"/>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F74EE6"/>
    <w:multiLevelType w:val="hybridMultilevel"/>
    <w:tmpl w:val="06D6923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CC432B"/>
    <w:multiLevelType w:val="hybridMultilevel"/>
    <w:tmpl w:val="0B5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CD4339B"/>
    <w:multiLevelType w:val="hybridMultilevel"/>
    <w:tmpl w:val="F5C40C4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C65EDE"/>
    <w:multiLevelType w:val="hybridMultilevel"/>
    <w:tmpl w:val="75280552"/>
    <w:lvl w:ilvl="0" w:tplc="8FA65B24">
      <w:start w:val="1"/>
      <w:numFmt w:val="lowerLetter"/>
      <w:lvlText w:val="%1."/>
      <w:lvlJc w:val="left"/>
      <w:pPr>
        <w:ind w:left="720" w:hanging="360"/>
      </w:pPr>
      <w:rPr>
        <w:rFonts w:ascii="Times New Roman" w:hAnsi="Times New Roman"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E206DA0"/>
    <w:multiLevelType w:val="hybridMultilevel"/>
    <w:tmpl w:val="A1E2095C"/>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9129CF"/>
    <w:multiLevelType w:val="hybridMultilevel"/>
    <w:tmpl w:val="4F1C40D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9426B9"/>
    <w:multiLevelType w:val="hybridMultilevel"/>
    <w:tmpl w:val="FBB6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EF52C3"/>
    <w:multiLevelType w:val="hybridMultilevel"/>
    <w:tmpl w:val="8F46F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36D47CD"/>
    <w:multiLevelType w:val="hybridMultilevel"/>
    <w:tmpl w:val="8F2031E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B34A32"/>
    <w:multiLevelType w:val="hybridMultilevel"/>
    <w:tmpl w:val="6AF4A184"/>
    <w:lvl w:ilvl="0" w:tplc="B4E41F6A">
      <w:start w:val="3"/>
      <w:numFmt w:val="bullet"/>
      <w:lvlText w:val=""/>
      <w:lvlJc w:val="left"/>
      <w:pPr>
        <w:ind w:left="1440" w:hanging="360"/>
      </w:pPr>
      <w:rPr>
        <w:rFonts w:ascii="Wingdings" w:eastAsia="Wingdings" w:hAnsi="Wingdings" w:cs="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4" w15:restartNumberingAfterBreak="0">
    <w:nsid w:val="545E6F8E"/>
    <w:multiLevelType w:val="hybridMultilevel"/>
    <w:tmpl w:val="DBF4C3BE"/>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7714D67"/>
    <w:multiLevelType w:val="multilevel"/>
    <w:tmpl w:val="437AEB12"/>
    <w:lvl w:ilvl="0">
      <w:start w:val="1"/>
      <w:numFmt w:val="decimal"/>
      <w:lvlText w:val="%1."/>
      <w:lvlJc w:val="left"/>
      <w:pPr>
        <w:ind w:left="720" w:hanging="360"/>
      </w:pPr>
      <w:rPr>
        <w:rFonts w:ascii="Times New Roman" w:hAnsi="Times New Roman" w:hint="default"/>
        <w:color w:val="000000" w:themeColor="text1"/>
        <w:sz w:val="24"/>
        <w:szCs w:val="24"/>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79B101A"/>
    <w:multiLevelType w:val="hybridMultilevel"/>
    <w:tmpl w:val="EC762F0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91F4AD8"/>
    <w:multiLevelType w:val="hybridMultilevel"/>
    <w:tmpl w:val="2F761D7C"/>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3D2E2E"/>
    <w:multiLevelType w:val="hybridMultilevel"/>
    <w:tmpl w:val="C714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AD019C2"/>
    <w:multiLevelType w:val="hybridMultilevel"/>
    <w:tmpl w:val="5DA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B4C298A"/>
    <w:multiLevelType w:val="multilevel"/>
    <w:tmpl w:val="9190A668"/>
    <w:lvl w:ilvl="0">
      <w:start w:val="1"/>
      <w:numFmt w:val="decimal"/>
      <w:lvlText w:val="%1."/>
      <w:lvlJc w:val="left"/>
      <w:pPr>
        <w:ind w:left="360" w:hanging="360"/>
      </w:pPr>
      <w:rPr>
        <w:rFonts w:hint="default"/>
        <w:color w:val="000000" w:themeColor="text1"/>
        <w:sz w:val="24"/>
        <w:szCs w:val="24"/>
      </w:rPr>
    </w:lvl>
    <w:lvl w:ilvl="1">
      <w:start w:val="32"/>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1" w15:restartNumberingAfterBreak="0">
    <w:nsid w:val="5BDA7C5B"/>
    <w:multiLevelType w:val="hybridMultilevel"/>
    <w:tmpl w:val="2A84884C"/>
    <w:lvl w:ilvl="0" w:tplc="0409000F">
      <w:start w:val="1"/>
      <w:numFmt w:val="decimal"/>
      <w:lvlText w:val="%1."/>
      <w:lvlJc w:val="left"/>
      <w:pPr>
        <w:ind w:left="720" w:hanging="360"/>
      </w:pPr>
      <w:rPr>
        <w:rFonts w:hint="default"/>
      </w:rPr>
    </w:lvl>
    <w:lvl w:ilvl="1" w:tplc="59848AE0">
      <w:start w:val="1"/>
      <w:numFmt w:val="decimal"/>
      <w:lvlText w:val="%2."/>
      <w:lvlJc w:val="left"/>
      <w:pPr>
        <w:ind w:left="720" w:hanging="360"/>
      </w:pPr>
      <w:rPr>
        <w:rFonts w:ascii="Times New Roman" w:hAnsi="Times New Roman" w:hint="default"/>
        <w:color w:val="000000" w:themeColor="text1"/>
        <w:sz w:val="24"/>
        <w:szCs w:val="24"/>
      </w:rPr>
    </w:lvl>
    <w:lvl w:ilvl="2" w:tplc="2BFCDEA6">
      <w:start w:val="1"/>
      <w:numFmt w:val="lowerLetter"/>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295A53"/>
    <w:multiLevelType w:val="hybridMultilevel"/>
    <w:tmpl w:val="EBDE2BB0"/>
    <w:lvl w:ilvl="0" w:tplc="84B8E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6026AD"/>
    <w:multiLevelType w:val="hybridMultilevel"/>
    <w:tmpl w:val="9F8A1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C642F07"/>
    <w:multiLevelType w:val="hybridMultilevel"/>
    <w:tmpl w:val="D068BEC6"/>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861566"/>
    <w:multiLevelType w:val="hybridMultilevel"/>
    <w:tmpl w:val="306CFF6A"/>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E2B6966"/>
    <w:multiLevelType w:val="hybridMultilevel"/>
    <w:tmpl w:val="62B63B3C"/>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DB54CE"/>
    <w:multiLevelType w:val="hybridMultilevel"/>
    <w:tmpl w:val="4FBC75DC"/>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EF4045F"/>
    <w:multiLevelType w:val="hybridMultilevel"/>
    <w:tmpl w:val="AEAA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5A389E"/>
    <w:multiLevelType w:val="hybridMultilevel"/>
    <w:tmpl w:val="995E129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ED378C"/>
    <w:multiLevelType w:val="hybridMultilevel"/>
    <w:tmpl w:val="80166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7E7BC3"/>
    <w:multiLevelType w:val="multilevel"/>
    <w:tmpl w:val="8104DF8A"/>
    <w:lvl w:ilvl="0">
      <w:start w:val="1"/>
      <w:numFmt w:val="decimal"/>
      <w:lvlText w:val="%1."/>
      <w:lvlJc w:val="left"/>
      <w:pPr>
        <w:ind w:left="360" w:hanging="360"/>
      </w:pPr>
      <w:rPr>
        <w:rFonts w:ascii="Times New Roman" w:hAnsi="Times New Roman" w:hint="default"/>
        <w:color w:val="000000" w:themeColor="text1"/>
        <w:sz w:val="24"/>
        <w:szCs w:val="24"/>
      </w:rPr>
    </w:lvl>
    <w:lvl w:ilvl="1">
      <w:start w:val="32"/>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63796C44"/>
    <w:multiLevelType w:val="hybridMultilevel"/>
    <w:tmpl w:val="8F96CF7A"/>
    <w:lvl w:ilvl="0" w:tplc="FF7E35E8">
      <w:start w:val="1"/>
      <w:numFmt w:val="decimal"/>
      <w:lvlText w:val="%1."/>
      <w:lvlJc w:val="left"/>
      <w:pPr>
        <w:ind w:left="360" w:hanging="360"/>
      </w:pPr>
      <w:rPr>
        <w:rFonts w:ascii="Arial" w:eastAsiaTheme="minorHAnsi" w:hAnsi="Arial" w:cs="Arial"/>
      </w:rPr>
    </w:lvl>
    <w:lvl w:ilvl="1" w:tplc="59848AE0">
      <w:start w:val="1"/>
      <w:numFmt w:val="decimal"/>
      <w:lvlText w:val="%2."/>
      <w:lvlJc w:val="left"/>
      <w:pPr>
        <w:ind w:left="1080" w:hanging="360"/>
      </w:pPr>
      <w:rPr>
        <w:rFonts w:ascii="Times New Roman" w:hAnsi="Times New Roman" w:hint="default"/>
        <w:color w:val="000000" w:themeColor="text1"/>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3BC736C"/>
    <w:multiLevelType w:val="hybridMultilevel"/>
    <w:tmpl w:val="B19C20E4"/>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3CC6337"/>
    <w:multiLevelType w:val="hybridMultilevel"/>
    <w:tmpl w:val="00BC7B32"/>
    <w:lvl w:ilvl="0" w:tplc="0409000F">
      <w:start w:val="1"/>
      <w:numFmt w:val="decimal"/>
      <w:lvlText w:val="%1."/>
      <w:lvlJc w:val="left"/>
      <w:pPr>
        <w:ind w:left="540" w:hanging="36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3638F5"/>
    <w:multiLevelType w:val="hybridMultilevel"/>
    <w:tmpl w:val="98EE504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4E46AB"/>
    <w:multiLevelType w:val="hybridMultilevel"/>
    <w:tmpl w:val="A6126FD4"/>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024027"/>
    <w:multiLevelType w:val="hybridMultilevel"/>
    <w:tmpl w:val="B3FA0738"/>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69E09D3"/>
    <w:multiLevelType w:val="hybridMultilevel"/>
    <w:tmpl w:val="CA66241A"/>
    <w:lvl w:ilvl="0" w:tplc="59848AE0">
      <w:start w:val="1"/>
      <w:numFmt w:val="decimal"/>
      <w:lvlText w:val="%1."/>
      <w:lvlJc w:val="left"/>
      <w:pPr>
        <w:ind w:left="54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6271D1"/>
    <w:multiLevelType w:val="hybridMultilevel"/>
    <w:tmpl w:val="39FE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688050A9"/>
    <w:multiLevelType w:val="hybridMultilevel"/>
    <w:tmpl w:val="C78E3E96"/>
    <w:lvl w:ilvl="0" w:tplc="FF7E35E8">
      <w:start w:val="1"/>
      <w:numFmt w:val="decimal"/>
      <w:lvlText w:val="%1."/>
      <w:lvlJc w:val="left"/>
      <w:pPr>
        <w:ind w:left="360" w:hanging="360"/>
      </w:pPr>
      <w:rPr>
        <w:rFonts w:ascii="Arial" w:eastAsiaTheme="minorHAnsi" w:hAnsi="Arial" w:cs="Arial"/>
      </w:rPr>
    </w:lvl>
    <w:lvl w:ilvl="1" w:tplc="84B0D5A8">
      <w:start w:val="1"/>
      <w:numFmt w:val="lowerLetter"/>
      <w:lvlText w:val="%2."/>
      <w:lvlJc w:val="left"/>
      <w:pPr>
        <w:ind w:left="1260" w:hanging="360"/>
      </w:pPr>
      <w:rPr>
        <w:rFonts w:ascii="Arial" w:eastAsiaTheme="minorHAnsi"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9583287"/>
    <w:multiLevelType w:val="hybridMultilevel"/>
    <w:tmpl w:val="469C468C"/>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F27D1B"/>
    <w:multiLevelType w:val="hybridMultilevel"/>
    <w:tmpl w:val="B6B4A21C"/>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C53006C"/>
    <w:multiLevelType w:val="hybridMultilevel"/>
    <w:tmpl w:val="D83033E2"/>
    <w:lvl w:ilvl="0" w:tplc="3BCC79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C891C92"/>
    <w:multiLevelType w:val="hybridMultilevel"/>
    <w:tmpl w:val="8B78E9E0"/>
    <w:lvl w:ilvl="0" w:tplc="59848AE0">
      <w:start w:val="1"/>
      <w:numFmt w:val="decimal"/>
      <w:lvlText w:val="%1."/>
      <w:lvlJc w:val="left"/>
      <w:pPr>
        <w:ind w:left="2520" w:hanging="360"/>
      </w:pPr>
      <w:rPr>
        <w:rFonts w:ascii="Times New Roman" w:hAnsi="Times New Roman" w:hint="default"/>
        <w:color w:val="000000" w:themeColor="text1"/>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15:restartNumberingAfterBreak="0">
    <w:nsid w:val="6CB4128D"/>
    <w:multiLevelType w:val="hybridMultilevel"/>
    <w:tmpl w:val="C0E49908"/>
    <w:lvl w:ilvl="0" w:tplc="D9AE999A">
      <w:start w:val="1"/>
      <w:numFmt w:val="decimal"/>
      <w:lvlText w:val="%1."/>
      <w:lvlJc w:val="left"/>
      <w:pPr>
        <w:ind w:left="720" w:hanging="360"/>
      </w:pPr>
      <w:rPr>
        <w:rFonts w:hint="default"/>
        <w:spacing w:val="-5"/>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D4B3143"/>
    <w:multiLevelType w:val="multilevel"/>
    <w:tmpl w:val="39307602"/>
    <w:lvl w:ilvl="0">
      <w:start w:val="1"/>
      <w:numFmt w:val="decimal"/>
      <w:lvlText w:val="%1."/>
      <w:lvlJc w:val="left"/>
      <w:pPr>
        <w:ind w:left="1080" w:hanging="360"/>
      </w:pPr>
      <w:rPr>
        <w:rFonts w:ascii="Times New Roman" w:hAnsi="Times New Roman" w:hint="default"/>
        <w:color w:val="000000" w:themeColor="text1"/>
        <w:sz w:val="24"/>
        <w:szCs w:val="24"/>
      </w:rPr>
    </w:lvl>
    <w:lvl w:ilvl="1">
      <w:start w:val="3"/>
      <w:numFmt w:val="decimal"/>
      <w:isLgl/>
      <w:lvlText w:val="%1.%2"/>
      <w:lvlJc w:val="left"/>
      <w:pPr>
        <w:ind w:left="112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7" w15:restartNumberingAfterBreak="0">
    <w:nsid w:val="6DEB14D4"/>
    <w:multiLevelType w:val="hybridMultilevel"/>
    <w:tmpl w:val="614C3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8" w15:restartNumberingAfterBreak="0">
    <w:nsid w:val="6E854321"/>
    <w:multiLevelType w:val="hybridMultilevel"/>
    <w:tmpl w:val="0B74D14A"/>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B07F7B"/>
    <w:multiLevelType w:val="hybridMultilevel"/>
    <w:tmpl w:val="AF4C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FD0A80"/>
    <w:multiLevelType w:val="hybridMultilevel"/>
    <w:tmpl w:val="1B32ABD0"/>
    <w:lvl w:ilvl="0" w:tplc="FF7E35E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9848AE0">
      <w:start w:val="1"/>
      <w:numFmt w:val="decimal"/>
      <w:lvlText w:val="%4."/>
      <w:lvlJc w:val="left"/>
      <w:pPr>
        <w:ind w:left="2520" w:hanging="360"/>
      </w:pPr>
      <w:rPr>
        <w:rFonts w:ascii="Times New Roman" w:hAnsi="Times New Roman" w:hint="default"/>
        <w:color w:val="000000" w:themeColor="text1"/>
        <w:sz w:val="24"/>
        <w:szCs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4A2175"/>
    <w:multiLevelType w:val="hybridMultilevel"/>
    <w:tmpl w:val="DE305D12"/>
    <w:lvl w:ilvl="0" w:tplc="FFFFFFF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5717CA"/>
    <w:multiLevelType w:val="hybridMultilevel"/>
    <w:tmpl w:val="97BCB3CE"/>
    <w:lvl w:ilvl="0" w:tplc="FF7E35E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05F4D89"/>
    <w:multiLevelType w:val="hybridMultilevel"/>
    <w:tmpl w:val="7368D718"/>
    <w:lvl w:ilvl="0" w:tplc="59848AE0">
      <w:start w:val="1"/>
      <w:numFmt w:val="decimal"/>
      <w:lvlText w:val="%1."/>
      <w:lvlJc w:val="left"/>
      <w:pPr>
        <w:ind w:left="108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06B7AD9"/>
    <w:multiLevelType w:val="hybridMultilevel"/>
    <w:tmpl w:val="9EFEDE7E"/>
    <w:lvl w:ilvl="0" w:tplc="8FA65B24">
      <w:start w:val="1"/>
      <w:numFmt w:val="lowerLetter"/>
      <w:lvlText w:val="%1."/>
      <w:lvlJc w:val="left"/>
      <w:pPr>
        <w:ind w:left="720" w:hanging="360"/>
      </w:pPr>
      <w:rPr>
        <w:rFonts w:ascii="Times New Roman" w:hAnsi="Times New Roman"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DE1F2A"/>
    <w:multiLevelType w:val="hybridMultilevel"/>
    <w:tmpl w:val="98F6A378"/>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E22C3F"/>
    <w:multiLevelType w:val="hybridMultilevel"/>
    <w:tmpl w:val="3E28E414"/>
    <w:lvl w:ilvl="0" w:tplc="59848AE0">
      <w:start w:val="1"/>
      <w:numFmt w:val="decimal"/>
      <w:lvlText w:val="%1."/>
      <w:lvlJc w:val="left"/>
      <w:pPr>
        <w:ind w:left="360" w:hanging="360"/>
      </w:pPr>
      <w:rPr>
        <w:rFonts w:ascii="Times New Roman" w:hAnsi="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3293CCE"/>
    <w:multiLevelType w:val="hybridMultilevel"/>
    <w:tmpl w:val="B778F7FA"/>
    <w:lvl w:ilvl="0" w:tplc="59848AE0">
      <w:start w:val="1"/>
      <w:numFmt w:val="decimal"/>
      <w:lvlText w:val="%1."/>
      <w:lvlJc w:val="left"/>
      <w:pPr>
        <w:ind w:left="1440" w:hanging="360"/>
      </w:pPr>
      <w:rPr>
        <w:rFonts w:ascii="Times New Roman" w:hAnsi="Times New Roman" w:hint="default"/>
        <w:color w:val="000000" w:themeColor="tex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C1A042C">
      <w:start w:val="1"/>
      <w:numFmt w:val="decimal"/>
      <w:lvlText w:val="%4."/>
      <w:lvlJc w:val="left"/>
      <w:pPr>
        <w:ind w:left="3600" w:hanging="360"/>
      </w:pPr>
      <w:rPr>
        <w:rFonts w:hint="default"/>
        <w:color w:val="000000" w:themeColor="text1"/>
        <w:spacing w:val="-5"/>
        <w:w w:val="99"/>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3456189"/>
    <w:multiLevelType w:val="multilevel"/>
    <w:tmpl w:val="5C0EF636"/>
    <w:lvl w:ilvl="0">
      <w:start w:val="1"/>
      <w:numFmt w:val="decimal"/>
      <w:lvlText w:val="%1."/>
      <w:lvlJc w:val="left"/>
      <w:pPr>
        <w:ind w:left="720" w:hanging="360"/>
      </w:pPr>
      <w:rPr>
        <w:rFonts w:ascii="Times New Roman" w:hAnsi="Times New Roman" w:hint="default"/>
        <w:color w:val="000000" w:themeColor="text1"/>
        <w:sz w:val="24"/>
        <w:szCs w:val="24"/>
      </w:rPr>
    </w:lvl>
    <w:lvl w:ilvl="1">
      <w:start w:val="3"/>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73FC5E9E"/>
    <w:multiLevelType w:val="hybridMultilevel"/>
    <w:tmpl w:val="4FB40CD0"/>
    <w:lvl w:ilvl="0" w:tplc="9C1A042C">
      <w:start w:val="1"/>
      <w:numFmt w:val="decimal"/>
      <w:lvlText w:val="%1."/>
      <w:lvlJc w:val="left"/>
      <w:pPr>
        <w:ind w:left="720"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F93F3D"/>
    <w:multiLevelType w:val="hybridMultilevel"/>
    <w:tmpl w:val="81A2A0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7554652C"/>
    <w:multiLevelType w:val="hybridMultilevel"/>
    <w:tmpl w:val="0516773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5894981"/>
    <w:multiLevelType w:val="hybridMultilevel"/>
    <w:tmpl w:val="4F16546E"/>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BC6D7B"/>
    <w:multiLevelType w:val="hybridMultilevel"/>
    <w:tmpl w:val="B476905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FA4603"/>
    <w:multiLevelType w:val="hybridMultilevel"/>
    <w:tmpl w:val="56A42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765B59DE"/>
    <w:multiLevelType w:val="hybridMultilevel"/>
    <w:tmpl w:val="99167794"/>
    <w:lvl w:ilvl="0" w:tplc="D6A6395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880BF8"/>
    <w:multiLevelType w:val="hybridMultilevel"/>
    <w:tmpl w:val="C5C0EBF6"/>
    <w:lvl w:ilvl="0" w:tplc="FF7E35E8">
      <w:start w:val="1"/>
      <w:numFmt w:val="decimal"/>
      <w:lvlText w:val="%1."/>
      <w:lvlJc w:val="left"/>
      <w:pPr>
        <w:ind w:left="360" w:hanging="360"/>
      </w:pPr>
      <w:rPr>
        <w:rFonts w:ascii="Arial" w:eastAsiaTheme="minorHAnsi" w:hAnsi="Arial" w:cs="Arial"/>
      </w:rPr>
    </w:lvl>
    <w:lvl w:ilvl="1" w:tplc="8FA65B24">
      <w:start w:val="1"/>
      <w:numFmt w:val="lowerLetter"/>
      <w:lvlText w:val="%2."/>
      <w:lvlJc w:val="left"/>
      <w:pPr>
        <w:ind w:left="1080" w:hanging="360"/>
      </w:pPr>
      <w:rPr>
        <w:rFonts w:ascii="Times New Roman" w:hAnsi="Times New Roman" w:hint="default"/>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6A02AFE"/>
    <w:multiLevelType w:val="hybridMultilevel"/>
    <w:tmpl w:val="3880D9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789719B8"/>
    <w:multiLevelType w:val="hybridMultilevel"/>
    <w:tmpl w:val="A0209748"/>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8E94590"/>
    <w:multiLevelType w:val="hybridMultilevel"/>
    <w:tmpl w:val="F508DC32"/>
    <w:lvl w:ilvl="0" w:tplc="59848AE0">
      <w:start w:val="1"/>
      <w:numFmt w:val="decimal"/>
      <w:lvlText w:val="%1."/>
      <w:lvlJc w:val="left"/>
      <w:pPr>
        <w:ind w:left="720" w:hanging="360"/>
      </w:pPr>
      <w:rPr>
        <w:rFonts w:ascii="Times New Roman" w:hAnsi="Times New Roman"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2B039F"/>
    <w:multiLevelType w:val="hybridMultilevel"/>
    <w:tmpl w:val="572A3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7DE91C4D"/>
    <w:multiLevelType w:val="hybridMultilevel"/>
    <w:tmpl w:val="F4EA68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6003CA"/>
    <w:multiLevelType w:val="hybridMultilevel"/>
    <w:tmpl w:val="2CD0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DE52E1"/>
    <w:multiLevelType w:val="hybridMultilevel"/>
    <w:tmpl w:val="9C7E25C6"/>
    <w:lvl w:ilvl="0" w:tplc="9C1A042C">
      <w:start w:val="1"/>
      <w:numFmt w:val="decimal"/>
      <w:lvlText w:val="%1."/>
      <w:lvlJc w:val="left"/>
      <w:pPr>
        <w:ind w:left="720"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FE127DB"/>
    <w:multiLevelType w:val="hybridMultilevel"/>
    <w:tmpl w:val="8EB2E2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67"/>
  </w:num>
  <w:num w:numId="2">
    <w:abstractNumId w:val="174"/>
  </w:num>
  <w:num w:numId="3">
    <w:abstractNumId w:val="113"/>
  </w:num>
  <w:num w:numId="4">
    <w:abstractNumId w:val="59"/>
  </w:num>
  <w:num w:numId="5">
    <w:abstractNumId w:val="46"/>
  </w:num>
  <w:num w:numId="6">
    <w:abstractNumId w:val="118"/>
  </w:num>
  <w:num w:numId="7">
    <w:abstractNumId w:val="53"/>
  </w:num>
  <w:num w:numId="8">
    <w:abstractNumId w:val="82"/>
  </w:num>
  <w:num w:numId="9">
    <w:abstractNumId w:val="1"/>
  </w:num>
  <w:num w:numId="10">
    <w:abstractNumId w:val="170"/>
  </w:num>
  <w:num w:numId="11">
    <w:abstractNumId w:val="63"/>
  </w:num>
  <w:num w:numId="12">
    <w:abstractNumId w:val="8"/>
  </w:num>
  <w:num w:numId="13">
    <w:abstractNumId w:val="171"/>
  </w:num>
  <w:num w:numId="14">
    <w:abstractNumId w:val="93"/>
  </w:num>
  <w:num w:numId="15">
    <w:abstractNumId w:val="72"/>
  </w:num>
  <w:num w:numId="16">
    <w:abstractNumId w:val="164"/>
  </w:num>
  <w:num w:numId="17">
    <w:abstractNumId w:val="101"/>
  </w:num>
  <w:num w:numId="18">
    <w:abstractNumId w:val="167"/>
  </w:num>
  <w:num w:numId="19">
    <w:abstractNumId w:val="2"/>
  </w:num>
  <w:num w:numId="20">
    <w:abstractNumId w:val="160"/>
  </w:num>
  <w:num w:numId="21">
    <w:abstractNumId w:val="80"/>
  </w:num>
  <w:num w:numId="22">
    <w:abstractNumId w:val="134"/>
  </w:num>
  <w:num w:numId="23">
    <w:abstractNumId w:val="149"/>
  </w:num>
  <w:num w:numId="24">
    <w:abstractNumId w:val="100"/>
  </w:num>
  <w:num w:numId="25">
    <w:abstractNumId w:val="10"/>
  </w:num>
  <w:num w:numId="26">
    <w:abstractNumId w:val="111"/>
  </w:num>
  <w:num w:numId="27">
    <w:abstractNumId w:val="11"/>
  </w:num>
  <w:num w:numId="28">
    <w:abstractNumId w:val="123"/>
  </w:num>
  <w:num w:numId="29">
    <w:abstractNumId w:val="19"/>
  </w:num>
  <w:num w:numId="30">
    <w:abstractNumId w:val="128"/>
  </w:num>
  <w:num w:numId="31">
    <w:abstractNumId w:val="154"/>
  </w:num>
  <w:num w:numId="32">
    <w:abstractNumId w:val="69"/>
  </w:num>
  <w:num w:numId="33">
    <w:abstractNumId w:val="87"/>
  </w:num>
  <w:num w:numId="34">
    <w:abstractNumId w:val="38"/>
  </w:num>
  <w:num w:numId="35">
    <w:abstractNumId w:val="107"/>
  </w:num>
  <w:num w:numId="36">
    <w:abstractNumId w:val="88"/>
  </w:num>
  <w:num w:numId="37">
    <w:abstractNumId w:val="56"/>
  </w:num>
  <w:num w:numId="38">
    <w:abstractNumId w:val="74"/>
  </w:num>
  <w:num w:numId="39">
    <w:abstractNumId w:val="130"/>
  </w:num>
  <w:num w:numId="40">
    <w:abstractNumId w:val="110"/>
  </w:num>
  <w:num w:numId="41">
    <w:abstractNumId w:val="140"/>
  </w:num>
  <w:num w:numId="42">
    <w:abstractNumId w:val="33"/>
  </w:num>
  <w:num w:numId="43">
    <w:abstractNumId w:val="165"/>
  </w:num>
  <w:num w:numId="44">
    <w:abstractNumId w:val="152"/>
  </w:num>
  <w:num w:numId="45">
    <w:abstractNumId w:val="122"/>
  </w:num>
  <w:num w:numId="46">
    <w:abstractNumId w:val="68"/>
  </w:num>
  <w:num w:numId="47">
    <w:abstractNumId w:val="143"/>
  </w:num>
  <w:num w:numId="48">
    <w:abstractNumId w:val="14"/>
  </w:num>
  <w:num w:numId="49">
    <w:abstractNumId w:val="26"/>
  </w:num>
  <w:num w:numId="50">
    <w:abstractNumId w:val="102"/>
  </w:num>
  <w:num w:numId="51">
    <w:abstractNumId w:val="90"/>
  </w:num>
  <w:num w:numId="52">
    <w:abstractNumId w:val="51"/>
  </w:num>
  <w:num w:numId="53">
    <w:abstractNumId w:val="121"/>
  </w:num>
  <w:num w:numId="54">
    <w:abstractNumId w:val="115"/>
  </w:num>
  <w:num w:numId="55">
    <w:abstractNumId w:val="32"/>
  </w:num>
  <w:num w:numId="56">
    <w:abstractNumId w:val="148"/>
  </w:num>
  <w:num w:numId="57">
    <w:abstractNumId w:val="142"/>
  </w:num>
  <w:num w:numId="58">
    <w:abstractNumId w:val="54"/>
  </w:num>
  <w:num w:numId="59">
    <w:abstractNumId w:val="66"/>
  </w:num>
  <w:num w:numId="60">
    <w:abstractNumId w:val="47"/>
  </w:num>
  <w:num w:numId="61">
    <w:abstractNumId w:val="40"/>
  </w:num>
  <w:num w:numId="62">
    <w:abstractNumId w:val="116"/>
  </w:num>
  <w:num w:numId="63">
    <w:abstractNumId w:val="133"/>
  </w:num>
  <w:num w:numId="64">
    <w:abstractNumId w:val="7"/>
  </w:num>
  <w:num w:numId="65">
    <w:abstractNumId w:val="112"/>
  </w:num>
  <w:num w:numId="66">
    <w:abstractNumId w:val="50"/>
  </w:num>
  <w:num w:numId="67">
    <w:abstractNumId w:val="146"/>
  </w:num>
  <w:num w:numId="68">
    <w:abstractNumId w:val="49"/>
  </w:num>
  <w:num w:numId="69">
    <w:abstractNumId w:val="77"/>
  </w:num>
  <w:num w:numId="70">
    <w:abstractNumId w:val="162"/>
  </w:num>
  <w:num w:numId="71">
    <w:abstractNumId w:val="109"/>
  </w:num>
  <w:num w:numId="72">
    <w:abstractNumId w:val="85"/>
  </w:num>
  <w:num w:numId="73">
    <w:abstractNumId w:val="166"/>
  </w:num>
  <w:num w:numId="74">
    <w:abstractNumId w:val="55"/>
  </w:num>
  <w:num w:numId="75">
    <w:abstractNumId w:val="25"/>
  </w:num>
  <w:num w:numId="76">
    <w:abstractNumId w:val="95"/>
  </w:num>
  <w:num w:numId="77">
    <w:abstractNumId w:val="169"/>
  </w:num>
  <w:num w:numId="78">
    <w:abstractNumId w:val="24"/>
  </w:num>
  <w:num w:numId="79">
    <w:abstractNumId w:val="138"/>
  </w:num>
  <w:num w:numId="80">
    <w:abstractNumId w:val="27"/>
  </w:num>
  <w:num w:numId="81">
    <w:abstractNumId w:val="78"/>
  </w:num>
  <w:num w:numId="82">
    <w:abstractNumId w:val="150"/>
  </w:num>
  <w:num w:numId="83">
    <w:abstractNumId w:val="39"/>
  </w:num>
  <w:num w:numId="84">
    <w:abstractNumId w:val="62"/>
  </w:num>
  <w:num w:numId="85">
    <w:abstractNumId w:val="124"/>
  </w:num>
  <w:num w:numId="86">
    <w:abstractNumId w:val="18"/>
  </w:num>
  <w:num w:numId="87">
    <w:abstractNumId w:val="163"/>
  </w:num>
  <w:num w:numId="88">
    <w:abstractNumId w:val="125"/>
  </w:num>
  <w:num w:numId="89">
    <w:abstractNumId w:val="12"/>
  </w:num>
  <w:num w:numId="90">
    <w:abstractNumId w:val="17"/>
  </w:num>
  <w:num w:numId="91">
    <w:abstractNumId w:val="96"/>
  </w:num>
  <w:num w:numId="92">
    <w:abstractNumId w:val="106"/>
  </w:num>
  <w:num w:numId="93">
    <w:abstractNumId w:val="126"/>
  </w:num>
  <w:num w:numId="94">
    <w:abstractNumId w:val="103"/>
  </w:num>
  <w:num w:numId="95">
    <w:abstractNumId w:val="21"/>
  </w:num>
  <w:num w:numId="96">
    <w:abstractNumId w:val="99"/>
  </w:num>
  <w:num w:numId="97">
    <w:abstractNumId w:val="131"/>
  </w:num>
  <w:num w:numId="98">
    <w:abstractNumId w:val="114"/>
  </w:num>
  <w:num w:numId="99">
    <w:abstractNumId w:val="60"/>
  </w:num>
  <w:num w:numId="100">
    <w:abstractNumId w:val="108"/>
  </w:num>
  <w:num w:numId="101">
    <w:abstractNumId w:val="48"/>
  </w:num>
  <w:num w:numId="102">
    <w:abstractNumId w:val="22"/>
  </w:num>
  <w:num w:numId="103">
    <w:abstractNumId w:val="94"/>
  </w:num>
  <w:num w:numId="104">
    <w:abstractNumId w:val="5"/>
  </w:num>
  <w:num w:numId="105">
    <w:abstractNumId w:val="141"/>
  </w:num>
  <w:num w:numId="106">
    <w:abstractNumId w:val="20"/>
  </w:num>
  <w:num w:numId="107">
    <w:abstractNumId w:val="98"/>
  </w:num>
  <w:num w:numId="108">
    <w:abstractNumId w:val="156"/>
  </w:num>
  <w:num w:numId="109">
    <w:abstractNumId w:val="144"/>
  </w:num>
  <w:num w:numId="110">
    <w:abstractNumId w:val="75"/>
  </w:num>
  <w:num w:numId="111">
    <w:abstractNumId w:val="158"/>
  </w:num>
  <w:num w:numId="112">
    <w:abstractNumId w:val="117"/>
  </w:num>
  <w:num w:numId="113">
    <w:abstractNumId w:val="136"/>
  </w:num>
  <w:num w:numId="114">
    <w:abstractNumId w:val="73"/>
  </w:num>
  <w:num w:numId="115">
    <w:abstractNumId w:val="30"/>
  </w:num>
  <w:num w:numId="116">
    <w:abstractNumId w:val="13"/>
  </w:num>
  <w:num w:numId="117">
    <w:abstractNumId w:val="16"/>
  </w:num>
  <w:num w:numId="118">
    <w:abstractNumId w:val="65"/>
  </w:num>
  <w:num w:numId="119">
    <w:abstractNumId w:val="153"/>
  </w:num>
  <w:num w:numId="120">
    <w:abstractNumId w:val="3"/>
  </w:num>
  <w:num w:numId="121">
    <w:abstractNumId w:val="35"/>
  </w:num>
  <w:num w:numId="122">
    <w:abstractNumId w:val="23"/>
  </w:num>
  <w:num w:numId="123">
    <w:abstractNumId w:val="127"/>
  </w:num>
  <w:num w:numId="124">
    <w:abstractNumId w:val="0"/>
  </w:num>
  <w:num w:numId="125">
    <w:abstractNumId w:val="84"/>
  </w:num>
  <w:num w:numId="126">
    <w:abstractNumId w:val="81"/>
  </w:num>
  <w:num w:numId="127">
    <w:abstractNumId w:val="76"/>
  </w:num>
  <w:num w:numId="128">
    <w:abstractNumId w:val="44"/>
  </w:num>
  <w:num w:numId="129">
    <w:abstractNumId w:val="161"/>
  </w:num>
  <w:num w:numId="130">
    <w:abstractNumId w:val="58"/>
  </w:num>
  <w:num w:numId="131">
    <w:abstractNumId w:val="168"/>
  </w:num>
  <w:num w:numId="132">
    <w:abstractNumId w:val="52"/>
  </w:num>
  <w:num w:numId="133">
    <w:abstractNumId w:val="155"/>
  </w:num>
  <w:num w:numId="134">
    <w:abstractNumId w:val="104"/>
  </w:num>
  <w:num w:numId="135">
    <w:abstractNumId w:val="34"/>
  </w:num>
  <w:num w:numId="136">
    <w:abstractNumId w:val="132"/>
  </w:num>
  <w:num w:numId="137">
    <w:abstractNumId w:val="15"/>
  </w:num>
  <w:num w:numId="138">
    <w:abstractNumId w:val="45"/>
  </w:num>
  <w:num w:numId="139">
    <w:abstractNumId w:val="135"/>
  </w:num>
  <w:num w:numId="140">
    <w:abstractNumId w:val="129"/>
  </w:num>
  <w:num w:numId="141">
    <w:abstractNumId w:val="70"/>
  </w:num>
  <w:num w:numId="142">
    <w:abstractNumId w:val="97"/>
  </w:num>
  <w:num w:numId="143">
    <w:abstractNumId w:val="28"/>
  </w:num>
  <w:num w:numId="144">
    <w:abstractNumId w:val="29"/>
  </w:num>
  <w:num w:numId="145">
    <w:abstractNumId w:val="61"/>
  </w:num>
  <w:num w:numId="146">
    <w:abstractNumId w:val="9"/>
  </w:num>
  <w:num w:numId="147">
    <w:abstractNumId w:val="173"/>
  </w:num>
  <w:num w:numId="148">
    <w:abstractNumId w:val="36"/>
  </w:num>
  <w:num w:numId="149">
    <w:abstractNumId w:val="89"/>
  </w:num>
  <w:num w:numId="150">
    <w:abstractNumId w:val="157"/>
  </w:num>
  <w:num w:numId="151">
    <w:abstractNumId w:val="120"/>
  </w:num>
  <w:num w:numId="152">
    <w:abstractNumId w:val="57"/>
  </w:num>
  <w:num w:numId="153">
    <w:abstractNumId w:val="41"/>
  </w:num>
  <w:num w:numId="154">
    <w:abstractNumId w:val="145"/>
  </w:num>
  <w:num w:numId="155">
    <w:abstractNumId w:val="43"/>
  </w:num>
  <w:num w:numId="156">
    <w:abstractNumId w:val="159"/>
  </w:num>
  <w:num w:numId="157">
    <w:abstractNumId w:val="71"/>
  </w:num>
  <w:num w:numId="158">
    <w:abstractNumId w:val="37"/>
  </w:num>
  <w:num w:numId="159">
    <w:abstractNumId w:val="86"/>
  </w:num>
  <w:num w:numId="160">
    <w:abstractNumId w:val="64"/>
  </w:num>
  <w:num w:numId="161">
    <w:abstractNumId w:val="147"/>
  </w:num>
  <w:num w:numId="162">
    <w:abstractNumId w:val="92"/>
  </w:num>
  <w:num w:numId="163">
    <w:abstractNumId w:val="83"/>
  </w:num>
  <w:num w:numId="164">
    <w:abstractNumId w:val="4"/>
  </w:num>
  <w:num w:numId="165">
    <w:abstractNumId w:val="91"/>
  </w:num>
  <w:num w:numId="166">
    <w:abstractNumId w:val="137"/>
  </w:num>
  <w:num w:numId="167">
    <w:abstractNumId w:val="151"/>
  </w:num>
  <w:num w:numId="168">
    <w:abstractNumId w:val="31"/>
  </w:num>
  <w:num w:numId="169">
    <w:abstractNumId w:val="79"/>
  </w:num>
  <w:num w:numId="170">
    <w:abstractNumId w:val="139"/>
  </w:num>
  <w:num w:numId="171">
    <w:abstractNumId w:val="172"/>
  </w:num>
  <w:num w:numId="172">
    <w:abstractNumId w:val="105"/>
  </w:num>
  <w:num w:numId="173">
    <w:abstractNumId w:val="119"/>
  </w:num>
  <w:num w:numId="174">
    <w:abstractNumId w:val="42"/>
  </w:num>
  <w:num w:numId="175">
    <w:abstractNumId w:val="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F"/>
    <w:rsid w:val="000006F3"/>
    <w:rsid w:val="00005CE2"/>
    <w:rsid w:val="00013C9C"/>
    <w:rsid w:val="000214B7"/>
    <w:rsid w:val="0002235D"/>
    <w:rsid w:val="000241D0"/>
    <w:rsid w:val="00024B33"/>
    <w:rsid w:val="0003630A"/>
    <w:rsid w:val="00041639"/>
    <w:rsid w:val="00046963"/>
    <w:rsid w:val="00046A72"/>
    <w:rsid w:val="00047925"/>
    <w:rsid w:val="00047EB0"/>
    <w:rsid w:val="00056707"/>
    <w:rsid w:val="00056871"/>
    <w:rsid w:val="00062119"/>
    <w:rsid w:val="00062E75"/>
    <w:rsid w:val="00065319"/>
    <w:rsid w:val="00073175"/>
    <w:rsid w:val="00073AAF"/>
    <w:rsid w:val="0007586C"/>
    <w:rsid w:val="00076BE2"/>
    <w:rsid w:val="000824E4"/>
    <w:rsid w:val="000863BC"/>
    <w:rsid w:val="0009035B"/>
    <w:rsid w:val="000904DE"/>
    <w:rsid w:val="00091A09"/>
    <w:rsid w:val="00093768"/>
    <w:rsid w:val="000959FD"/>
    <w:rsid w:val="000A0E9B"/>
    <w:rsid w:val="000A401B"/>
    <w:rsid w:val="000A4374"/>
    <w:rsid w:val="000A792D"/>
    <w:rsid w:val="000B1E7C"/>
    <w:rsid w:val="000B270D"/>
    <w:rsid w:val="000B630C"/>
    <w:rsid w:val="000C30FA"/>
    <w:rsid w:val="000C5510"/>
    <w:rsid w:val="000C7847"/>
    <w:rsid w:val="000D1C1F"/>
    <w:rsid w:val="000D7888"/>
    <w:rsid w:val="000E21CD"/>
    <w:rsid w:val="000E512E"/>
    <w:rsid w:val="000E63C5"/>
    <w:rsid w:val="000F0162"/>
    <w:rsid w:val="000F1BD5"/>
    <w:rsid w:val="000F22A5"/>
    <w:rsid w:val="000F2E9D"/>
    <w:rsid w:val="000F333B"/>
    <w:rsid w:val="00103FEA"/>
    <w:rsid w:val="00104B98"/>
    <w:rsid w:val="00107E87"/>
    <w:rsid w:val="00115C3C"/>
    <w:rsid w:val="00116CA0"/>
    <w:rsid w:val="00116D62"/>
    <w:rsid w:val="00120802"/>
    <w:rsid w:val="00120C04"/>
    <w:rsid w:val="00126504"/>
    <w:rsid w:val="0012713C"/>
    <w:rsid w:val="00133166"/>
    <w:rsid w:val="001331D7"/>
    <w:rsid w:val="00133DA9"/>
    <w:rsid w:val="001343C1"/>
    <w:rsid w:val="00137E72"/>
    <w:rsid w:val="00142801"/>
    <w:rsid w:val="001455B1"/>
    <w:rsid w:val="0014652F"/>
    <w:rsid w:val="00151B90"/>
    <w:rsid w:val="00151EA6"/>
    <w:rsid w:val="00154EBE"/>
    <w:rsid w:val="00155DEF"/>
    <w:rsid w:val="001578D4"/>
    <w:rsid w:val="0016106A"/>
    <w:rsid w:val="001808BA"/>
    <w:rsid w:val="00183B73"/>
    <w:rsid w:val="001855BA"/>
    <w:rsid w:val="0018796B"/>
    <w:rsid w:val="00191861"/>
    <w:rsid w:val="001943EF"/>
    <w:rsid w:val="001A235A"/>
    <w:rsid w:val="001A562A"/>
    <w:rsid w:val="001B14E2"/>
    <w:rsid w:val="001B3E3D"/>
    <w:rsid w:val="001B7747"/>
    <w:rsid w:val="001C0212"/>
    <w:rsid w:val="001C0E3A"/>
    <w:rsid w:val="001C37FB"/>
    <w:rsid w:val="001C5034"/>
    <w:rsid w:val="001C6EE2"/>
    <w:rsid w:val="001D274C"/>
    <w:rsid w:val="001D36E4"/>
    <w:rsid w:val="001D4273"/>
    <w:rsid w:val="001D538E"/>
    <w:rsid w:val="001E1755"/>
    <w:rsid w:val="001E39BE"/>
    <w:rsid w:val="001E3FF9"/>
    <w:rsid w:val="001E464C"/>
    <w:rsid w:val="001E65C4"/>
    <w:rsid w:val="001F0ADA"/>
    <w:rsid w:val="001F303E"/>
    <w:rsid w:val="001F62A9"/>
    <w:rsid w:val="001F6697"/>
    <w:rsid w:val="00204217"/>
    <w:rsid w:val="002051D4"/>
    <w:rsid w:val="00206503"/>
    <w:rsid w:val="00207F00"/>
    <w:rsid w:val="00213CEC"/>
    <w:rsid w:val="002173DA"/>
    <w:rsid w:val="0022384A"/>
    <w:rsid w:val="00224091"/>
    <w:rsid w:val="00225B89"/>
    <w:rsid w:val="0023235B"/>
    <w:rsid w:val="0023315F"/>
    <w:rsid w:val="002339F7"/>
    <w:rsid w:val="00236313"/>
    <w:rsid w:val="0023648B"/>
    <w:rsid w:val="002443A6"/>
    <w:rsid w:val="002472C5"/>
    <w:rsid w:val="002477D7"/>
    <w:rsid w:val="00251D1C"/>
    <w:rsid w:val="00252BC1"/>
    <w:rsid w:val="00253AC6"/>
    <w:rsid w:val="002550FF"/>
    <w:rsid w:val="00262098"/>
    <w:rsid w:val="00263468"/>
    <w:rsid w:val="00263BAD"/>
    <w:rsid w:val="002640E4"/>
    <w:rsid w:val="002648A9"/>
    <w:rsid w:val="0027027B"/>
    <w:rsid w:val="0027201A"/>
    <w:rsid w:val="00283ABC"/>
    <w:rsid w:val="0028696F"/>
    <w:rsid w:val="00290B81"/>
    <w:rsid w:val="00292100"/>
    <w:rsid w:val="00296F14"/>
    <w:rsid w:val="0029717D"/>
    <w:rsid w:val="002A13F0"/>
    <w:rsid w:val="002A21E3"/>
    <w:rsid w:val="002A398C"/>
    <w:rsid w:val="002B237E"/>
    <w:rsid w:val="002B411A"/>
    <w:rsid w:val="002B4366"/>
    <w:rsid w:val="002B4D4B"/>
    <w:rsid w:val="002B53FE"/>
    <w:rsid w:val="002B6F81"/>
    <w:rsid w:val="002D5389"/>
    <w:rsid w:val="002D545A"/>
    <w:rsid w:val="002D73F7"/>
    <w:rsid w:val="002E25A6"/>
    <w:rsid w:val="002E26CF"/>
    <w:rsid w:val="002E2F0F"/>
    <w:rsid w:val="002E6C20"/>
    <w:rsid w:val="002E6E54"/>
    <w:rsid w:val="002E732C"/>
    <w:rsid w:val="002F0D41"/>
    <w:rsid w:val="002F160A"/>
    <w:rsid w:val="002F56BC"/>
    <w:rsid w:val="002F747E"/>
    <w:rsid w:val="00300059"/>
    <w:rsid w:val="00304F34"/>
    <w:rsid w:val="0030543C"/>
    <w:rsid w:val="0030785E"/>
    <w:rsid w:val="0031111A"/>
    <w:rsid w:val="00322676"/>
    <w:rsid w:val="00323170"/>
    <w:rsid w:val="0032351E"/>
    <w:rsid w:val="00323D2C"/>
    <w:rsid w:val="00324000"/>
    <w:rsid w:val="003263D1"/>
    <w:rsid w:val="00327187"/>
    <w:rsid w:val="003278B2"/>
    <w:rsid w:val="0033036F"/>
    <w:rsid w:val="00330511"/>
    <w:rsid w:val="003359AB"/>
    <w:rsid w:val="0034132C"/>
    <w:rsid w:val="00346D28"/>
    <w:rsid w:val="00347255"/>
    <w:rsid w:val="0035017E"/>
    <w:rsid w:val="00350EB5"/>
    <w:rsid w:val="00351A7D"/>
    <w:rsid w:val="00351D24"/>
    <w:rsid w:val="00357EB8"/>
    <w:rsid w:val="00360E34"/>
    <w:rsid w:val="003623BD"/>
    <w:rsid w:val="003638E1"/>
    <w:rsid w:val="003661CB"/>
    <w:rsid w:val="00373E2B"/>
    <w:rsid w:val="00374393"/>
    <w:rsid w:val="00382006"/>
    <w:rsid w:val="00382F03"/>
    <w:rsid w:val="0038539C"/>
    <w:rsid w:val="00385DE3"/>
    <w:rsid w:val="00386B0C"/>
    <w:rsid w:val="0039062F"/>
    <w:rsid w:val="003909BC"/>
    <w:rsid w:val="00392059"/>
    <w:rsid w:val="003951EA"/>
    <w:rsid w:val="00395A96"/>
    <w:rsid w:val="003A4F16"/>
    <w:rsid w:val="003A5976"/>
    <w:rsid w:val="003B20AB"/>
    <w:rsid w:val="003B4BB2"/>
    <w:rsid w:val="003B63FF"/>
    <w:rsid w:val="003C040A"/>
    <w:rsid w:val="003C55ED"/>
    <w:rsid w:val="003D40AD"/>
    <w:rsid w:val="003D56DA"/>
    <w:rsid w:val="003D6019"/>
    <w:rsid w:val="003E02D0"/>
    <w:rsid w:val="003E0912"/>
    <w:rsid w:val="003E4933"/>
    <w:rsid w:val="003E5C92"/>
    <w:rsid w:val="003E6101"/>
    <w:rsid w:val="003E7182"/>
    <w:rsid w:val="00402A26"/>
    <w:rsid w:val="00403CCD"/>
    <w:rsid w:val="00405AF8"/>
    <w:rsid w:val="00405DEA"/>
    <w:rsid w:val="00413611"/>
    <w:rsid w:val="00413767"/>
    <w:rsid w:val="00417C75"/>
    <w:rsid w:val="004206DB"/>
    <w:rsid w:val="0042196B"/>
    <w:rsid w:val="00423625"/>
    <w:rsid w:val="00423B8B"/>
    <w:rsid w:val="00425D7D"/>
    <w:rsid w:val="004264AA"/>
    <w:rsid w:val="0043213F"/>
    <w:rsid w:val="0043506C"/>
    <w:rsid w:val="00435513"/>
    <w:rsid w:val="00436F8F"/>
    <w:rsid w:val="00442272"/>
    <w:rsid w:val="00450291"/>
    <w:rsid w:val="00450B85"/>
    <w:rsid w:val="00455AF1"/>
    <w:rsid w:val="00456D98"/>
    <w:rsid w:val="00461DFA"/>
    <w:rsid w:val="004639DA"/>
    <w:rsid w:val="00464402"/>
    <w:rsid w:val="0046464D"/>
    <w:rsid w:val="00464CF9"/>
    <w:rsid w:val="004651D0"/>
    <w:rsid w:val="004718DA"/>
    <w:rsid w:val="00473A43"/>
    <w:rsid w:val="0047402C"/>
    <w:rsid w:val="00474806"/>
    <w:rsid w:val="00477BA4"/>
    <w:rsid w:val="00481303"/>
    <w:rsid w:val="00482471"/>
    <w:rsid w:val="004847C7"/>
    <w:rsid w:val="00484F00"/>
    <w:rsid w:val="00487AA4"/>
    <w:rsid w:val="004911B8"/>
    <w:rsid w:val="00493D31"/>
    <w:rsid w:val="00495883"/>
    <w:rsid w:val="00495A50"/>
    <w:rsid w:val="00496E5B"/>
    <w:rsid w:val="004A344B"/>
    <w:rsid w:val="004A498A"/>
    <w:rsid w:val="004A51EC"/>
    <w:rsid w:val="004B1ACC"/>
    <w:rsid w:val="004B4D61"/>
    <w:rsid w:val="004B4FBA"/>
    <w:rsid w:val="004B79B8"/>
    <w:rsid w:val="004C0628"/>
    <w:rsid w:val="004C19CB"/>
    <w:rsid w:val="004C6830"/>
    <w:rsid w:val="004D261E"/>
    <w:rsid w:val="004D3888"/>
    <w:rsid w:val="004D778A"/>
    <w:rsid w:val="004E14DA"/>
    <w:rsid w:val="004E3558"/>
    <w:rsid w:val="004E376F"/>
    <w:rsid w:val="004E4FC1"/>
    <w:rsid w:val="004E622C"/>
    <w:rsid w:val="004E6EA7"/>
    <w:rsid w:val="00514221"/>
    <w:rsid w:val="00514575"/>
    <w:rsid w:val="00516F90"/>
    <w:rsid w:val="00517955"/>
    <w:rsid w:val="00520728"/>
    <w:rsid w:val="00521FAB"/>
    <w:rsid w:val="00522B74"/>
    <w:rsid w:val="00522E35"/>
    <w:rsid w:val="00523618"/>
    <w:rsid w:val="00524883"/>
    <w:rsid w:val="00532BDD"/>
    <w:rsid w:val="0053452A"/>
    <w:rsid w:val="00535F12"/>
    <w:rsid w:val="00537F5D"/>
    <w:rsid w:val="00540C84"/>
    <w:rsid w:val="0054158B"/>
    <w:rsid w:val="005424E0"/>
    <w:rsid w:val="00545C74"/>
    <w:rsid w:val="005513DF"/>
    <w:rsid w:val="005727BA"/>
    <w:rsid w:val="00574603"/>
    <w:rsid w:val="00574677"/>
    <w:rsid w:val="00575C0A"/>
    <w:rsid w:val="00577810"/>
    <w:rsid w:val="00580A48"/>
    <w:rsid w:val="00583980"/>
    <w:rsid w:val="00585D9B"/>
    <w:rsid w:val="00593B14"/>
    <w:rsid w:val="005A26EC"/>
    <w:rsid w:val="005A790E"/>
    <w:rsid w:val="005A7D32"/>
    <w:rsid w:val="005A7E7A"/>
    <w:rsid w:val="005B672A"/>
    <w:rsid w:val="005B6AE5"/>
    <w:rsid w:val="005C1652"/>
    <w:rsid w:val="005C1D2E"/>
    <w:rsid w:val="005C2809"/>
    <w:rsid w:val="005C3351"/>
    <w:rsid w:val="005C712C"/>
    <w:rsid w:val="005C7882"/>
    <w:rsid w:val="005D04FA"/>
    <w:rsid w:val="005D0B58"/>
    <w:rsid w:val="005D56E1"/>
    <w:rsid w:val="005D5F03"/>
    <w:rsid w:val="005D78F6"/>
    <w:rsid w:val="005E37A4"/>
    <w:rsid w:val="005E3EB0"/>
    <w:rsid w:val="005E6349"/>
    <w:rsid w:val="005E7F18"/>
    <w:rsid w:val="005F0C1D"/>
    <w:rsid w:val="005F1738"/>
    <w:rsid w:val="005F24B4"/>
    <w:rsid w:val="005F7411"/>
    <w:rsid w:val="005F7639"/>
    <w:rsid w:val="00600456"/>
    <w:rsid w:val="00600703"/>
    <w:rsid w:val="00601BBC"/>
    <w:rsid w:val="00601C7E"/>
    <w:rsid w:val="00602785"/>
    <w:rsid w:val="00607529"/>
    <w:rsid w:val="006126DC"/>
    <w:rsid w:val="0062238E"/>
    <w:rsid w:val="0062446E"/>
    <w:rsid w:val="006265AD"/>
    <w:rsid w:val="00632EF1"/>
    <w:rsid w:val="00633145"/>
    <w:rsid w:val="006333DA"/>
    <w:rsid w:val="00633D1A"/>
    <w:rsid w:val="00633DB4"/>
    <w:rsid w:val="00635780"/>
    <w:rsid w:val="00637422"/>
    <w:rsid w:val="00644EFF"/>
    <w:rsid w:val="006500E0"/>
    <w:rsid w:val="006505D2"/>
    <w:rsid w:val="00651634"/>
    <w:rsid w:val="00651C7F"/>
    <w:rsid w:val="0065664A"/>
    <w:rsid w:val="00656A55"/>
    <w:rsid w:val="006573F2"/>
    <w:rsid w:val="00667880"/>
    <w:rsid w:val="00670C5D"/>
    <w:rsid w:val="00674C35"/>
    <w:rsid w:val="0068286C"/>
    <w:rsid w:val="00682BBE"/>
    <w:rsid w:val="0068320E"/>
    <w:rsid w:val="006832FA"/>
    <w:rsid w:val="00684311"/>
    <w:rsid w:val="00685BDF"/>
    <w:rsid w:val="00695E2E"/>
    <w:rsid w:val="00695F91"/>
    <w:rsid w:val="006A2B5D"/>
    <w:rsid w:val="006A395F"/>
    <w:rsid w:val="006B02F6"/>
    <w:rsid w:val="006B43D6"/>
    <w:rsid w:val="006B71B7"/>
    <w:rsid w:val="006B7F1F"/>
    <w:rsid w:val="006C28DE"/>
    <w:rsid w:val="006C7317"/>
    <w:rsid w:val="006D3CD2"/>
    <w:rsid w:val="006D67C7"/>
    <w:rsid w:val="006E14BE"/>
    <w:rsid w:val="006E41A7"/>
    <w:rsid w:val="006E4C2B"/>
    <w:rsid w:val="006F09F1"/>
    <w:rsid w:val="006F0B4F"/>
    <w:rsid w:val="006F3848"/>
    <w:rsid w:val="006F6C85"/>
    <w:rsid w:val="0070100A"/>
    <w:rsid w:val="00703782"/>
    <w:rsid w:val="00706A00"/>
    <w:rsid w:val="007119AB"/>
    <w:rsid w:val="00712EEC"/>
    <w:rsid w:val="00715068"/>
    <w:rsid w:val="00715C79"/>
    <w:rsid w:val="007231BE"/>
    <w:rsid w:val="007236E8"/>
    <w:rsid w:val="0072701D"/>
    <w:rsid w:val="00730673"/>
    <w:rsid w:val="007319C2"/>
    <w:rsid w:val="0073318E"/>
    <w:rsid w:val="00734099"/>
    <w:rsid w:val="00741AAE"/>
    <w:rsid w:val="00743333"/>
    <w:rsid w:val="007440E7"/>
    <w:rsid w:val="0074466F"/>
    <w:rsid w:val="00744D93"/>
    <w:rsid w:val="007457C8"/>
    <w:rsid w:val="007465BE"/>
    <w:rsid w:val="007466C0"/>
    <w:rsid w:val="00746A0A"/>
    <w:rsid w:val="00746AC2"/>
    <w:rsid w:val="0075096D"/>
    <w:rsid w:val="00751BA4"/>
    <w:rsid w:val="00756A1C"/>
    <w:rsid w:val="007601B0"/>
    <w:rsid w:val="007603ED"/>
    <w:rsid w:val="007752D2"/>
    <w:rsid w:val="0077703D"/>
    <w:rsid w:val="0078009D"/>
    <w:rsid w:val="00783593"/>
    <w:rsid w:val="00785C4F"/>
    <w:rsid w:val="0079666D"/>
    <w:rsid w:val="007A0C10"/>
    <w:rsid w:val="007A4873"/>
    <w:rsid w:val="007A4B0F"/>
    <w:rsid w:val="007A6254"/>
    <w:rsid w:val="007B0AF6"/>
    <w:rsid w:val="007B19C8"/>
    <w:rsid w:val="007B3097"/>
    <w:rsid w:val="007B3ED5"/>
    <w:rsid w:val="007B6B90"/>
    <w:rsid w:val="007C4F3E"/>
    <w:rsid w:val="007C6E2E"/>
    <w:rsid w:val="007D047C"/>
    <w:rsid w:val="007D0625"/>
    <w:rsid w:val="007D194C"/>
    <w:rsid w:val="007E38ED"/>
    <w:rsid w:val="007E42F6"/>
    <w:rsid w:val="007F0D6D"/>
    <w:rsid w:val="007F34AE"/>
    <w:rsid w:val="007F63A2"/>
    <w:rsid w:val="007F7BAD"/>
    <w:rsid w:val="00806BF8"/>
    <w:rsid w:val="00810C68"/>
    <w:rsid w:val="00811610"/>
    <w:rsid w:val="00814EE1"/>
    <w:rsid w:val="00814F48"/>
    <w:rsid w:val="00815639"/>
    <w:rsid w:val="00823B39"/>
    <w:rsid w:val="00824A58"/>
    <w:rsid w:val="008260A4"/>
    <w:rsid w:val="008273B3"/>
    <w:rsid w:val="00831CE2"/>
    <w:rsid w:val="008343FB"/>
    <w:rsid w:val="00835E50"/>
    <w:rsid w:val="008442AA"/>
    <w:rsid w:val="00844D0D"/>
    <w:rsid w:val="00846962"/>
    <w:rsid w:val="0085300D"/>
    <w:rsid w:val="00854DE8"/>
    <w:rsid w:val="00854FD2"/>
    <w:rsid w:val="00855A0C"/>
    <w:rsid w:val="00861E32"/>
    <w:rsid w:val="00865F31"/>
    <w:rsid w:val="0088265E"/>
    <w:rsid w:val="008829C9"/>
    <w:rsid w:val="00883D60"/>
    <w:rsid w:val="00887683"/>
    <w:rsid w:val="00891405"/>
    <w:rsid w:val="008925ED"/>
    <w:rsid w:val="008929BB"/>
    <w:rsid w:val="00895029"/>
    <w:rsid w:val="008971B6"/>
    <w:rsid w:val="008B2ACF"/>
    <w:rsid w:val="008B6CE3"/>
    <w:rsid w:val="008B7CC0"/>
    <w:rsid w:val="008C1D9C"/>
    <w:rsid w:val="008C1DF8"/>
    <w:rsid w:val="008C6C05"/>
    <w:rsid w:val="008D1EF2"/>
    <w:rsid w:val="008D40C5"/>
    <w:rsid w:val="008D4A58"/>
    <w:rsid w:val="008D55E4"/>
    <w:rsid w:val="008D6B71"/>
    <w:rsid w:val="008D76E9"/>
    <w:rsid w:val="008E10F0"/>
    <w:rsid w:val="008E32B6"/>
    <w:rsid w:val="008E36E1"/>
    <w:rsid w:val="008E3CA8"/>
    <w:rsid w:val="008E7047"/>
    <w:rsid w:val="008F28AA"/>
    <w:rsid w:val="008F50CC"/>
    <w:rsid w:val="008F6A91"/>
    <w:rsid w:val="008F744B"/>
    <w:rsid w:val="008F7BBC"/>
    <w:rsid w:val="008F7CB3"/>
    <w:rsid w:val="00900591"/>
    <w:rsid w:val="0090691A"/>
    <w:rsid w:val="00912B72"/>
    <w:rsid w:val="0091398E"/>
    <w:rsid w:val="00915142"/>
    <w:rsid w:val="00915ACA"/>
    <w:rsid w:val="00916961"/>
    <w:rsid w:val="00916DF5"/>
    <w:rsid w:val="00917632"/>
    <w:rsid w:val="009226EA"/>
    <w:rsid w:val="0092707E"/>
    <w:rsid w:val="00930396"/>
    <w:rsid w:val="00932819"/>
    <w:rsid w:val="009331E9"/>
    <w:rsid w:val="00937253"/>
    <w:rsid w:val="009408D1"/>
    <w:rsid w:val="009423A4"/>
    <w:rsid w:val="00943347"/>
    <w:rsid w:val="009435AB"/>
    <w:rsid w:val="00944BD0"/>
    <w:rsid w:val="0094583C"/>
    <w:rsid w:val="00945B14"/>
    <w:rsid w:val="00947FF9"/>
    <w:rsid w:val="00954449"/>
    <w:rsid w:val="009558E8"/>
    <w:rsid w:val="009562DF"/>
    <w:rsid w:val="00960898"/>
    <w:rsid w:val="00965AE3"/>
    <w:rsid w:val="0096692F"/>
    <w:rsid w:val="00966D66"/>
    <w:rsid w:val="009670F1"/>
    <w:rsid w:val="009703CE"/>
    <w:rsid w:val="00970DE0"/>
    <w:rsid w:val="00973A29"/>
    <w:rsid w:val="009756C4"/>
    <w:rsid w:val="00984002"/>
    <w:rsid w:val="00987E06"/>
    <w:rsid w:val="00992837"/>
    <w:rsid w:val="00995F49"/>
    <w:rsid w:val="00996A16"/>
    <w:rsid w:val="009A1084"/>
    <w:rsid w:val="009A23EF"/>
    <w:rsid w:val="009A451C"/>
    <w:rsid w:val="009A6407"/>
    <w:rsid w:val="009A6F66"/>
    <w:rsid w:val="009A74D6"/>
    <w:rsid w:val="009B14C5"/>
    <w:rsid w:val="009B5D52"/>
    <w:rsid w:val="009B63E0"/>
    <w:rsid w:val="009B7522"/>
    <w:rsid w:val="009B757D"/>
    <w:rsid w:val="009C71E5"/>
    <w:rsid w:val="009C7C69"/>
    <w:rsid w:val="009D1F0B"/>
    <w:rsid w:val="009D4D85"/>
    <w:rsid w:val="009D4FBB"/>
    <w:rsid w:val="009E217F"/>
    <w:rsid w:val="009E221B"/>
    <w:rsid w:val="009E2F8B"/>
    <w:rsid w:val="009E4A7C"/>
    <w:rsid w:val="009E5958"/>
    <w:rsid w:val="009E6F8D"/>
    <w:rsid w:val="009E7C5F"/>
    <w:rsid w:val="009F092D"/>
    <w:rsid w:val="009F0A2F"/>
    <w:rsid w:val="009F3BFC"/>
    <w:rsid w:val="009F660D"/>
    <w:rsid w:val="009F7022"/>
    <w:rsid w:val="00A02ABB"/>
    <w:rsid w:val="00A04271"/>
    <w:rsid w:val="00A05A37"/>
    <w:rsid w:val="00A102B9"/>
    <w:rsid w:val="00A10DC3"/>
    <w:rsid w:val="00A12209"/>
    <w:rsid w:val="00A158E2"/>
    <w:rsid w:val="00A25AA5"/>
    <w:rsid w:val="00A2675D"/>
    <w:rsid w:val="00A26B7F"/>
    <w:rsid w:val="00A349CC"/>
    <w:rsid w:val="00A34DB2"/>
    <w:rsid w:val="00A35AAD"/>
    <w:rsid w:val="00A43372"/>
    <w:rsid w:val="00A438E7"/>
    <w:rsid w:val="00A45F05"/>
    <w:rsid w:val="00A52765"/>
    <w:rsid w:val="00A53B34"/>
    <w:rsid w:val="00A54B3D"/>
    <w:rsid w:val="00A57F2B"/>
    <w:rsid w:val="00A62173"/>
    <w:rsid w:val="00A64C3C"/>
    <w:rsid w:val="00A66F68"/>
    <w:rsid w:val="00A830DA"/>
    <w:rsid w:val="00A83274"/>
    <w:rsid w:val="00A8598F"/>
    <w:rsid w:val="00A869A8"/>
    <w:rsid w:val="00A9190D"/>
    <w:rsid w:val="00A92E7B"/>
    <w:rsid w:val="00A93691"/>
    <w:rsid w:val="00A93FC0"/>
    <w:rsid w:val="00A95AC5"/>
    <w:rsid w:val="00A960A0"/>
    <w:rsid w:val="00A973B7"/>
    <w:rsid w:val="00AA1303"/>
    <w:rsid w:val="00AB03F9"/>
    <w:rsid w:val="00AB0BDB"/>
    <w:rsid w:val="00AB115F"/>
    <w:rsid w:val="00AB1EAB"/>
    <w:rsid w:val="00AB31C5"/>
    <w:rsid w:val="00AB3EFE"/>
    <w:rsid w:val="00AB5D19"/>
    <w:rsid w:val="00AB7743"/>
    <w:rsid w:val="00AC0BC8"/>
    <w:rsid w:val="00AC0D80"/>
    <w:rsid w:val="00AC11C8"/>
    <w:rsid w:val="00AC20AC"/>
    <w:rsid w:val="00AC2879"/>
    <w:rsid w:val="00AC5D34"/>
    <w:rsid w:val="00AD0EFE"/>
    <w:rsid w:val="00AD2204"/>
    <w:rsid w:val="00AD40B1"/>
    <w:rsid w:val="00AD646E"/>
    <w:rsid w:val="00AD6D74"/>
    <w:rsid w:val="00AE290C"/>
    <w:rsid w:val="00AE6AC2"/>
    <w:rsid w:val="00AF27F3"/>
    <w:rsid w:val="00AF39CB"/>
    <w:rsid w:val="00AF64FD"/>
    <w:rsid w:val="00AF6FD7"/>
    <w:rsid w:val="00B01132"/>
    <w:rsid w:val="00B06734"/>
    <w:rsid w:val="00B06833"/>
    <w:rsid w:val="00B07439"/>
    <w:rsid w:val="00B120D2"/>
    <w:rsid w:val="00B130AA"/>
    <w:rsid w:val="00B14676"/>
    <w:rsid w:val="00B14E6C"/>
    <w:rsid w:val="00B1715F"/>
    <w:rsid w:val="00B206EC"/>
    <w:rsid w:val="00B2486B"/>
    <w:rsid w:val="00B3296B"/>
    <w:rsid w:val="00B413BB"/>
    <w:rsid w:val="00B46A26"/>
    <w:rsid w:val="00B51640"/>
    <w:rsid w:val="00B51E2B"/>
    <w:rsid w:val="00B5205C"/>
    <w:rsid w:val="00B5315E"/>
    <w:rsid w:val="00B533B3"/>
    <w:rsid w:val="00B534F0"/>
    <w:rsid w:val="00B557CD"/>
    <w:rsid w:val="00B55927"/>
    <w:rsid w:val="00B57573"/>
    <w:rsid w:val="00B601C4"/>
    <w:rsid w:val="00B638D1"/>
    <w:rsid w:val="00B63C8F"/>
    <w:rsid w:val="00B64C49"/>
    <w:rsid w:val="00B662CD"/>
    <w:rsid w:val="00B6753B"/>
    <w:rsid w:val="00B67A38"/>
    <w:rsid w:val="00B7184B"/>
    <w:rsid w:val="00B7324F"/>
    <w:rsid w:val="00B76B6A"/>
    <w:rsid w:val="00B77573"/>
    <w:rsid w:val="00B84236"/>
    <w:rsid w:val="00B84CD5"/>
    <w:rsid w:val="00B854CB"/>
    <w:rsid w:val="00B87609"/>
    <w:rsid w:val="00B96993"/>
    <w:rsid w:val="00B97A1F"/>
    <w:rsid w:val="00BA06AF"/>
    <w:rsid w:val="00BA1135"/>
    <w:rsid w:val="00BA7A6B"/>
    <w:rsid w:val="00BB0942"/>
    <w:rsid w:val="00BB1DAA"/>
    <w:rsid w:val="00BB27BF"/>
    <w:rsid w:val="00BB2B1A"/>
    <w:rsid w:val="00BB32C3"/>
    <w:rsid w:val="00BB7118"/>
    <w:rsid w:val="00BC04B5"/>
    <w:rsid w:val="00BC19F0"/>
    <w:rsid w:val="00BC2915"/>
    <w:rsid w:val="00BC4729"/>
    <w:rsid w:val="00BC47FA"/>
    <w:rsid w:val="00BC6074"/>
    <w:rsid w:val="00BD08F8"/>
    <w:rsid w:val="00BD3DA1"/>
    <w:rsid w:val="00BD7019"/>
    <w:rsid w:val="00BD7498"/>
    <w:rsid w:val="00BD7BBB"/>
    <w:rsid w:val="00BE074D"/>
    <w:rsid w:val="00BE2ED0"/>
    <w:rsid w:val="00BE3B43"/>
    <w:rsid w:val="00BE3F20"/>
    <w:rsid w:val="00BE620C"/>
    <w:rsid w:val="00BE73F6"/>
    <w:rsid w:val="00BE7937"/>
    <w:rsid w:val="00BF3C59"/>
    <w:rsid w:val="00BF4774"/>
    <w:rsid w:val="00BF67F2"/>
    <w:rsid w:val="00C00AC1"/>
    <w:rsid w:val="00C02537"/>
    <w:rsid w:val="00C039E9"/>
    <w:rsid w:val="00C07037"/>
    <w:rsid w:val="00C10501"/>
    <w:rsid w:val="00C106D2"/>
    <w:rsid w:val="00C1229F"/>
    <w:rsid w:val="00C1281C"/>
    <w:rsid w:val="00C132E4"/>
    <w:rsid w:val="00C14508"/>
    <w:rsid w:val="00C15E0A"/>
    <w:rsid w:val="00C2318E"/>
    <w:rsid w:val="00C269EC"/>
    <w:rsid w:val="00C3402F"/>
    <w:rsid w:val="00C34EEE"/>
    <w:rsid w:val="00C36B9C"/>
    <w:rsid w:val="00C373EB"/>
    <w:rsid w:val="00C37D37"/>
    <w:rsid w:val="00C400FD"/>
    <w:rsid w:val="00C442D6"/>
    <w:rsid w:val="00C45792"/>
    <w:rsid w:val="00C475BB"/>
    <w:rsid w:val="00C52A2C"/>
    <w:rsid w:val="00C64203"/>
    <w:rsid w:val="00C670E9"/>
    <w:rsid w:val="00C672DB"/>
    <w:rsid w:val="00C700DB"/>
    <w:rsid w:val="00C72B00"/>
    <w:rsid w:val="00C74E9E"/>
    <w:rsid w:val="00C75719"/>
    <w:rsid w:val="00C768AC"/>
    <w:rsid w:val="00C80726"/>
    <w:rsid w:val="00C82A11"/>
    <w:rsid w:val="00C85BA0"/>
    <w:rsid w:val="00C86DCF"/>
    <w:rsid w:val="00C86F41"/>
    <w:rsid w:val="00C90597"/>
    <w:rsid w:val="00C910A3"/>
    <w:rsid w:val="00C95E93"/>
    <w:rsid w:val="00C96240"/>
    <w:rsid w:val="00C971E8"/>
    <w:rsid w:val="00CA4C7B"/>
    <w:rsid w:val="00CB09C2"/>
    <w:rsid w:val="00CB1263"/>
    <w:rsid w:val="00CB5463"/>
    <w:rsid w:val="00CB5A98"/>
    <w:rsid w:val="00CB746A"/>
    <w:rsid w:val="00CC575B"/>
    <w:rsid w:val="00CC5B0D"/>
    <w:rsid w:val="00CC67DC"/>
    <w:rsid w:val="00CD0B32"/>
    <w:rsid w:val="00CD6395"/>
    <w:rsid w:val="00CE193B"/>
    <w:rsid w:val="00CE2B27"/>
    <w:rsid w:val="00CE4586"/>
    <w:rsid w:val="00CE54C1"/>
    <w:rsid w:val="00CF4B77"/>
    <w:rsid w:val="00CF794E"/>
    <w:rsid w:val="00D02D59"/>
    <w:rsid w:val="00D072AB"/>
    <w:rsid w:val="00D07901"/>
    <w:rsid w:val="00D07E32"/>
    <w:rsid w:val="00D13DB5"/>
    <w:rsid w:val="00D16AED"/>
    <w:rsid w:val="00D21AD7"/>
    <w:rsid w:val="00D262C5"/>
    <w:rsid w:val="00D26BA0"/>
    <w:rsid w:val="00D31CB3"/>
    <w:rsid w:val="00D32C71"/>
    <w:rsid w:val="00D40EB7"/>
    <w:rsid w:val="00D46CF4"/>
    <w:rsid w:val="00D47669"/>
    <w:rsid w:val="00D553F0"/>
    <w:rsid w:val="00D5641D"/>
    <w:rsid w:val="00D57463"/>
    <w:rsid w:val="00D62DDD"/>
    <w:rsid w:val="00D633E8"/>
    <w:rsid w:val="00D64072"/>
    <w:rsid w:val="00D64D1A"/>
    <w:rsid w:val="00D64DC1"/>
    <w:rsid w:val="00D676E2"/>
    <w:rsid w:val="00D73A3C"/>
    <w:rsid w:val="00D758C4"/>
    <w:rsid w:val="00D803C0"/>
    <w:rsid w:val="00D81154"/>
    <w:rsid w:val="00D85BB1"/>
    <w:rsid w:val="00D863BC"/>
    <w:rsid w:val="00D9054B"/>
    <w:rsid w:val="00D90F09"/>
    <w:rsid w:val="00D97144"/>
    <w:rsid w:val="00D974ED"/>
    <w:rsid w:val="00D977F2"/>
    <w:rsid w:val="00DA05A1"/>
    <w:rsid w:val="00DA070A"/>
    <w:rsid w:val="00DA09EB"/>
    <w:rsid w:val="00DA659D"/>
    <w:rsid w:val="00DA6B50"/>
    <w:rsid w:val="00DA6D6C"/>
    <w:rsid w:val="00DB1E82"/>
    <w:rsid w:val="00DB7AD5"/>
    <w:rsid w:val="00DC01F1"/>
    <w:rsid w:val="00DC070B"/>
    <w:rsid w:val="00DC1015"/>
    <w:rsid w:val="00DC3E7D"/>
    <w:rsid w:val="00DC42DB"/>
    <w:rsid w:val="00DC5F71"/>
    <w:rsid w:val="00DC5FF7"/>
    <w:rsid w:val="00DC6228"/>
    <w:rsid w:val="00DC6AF0"/>
    <w:rsid w:val="00DC73B3"/>
    <w:rsid w:val="00DC76BA"/>
    <w:rsid w:val="00DE1675"/>
    <w:rsid w:val="00DE1FD0"/>
    <w:rsid w:val="00DE4252"/>
    <w:rsid w:val="00DE4828"/>
    <w:rsid w:val="00DE4E7E"/>
    <w:rsid w:val="00DE59E0"/>
    <w:rsid w:val="00DF146F"/>
    <w:rsid w:val="00DF320A"/>
    <w:rsid w:val="00DF3D60"/>
    <w:rsid w:val="00DF444B"/>
    <w:rsid w:val="00DF4BFE"/>
    <w:rsid w:val="00DF560D"/>
    <w:rsid w:val="00DF58B5"/>
    <w:rsid w:val="00E03C42"/>
    <w:rsid w:val="00E04A7B"/>
    <w:rsid w:val="00E0518C"/>
    <w:rsid w:val="00E07908"/>
    <w:rsid w:val="00E07CED"/>
    <w:rsid w:val="00E212E3"/>
    <w:rsid w:val="00E21C88"/>
    <w:rsid w:val="00E223DA"/>
    <w:rsid w:val="00E24596"/>
    <w:rsid w:val="00E24CA8"/>
    <w:rsid w:val="00E25741"/>
    <w:rsid w:val="00E2751A"/>
    <w:rsid w:val="00E316DA"/>
    <w:rsid w:val="00E33FB7"/>
    <w:rsid w:val="00E35549"/>
    <w:rsid w:val="00E41C68"/>
    <w:rsid w:val="00E42BAE"/>
    <w:rsid w:val="00E454FF"/>
    <w:rsid w:val="00E456C3"/>
    <w:rsid w:val="00E4668C"/>
    <w:rsid w:val="00E470FF"/>
    <w:rsid w:val="00E519BE"/>
    <w:rsid w:val="00E551A5"/>
    <w:rsid w:val="00E574AF"/>
    <w:rsid w:val="00E57C66"/>
    <w:rsid w:val="00E57CAD"/>
    <w:rsid w:val="00E602EB"/>
    <w:rsid w:val="00E610E0"/>
    <w:rsid w:val="00E6291B"/>
    <w:rsid w:val="00E6674B"/>
    <w:rsid w:val="00E66A22"/>
    <w:rsid w:val="00E70DB3"/>
    <w:rsid w:val="00E70E76"/>
    <w:rsid w:val="00E71C16"/>
    <w:rsid w:val="00E7430E"/>
    <w:rsid w:val="00E80BC3"/>
    <w:rsid w:val="00E82377"/>
    <w:rsid w:val="00E8347F"/>
    <w:rsid w:val="00E834A6"/>
    <w:rsid w:val="00E953F6"/>
    <w:rsid w:val="00EA0290"/>
    <w:rsid w:val="00EA0A2C"/>
    <w:rsid w:val="00EB269B"/>
    <w:rsid w:val="00EB4FE8"/>
    <w:rsid w:val="00EB7452"/>
    <w:rsid w:val="00EB7E06"/>
    <w:rsid w:val="00EC1347"/>
    <w:rsid w:val="00EC1D9B"/>
    <w:rsid w:val="00ED1089"/>
    <w:rsid w:val="00ED19B1"/>
    <w:rsid w:val="00ED3727"/>
    <w:rsid w:val="00ED4806"/>
    <w:rsid w:val="00ED53F1"/>
    <w:rsid w:val="00EE41D2"/>
    <w:rsid w:val="00EE608A"/>
    <w:rsid w:val="00EF5214"/>
    <w:rsid w:val="00EF6DD9"/>
    <w:rsid w:val="00EF79A1"/>
    <w:rsid w:val="00F040B2"/>
    <w:rsid w:val="00F05186"/>
    <w:rsid w:val="00F07BA7"/>
    <w:rsid w:val="00F11135"/>
    <w:rsid w:val="00F1248B"/>
    <w:rsid w:val="00F21488"/>
    <w:rsid w:val="00F26C7C"/>
    <w:rsid w:val="00F30A8B"/>
    <w:rsid w:val="00F32E95"/>
    <w:rsid w:val="00F354A4"/>
    <w:rsid w:val="00F35AE4"/>
    <w:rsid w:val="00F36092"/>
    <w:rsid w:val="00F41822"/>
    <w:rsid w:val="00F41890"/>
    <w:rsid w:val="00F456F5"/>
    <w:rsid w:val="00F45CCD"/>
    <w:rsid w:val="00F45FF5"/>
    <w:rsid w:val="00F468D3"/>
    <w:rsid w:val="00F474E2"/>
    <w:rsid w:val="00F51D1C"/>
    <w:rsid w:val="00F53EEC"/>
    <w:rsid w:val="00F55D20"/>
    <w:rsid w:val="00F57415"/>
    <w:rsid w:val="00F574A0"/>
    <w:rsid w:val="00F60461"/>
    <w:rsid w:val="00F63B62"/>
    <w:rsid w:val="00F67244"/>
    <w:rsid w:val="00F7170A"/>
    <w:rsid w:val="00F7598B"/>
    <w:rsid w:val="00F75CD5"/>
    <w:rsid w:val="00F77BB0"/>
    <w:rsid w:val="00F836B0"/>
    <w:rsid w:val="00F84D48"/>
    <w:rsid w:val="00F85D12"/>
    <w:rsid w:val="00F862B4"/>
    <w:rsid w:val="00F91B50"/>
    <w:rsid w:val="00F97302"/>
    <w:rsid w:val="00FB0E1D"/>
    <w:rsid w:val="00FB2B28"/>
    <w:rsid w:val="00FB5893"/>
    <w:rsid w:val="00FB6EB1"/>
    <w:rsid w:val="00FC07DA"/>
    <w:rsid w:val="00FC0DE1"/>
    <w:rsid w:val="00FC322E"/>
    <w:rsid w:val="00FC6FC5"/>
    <w:rsid w:val="00FD1146"/>
    <w:rsid w:val="00FD1297"/>
    <w:rsid w:val="00FD25C0"/>
    <w:rsid w:val="00FD2DA2"/>
    <w:rsid w:val="00FD3D89"/>
    <w:rsid w:val="00FD4690"/>
    <w:rsid w:val="00FD6BDB"/>
    <w:rsid w:val="00FE065F"/>
    <w:rsid w:val="00FE278B"/>
    <w:rsid w:val="00FE671C"/>
    <w:rsid w:val="00FE6F55"/>
    <w:rsid w:val="00FE7663"/>
    <w:rsid w:val="00FF203C"/>
    <w:rsid w:val="00FF2246"/>
    <w:rsid w:val="00FF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BB91BD"/>
  <w15:docId w15:val="{95114551-E1AD-40D0-8EFB-2A47DA22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4A"/>
    <w:rPr>
      <w:rFonts w:ascii="Courier 10cpi" w:hAnsi="Courier 10cpi" w:cstheme="minorBidi"/>
      <w:sz w:val="20"/>
      <w:szCs w:val="20"/>
    </w:rPr>
  </w:style>
  <w:style w:type="paragraph" w:styleId="Heading1">
    <w:name w:val="heading 1"/>
    <w:basedOn w:val="Normal"/>
    <w:next w:val="Normal"/>
    <w:link w:val="Heading1Char"/>
    <w:uiPriority w:val="9"/>
    <w:qFormat/>
    <w:rsid w:val="00BC6074"/>
    <w:pPr>
      <w:keepNext/>
      <w:keepLines/>
      <w:spacing w:before="240"/>
      <w:outlineLvl w:val="0"/>
    </w:pPr>
    <w:rPr>
      <w:rFonts w:ascii="Times New Roman" w:eastAsiaTheme="majorEastAsia" w:hAnsi="Times New Roman"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2879"/>
    <w:pPr>
      <w:keepNext/>
      <w:keepLines/>
      <w:spacing w:before="40"/>
      <w:outlineLvl w:val="1"/>
    </w:pPr>
    <w:rPr>
      <w:rFonts w:ascii="Times New Roman" w:eastAsiaTheme="majorEastAsia" w:hAnsi="Times New Roman"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35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911B8"/>
    <w:pPr>
      <w:keepNext/>
      <w:keepLines/>
      <w:spacing w:before="40" w:after="0"/>
      <w:outlineLvl w:val="3"/>
    </w:pPr>
    <w:rPr>
      <w:rFonts w:ascii="Arial" w:eastAsiaTheme="majorEastAsia" w:hAnsi="Arial" w:cstheme="majorBidi"/>
      <w:i/>
      <w:iCs/>
      <w:color w:val="8DB3E2" w:themeColor="text2" w:themeTint="66"/>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uiPriority w:val="99"/>
    <w:rsid w:val="00930396"/>
    <w:rPr>
      <w:b/>
      <w:sz w:val="36"/>
    </w:rPr>
  </w:style>
  <w:style w:type="character" w:customStyle="1" w:styleId="Document2">
    <w:name w:val="Document[2]"/>
    <w:uiPriority w:val="99"/>
    <w:rsid w:val="00930396"/>
    <w:rPr>
      <w:b/>
      <w:u w:val="single"/>
    </w:rPr>
  </w:style>
  <w:style w:type="character" w:customStyle="1" w:styleId="Document3">
    <w:name w:val="Document[3]"/>
    <w:uiPriority w:val="99"/>
    <w:rsid w:val="00930396"/>
    <w:rPr>
      <w:b/>
    </w:rPr>
  </w:style>
  <w:style w:type="character" w:customStyle="1" w:styleId="Document4">
    <w:name w:val="Document[4]"/>
    <w:uiPriority w:val="99"/>
    <w:rsid w:val="00930396"/>
    <w:rPr>
      <w:b/>
      <w:i/>
    </w:rPr>
  </w:style>
  <w:style w:type="character" w:customStyle="1" w:styleId="Document5">
    <w:name w:val="Document[5]"/>
    <w:uiPriority w:val="99"/>
    <w:rsid w:val="00930396"/>
  </w:style>
  <w:style w:type="character" w:customStyle="1" w:styleId="Document6">
    <w:name w:val="Document[6]"/>
    <w:uiPriority w:val="99"/>
    <w:rsid w:val="00930396"/>
  </w:style>
  <w:style w:type="character" w:customStyle="1" w:styleId="Document7">
    <w:name w:val="Document[7]"/>
    <w:uiPriority w:val="99"/>
    <w:rsid w:val="00930396"/>
  </w:style>
  <w:style w:type="character" w:customStyle="1" w:styleId="Document8">
    <w:name w:val="Document[8]"/>
    <w:uiPriority w:val="99"/>
    <w:rsid w:val="00930396"/>
  </w:style>
  <w:style w:type="paragraph" w:customStyle="1" w:styleId="Level9">
    <w:name w:val="Level 9"/>
    <w:uiPriority w:val="99"/>
    <w:rsid w:val="00930396"/>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character" w:customStyle="1" w:styleId="Technical1">
    <w:name w:val="Technical[1]"/>
    <w:uiPriority w:val="99"/>
    <w:rsid w:val="00930396"/>
    <w:rPr>
      <w:b/>
      <w:sz w:val="36"/>
    </w:rPr>
  </w:style>
  <w:style w:type="character" w:customStyle="1" w:styleId="Technical2">
    <w:name w:val="Technical[2]"/>
    <w:uiPriority w:val="99"/>
    <w:rsid w:val="00930396"/>
    <w:rPr>
      <w:b/>
      <w:u w:val="single"/>
    </w:rPr>
  </w:style>
  <w:style w:type="character" w:customStyle="1" w:styleId="Technical3">
    <w:name w:val="Technical[3]"/>
    <w:uiPriority w:val="99"/>
    <w:rsid w:val="00930396"/>
    <w:rPr>
      <w:b/>
    </w:rPr>
  </w:style>
  <w:style w:type="character" w:customStyle="1" w:styleId="Technical4">
    <w:name w:val="Technical[4]"/>
    <w:uiPriority w:val="99"/>
    <w:rsid w:val="00930396"/>
    <w:rPr>
      <w:b/>
    </w:rPr>
  </w:style>
  <w:style w:type="character" w:customStyle="1" w:styleId="Technical5">
    <w:name w:val="Technical[5]"/>
    <w:uiPriority w:val="99"/>
    <w:rsid w:val="00930396"/>
    <w:rPr>
      <w:b/>
    </w:rPr>
  </w:style>
  <w:style w:type="character" w:customStyle="1" w:styleId="Technical6">
    <w:name w:val="Technical[6]"/>
    <w:uiPriority w:val="99"/>
    <w:rsid w:val="00930396"/>
    <w:rPr>
      <w:b/>
    </w:rPr>
  </w:style>
  <w:style w:type="character" w:customStyle="1" w:styleId="Technical7">
    <w:name w:val="Technical[7]"/>
    <w:uiPriority w:val="99"/>
    <w:rsid w:val="00930396"/>
    <w:rPr>
      <w:b/>
    </w:rPr>
  </w:style>
  <w:style w:type="character" w:customStyle="1" w:styleId="Technical8">
    <w:name w:val="Technical[8]"/>
    <w:uiPriority w:val="99"/>
    <w:rsid w:val="00930396"/>
    <w:rPr>
      <w:b/>
    </w:rPr>
  </w:style>
  <w:style w:type="character" w:customStyle="1" w:styleId="RightPar1">
    <w:name w:val="Right Par[1]"/>
    <w:uiPriority w:val="99"/>
    <w:rsid w:val="00930396"/>
  </w:style>
  <w:style w:type="character" w:customStyle="1" w:styleId="RightPar2">
    <w:name w:val="Right Par[2]"/>
    <w:uiPriority w:val="99"/>
    <w:rsid w:val="00930396"/>
  </w:style>
  <w:style w:type="character" w:customStyle="1" w:styleId="RightPar3">
    <w:name w:val="Right Par[3]"/>
    <w:uiPriority w:val="99"/>
    <w:rsid w:val="00930396"/>
  </w:style>
  <w:style w:type="character" w:customStyle="1" w:styleId="RightPar4">
    <w:name w:val="Right Par[4]"/>
    <w:uiPriority w:val="99"/>
    <w:rsid w:val="00930396"/>
  </w:style>
  <w:style w:type="character" w:customStyle="1" w:styleId="RightPar5">
    <w:name w:val="Right Par[5]"/>
    <w:uiPriority w:val="99"/>
    <w:rsid w:val="00930396"/>
  </w:style>
  <w:style w:type="character" w:customStyle="1" w:styleId="RightPar6">
    <w:name w:val="Right Par[6]"/>
    <w:uiPriority w:val="99"/>
    <w:rsid w:val="00930396"/>
  </w:style>
  <w:style w:type="character" w:customStyle="1" w:styleId="RightPar7">
    <w:name w:val="Right Par[7]"/>
    <w:uiPriority w:val="99"/>
    <w:rsid w:val="00930396"/>
  </w:style>
  <w:style w:type="character" w:customStyle="1" w:styleId="RightPar8">
    <w:name w:val="Right Par[8]"/>
    <w:uiPriority w:val="99"/>
    <w:rsid w:val="00930396"/>
  </w:style>
  <w:style w:type="paragraph" w:customStyle="1" w:styleId="Level1">
    <w:name w:val="Level 1"/>
    <w:rsid w:val="0093039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930396"/>
    <w:pPr>
      <w:widowControl w:val="0"/>
      <w:autoSpaceDE w:val="0"/>
      <w:autoSpaceDN w:val="0"/>
      <w:adjustRightInd w:val="0"/>
      <w:spacing w:after="0" w:line="240" w:lineRule="auto"/>
      <w:ind w:left="2160"/>
      <w:jc w:val="both"/>
    </w:pPr>
    <w:rPr>
      <w:rFonts w:ascii="Courier 10cpi" w:hAnsi="Courier 10cpi" w:cstheme="minorBidi"/>
      <w:sz w:val="24"/>
      <w:szCs w:val="24"/>
    </w:rPr>
  </w:style>
  <w:style w:type="paragraph" w:customStyle="1" w:styleId="Level4">
    <w:name w:val="Level 4"/>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3-1">
    <w:name w:val="L3-1"/>
    <w:uiPriority w:val="99"/>
    <w:rsid w:val="00930396"/>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3-2">
    <w:name w:val="L3-2"/>
    <w:uiPriority w:val="99"/>
    <w:rsid w:val="00930396"/>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3-3">
    <w:name w:val="L3-3"/>
    <w:uiPriority w:val="99"/>
    <w:rsid w:val="00930396"/>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3-4">
    <w:name w:val="L3-4"/>
    <w:uiPriority w:val="99"/>
    <w:rsid w:val="00930396"/>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3-5">
    <w:name w:val="L3-5"/>
    <w:uiPriority w:val="99"/>
    <w:rsid w:val="00930396"/>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3-6">
    <w:name w:val="L3-6"/>
    <w:uiPriority w:val="99"/>
    <w:rsid w:val="00930396"/>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3-7">
    <w:name w:val="L3-7"/>
    <w:uiPriority w:val="99"/>
    <w:rsid w:val="00930396"/>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3-8">
    <w:name w:val="L3-8"/>
    <w:uiPriority w:val="99"/>
    <w:rsid w:val="00930396"/>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4-1">
    <w:name w:val="L4-1"/>
    <w:uiPriority w:val="99"/>
    <w:rsid w:val="00930396"/>
    <w:pPr>
      <w:widowControl w:val="0"/>
      <w:autoSpaceDE w:val="0"/>
      <w:autoSpaceDN w:val="0"/>
      <w:adjustRightInd w:val="0"/>
      <w:spacing w:after="0" w:line="240" w:lineRule="auto"/>
      <w:ind w:left="1800" w:hanging="360"/>
      <w:jc w:val="both"/>
    </w:pPr>
    <w:rPr>
      <w:rFonts w:ascii="Courier 10cpi" w:hAnsi="Courier 10cpi" w:cstheme="minorBidi"/>
      <w:sz w:val="24"/>
      <w:szCs w:val="24"/>
    </w:rPr>
  </w:style>
  <w:style w:type="paragraph" w:customStyle="1" w:styleId="L4-2">
    <w:name w:val="L4-2"/>
    <w:uiPriority w:val="99"/>
    <w:rsid w:val="00930396"/>
    <w:pPr>
      <w:widowControl w:val="0"/>
      <w:autoSpaceDE w:val="0"/>
      <w:autoSpaceDN w:val="0"/>
      <w:adjustRightInd w:val="0"/>
      <w:spacing w:after="0" w:line="240" w:lineRule="auto"/>
      <w:ind w:left="2520" w:hanging="360"/>
      <w:jc w:val="both"/>
    </w:pPr>
    <w:rPr>
      <w:rFonts w:ascii="Cambria" w:hAnsi="Cambria" w:cs="Cambria"/>
      <w:sz w:val="24"/>
      <w:szCs w:val="24"/>
    </w:rPr>
  </w:style>
  <w:style w:type="paragraph" w:customStyle="1" w:styleId="L4-3">
    <w:name w:val="L4-3"/>
    <w:uiPriority w:val="99"/>
    <w:rsid w:val="00930396"/>
    <w:pPr>
      <w:widowControl w:val="0"/>
      <w:autoSpaceDE w:val="0"/>
      <w:autoSpaceDN w:val="0"/>
      <w:adjustRightInd w:val="0"/>
      <w:spacing w:after="0" w:line="240" w:lineRule="auto"/>
      <w:ind w:left="3240" w:hanging="360"/>
      <w:jc w:val="both"/>
    </w:pPr>
    <w:rPr>
      <w:rFonts w:ascii="Cambria" w:hAnsi="Cambria" w:cs="Cambria"/>
      <w:sz w:val="24"/>
      <w:szCs w:val="24"/>
    </w:rPr>
  </w:style>
  <w:style w:type="paragraph" w:customStyle="1" w:styleId="L4-4">
    <w:name w:val="L4-4"/>
    <w:uiPriority w:val="99"/>
    <w:rsid w:val="00930396"/>
    <w:pPr>
      <w:widowControl w:val="0"/>
      <w:autoSpaceDE w:val="0"/>
      <w:autoSpaceDN w:val="0"/>
      <w:adjustRightInd w:val="0"/>
      <w:spacing w:after="0" w:line="240" w:lineRule="auto"/>
      <w:ind w:left="3960" w:hanging="360"/>
      <w:jc w:val="both"/>
    </w:pPr>
    <w:rPr>
      <w:rFonts w:ascii="Cambria" w:hAnsi="Cambria" w:cs="Cambria"/>
      <w:sz w:val="24"/>
      <w:szCs w:val="24"/>
    </w:rPr>
  </w:style>
  <w:style w:type="paragraph" w:customStyle="1" w:styleId="L4-5">
    <w:name w:val="L4-5"/>
    <w:uiPriority w:val="99"/>
    <w:rsid w:val="00930396"/>
    <w:pPr>
      <w:widowControl w:val="0"/>
      <w:autoSpaceDE w:val="0"/>
      <w:autoSpaceDN w:val="0"/>
      <w:adjustRightInd w:val="0"/>
      <w:spacing w:after="0" w:line="240" w:lineRule="auto"/>
      <w:ind w:left="4680" w:hanging="360"/>
      <w:jc w:val="both"/>
    </w:pPr>
    <w:rPr>
      <w:rFonts w:ascii="Cambria" w:hAnsi="Cambria" w:cs="Cambria"/>
      <w:sz w:val="24"/>
      <w:szCs w:val="24"/>
    </w:rPr>
  </w:style>
  <w:style w:type="paragraph" w:customStyle="1" w:styleId="L4-6">
    <w:name w:val="L4-6"/>
    <w:uiPriority w:val="99"/>
    <w:rsid w:val="00930396"/>
    <w:pPr>
      <w:widowControl w:val="0"/>
      <w:autoSpaceDE w:val="0"/>
      <w:autoSpaceDN w:val="0"/>
      <w:adjustRightInd w:val="0"/>
      <w:spacing w:after="0" w:line="240" w:lineRule="auto"/>
      <w:ind w:left="5400" w:hanging="360"/>
      <w:jc w:val="both"/>
    </w:pPr>
    <w:rPr>
      <w:rFonts w:ascii="Cambria" w:hAnsi="Cambria" w:cs="Cambria"/>
      <w:sz w:val="24"/>
      <w:szCs w:val="24"/>
    </w:rPr>
  </w:style>
  <w:style w:type="paragraph" w:customStyle="1" w:styleId="L4-7">
    <w:name w:val="L4-7"/>
    <w:uiPriority w:val="99"/>
    <w:rsid w:val="00930396"/>
    <w:pPr>
      <w:widowControl w:val="0"/>
      <w:autoSpaceDE w:val="0"/>
      <w:autoSpaceDN w:val="0"/>
      <w:adjustRightInd w:val="0"/>
      <w:spacing w:after="0" w:line="240" w:lineRule="auto"/>
      <w:ind w:left="6120" w:hanging="360"/>
      <w:jc w:val="both"/>
    </w:pPr>
    <w:rPr>
      <w:rFonts w:ascii="Cambria" w:hAnsi="Cambria" w:cs="Cambria"/>
      <w:sz w:val="24"/>
      <w:szCs w:val="24"/>
    </w:rPr>
  </w:style>
  <w:style w:type="paragraph" w:customStyle="1" w:styleId="L4-8">
    <w:name w:val="L4-8"/>
    <w:uiPriority w:val="99"/>
    <w:rsid w:val="00930396"/>
    <w:pPr>
      <w:widowControl w:val="0"/>
      <w:autoSpaceDE w:val="0"/>
      <w:autoSpaceDN w:val="0"/>
      <w:adjustRightInd w:val="0"/>
      <w:spacing w:after="0" w:line="240" w:lineRule="auto"/>
      <w:ind w:left="6840" w:hanging="360"/>
      <w:jc w:val="both"/>
    </w:pPr>
    <w:rPr>
      <w:rFonts w:ascii="Cambria" w:hAnsi="Cambria" w:cs="Cambria"/>
      <w:sz w:val="24"/>
      <w:szCs w:val="24"/>
    </w:rPr>
  </w:style>
  <w:style w:type="paragraph" w:customStyle="1" w:styleId="L1-1">
    <w:name w:val="L1-1"/>
    <w:uiPriority w:val="99"/>
    <w:rsid w:val="00930396"/>
    <w:pPr>
      <w:widowControl w:val="0"/>
      <w:autoSpaceDE w:val="0"/>
      <w:autoSpaceDN w:val="0"/>
      <w:adjustRightInd w:val="0"/>
      <w:spacing w:after="0" w:line="240" w:lineRule="auto"/>
      <w:ind w:left="772" w:hanging="360"/>
      <w:jc w:val="both"/>
    </w:pPr>
    <w:rPr>
      <w:rFonts w:ascii="Cambria" w:hAnsi="Cambria" w:cs="Cambria"/>
      <w:sz w:val="24"/>
      <w:szCs w:val="24"/>
    </w:rPr>
  </w:style>
  <w:style w:type="paragraph" w:customStyle="1" w:styleId="L1-2">
    <w:name w:val="L1-2"/>
    <w:uiPriority w:val="99"/>
    <w:rsid w:val="00930396"/>
    <w:pPr>
      <w:widowControl w:val="0"/>
      <w:autoSpaceDE w:val="0"/>
      <w:autoSpaceDN w:val="0"/>
      <w:adjustRightInd w:val="0"/>
      <w:spacing w:after="0" w:line="240" w:lineRule="auto"/>
      <w:ind w:left="1492" w:hanging="360"/>
      <w:jc w:val="both"/>
    </w:pPr>
    <w:rPr>
      <w:rFonts w:ascii="Cambria" w:hAnsi="Cambria" w:cs="Cambria"/>
      <w:sz w:val="24"/>
      <w:szCs w:val="24"/>
    </w:rPr>
  </w:style>
  <w:style w:type="paragraph" w:customStyle="1" w:styleId="L1-3">
    <w:name w:val="L1-3"/>
    <w:uiPriority w:val="99"/>
    <w:rsid w:val="00930396"/>
    <w:pPr>
      <w:widowControl w:val="0"/>
      <w:autoSpaceDE w:val="0"/>
      <w:autoSpaceDN w:val="0"/>
      <w:adjustRightInd w:val="0"/>
      <w:spacing w:after="0" w:line="240" w:lineRule="auto"/>
      <w:ind w:left="2212" w:hanging="360"/>
      <w:jc w:val="both"/>
    </w:pPr>
    <w:rPr>
      <w:rFonts w:ascii="Cambria" w:hAnsi="Cambria" w:cs="Cambria"/>
      <w:sz w:val="24"/>
      <w:szCs w:val="24"/>
    </w:rPr>
  </w:style>
  <w:style w:type="paragraph" w:customStyle="1" w:styleId="L1-4">
    <w:name w:val="L1-4"/>
    <w:uiPriority w:val="99"/>
    <w:rsid w:val="00930396"/>
    <w:pPr>
      <w:widowControl w:val="0"/>
      <w:autoSpaceDE w:val="0"/>
      <w:autoSpaceDN w:val="0"/>
      <w:adjustRightInd w:val="0"/>
      <w:spacing w:after="0" w:line="240" w:lineRule="auto"/>
      <w:ind w:left="2932" w:hanging="360"/>
      <w:jc w:val="both"/>
    </w:pPr>
    <w:rPr>
      <w:rFonts w:ascii="Cambria" w:hAnsi="Cambria" w:cs="Cambria"/>
      <w:sz w:val="24"/>
      <w:szCs w:val="24"/>
    </w:rPr>
  </w:style>
  <w:style w:type="paragraph" w:customStyle="1" w:styleId="L1-5">
    <w:name w:val="L1-5"/>
    <w:uiPriority w:val="99"/>
    <w:rsid w:val="00930396"/>
    <w:pPr>
      <w:widowControl w:val="0"/>
      <w:autoSpaceDE w:val="0"/>
      <w:autoSpaceDN w:val="0"/>
      <w:adjustRightInd w:val="0"/>
      <w:spacing w:after="0" w:line="240" w:lineRule="auto"/>
      <w:ind w:left="3652" w:hanging="360"/>
      <w:jc w:val="both"/>
    </w:pPr>
    <w:rPr>
      <w:rFonts w:ascii="Cambria" w:hAnsi="Cambria" w:cs="Cambria"/>
      <w:sz w:val="24"/>
      <w:szCs w:val="24"/>
    </w:rPr>
  </w:style>
  <w:style w:type="paragraph" w:customStyle="1" w:styleId="L1-6">
    <w:name w:val="L1-6"/>
    <w:uiPriority w:val="99"/>
    <w:rsid w:val="00930396"/>
    <w:pPr>
      <w:widowControl w:val="0"/>
      <w:autoSpaceDE w:val="0"/>
      <w:autoSpaceDN w:val="0"/>
      <w:adjustRightInd w:val="0"/>
      <w:spacing w:after="0" w:line="240" w:lineRule="auto"/>
      <w:ind w:left="4372" w:hanging="360"/>
      <w:jc w:val="both"/>
    </w:pPr>
    <w:rPr>
      <w:rFonts w:ascii="Cambria" w:hAnsi="Cambria" w:cs="Cambria"/>
      <w:sz w:val="24"/>
      <w:szCs w:val="24"/>
    </w:rPr>
  </w:style>
  <w:style w:type="paragraph" w:customStyle="1" w:styleId="L1-7">
    <w:name w:val="L1-7"/>
    <w:uiPriority w:val="99"/>
    <w:rsid w:val="00930396"/>
    <w:pPr>
      <w:widowControl w:val="0"/>
      <w:autoSpaceDE w:val="0"/>
      <w:autoSpaceDN w:val="0"/>
      <w:adjustRightInd w:val="0"/>
      <w:spacing w:after="0" w:line="240" w:lineRule="auto"/>
      <w:ind w:left="5092" w:hanging="360"/>
      <w:jc w:val="both"/>
    </w:pPr>
    <w:rPr>
      <w:rFonts w:ascii="Cambria" w:hAnsi="Cambria" w:cs="Cambria"/>
      <w:sz w:val="24"/>
      <w:szCs w:val="24"/>
    </w:rPr>
  </w:style>
  <w:style w:type="paragraph" w:customStyle="1" w:styleId="L1-8">
    <w:name w:val="L1-8"/>
    <w:uiPriority w:val="99"/>
    <w:rsid w:val="00930396"/>
    <w:pPr>
      <w:widowControl w:val="0"/>
      <w:autoSpaceDE w:val="0"/>
      <w:autoSpaceDN w:val="0"/>
      <w:adjustRightInd w:val="0"/>
      <w:spacing w:after="0" w:line="240" w:lineRule="auto"/>
      <w:ind w:left="5812" w:hanging="360"/>
      <w:jc w:val="both"/>
    </w:pPr>
    <w:rPr>
      <w:rFonts w:ascii="Cambria" w:hAnsi="Cambria" w:cs="Cambria"/>
      <w:sz w:val="24"/>
      <w:szCs w:val="24"/>
    </w:rPr>
  </w:style>
  <w:style w:type="paragraph" w:customStyle="1" w:styleId="L6-1">
    <w:name w:val="L6-1"/>
    <w:uiPriority w:val="99"/>
    <w:rsid w:val="00930396"/>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6-2">
    <w:name w:val="L6-2"/>
    <w:uiPriority w:val="99"/>
    <w:rsid w:val="00930396"/>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6-3">
    <w:name w:val="L6-3"/>
    <w:uiPriority w:val="99"/>
    <w:rsid w:val="00930396"/>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6-4">
    <w:name w:val="L6-4"/>
    <w:uiPriority w:val="99"/>
    <w:rsid w:val="00930396"/>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6-5">
    <w:name w:val="L6-5"/>
    <w:uiPriority w:val="99"/>
    <w:rsid w:val="00930396"/>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6-6">
    <w:name w:val="L6-6"/>
    <w:uiPriority w:val="99"/>
    <w:rsid w:val="00930396"/>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6-7">
    <w:name w:val="L6-7"/>
    <w:uiPriority w:val="99"/>
    <w:rsid w:val="00930396"/>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6-8">
    <w:name w:val="L6-8"/>
    <w:uiPriority w:val="99"/>
    <w:rsid w:val="00930396"/>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5-1">
    <w:name w:val="L5-1"/>
    <w:uiPriority w:val="99"/>
    <w:rsid w:val="00930396"/>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5-2">
    <w:name w:val="L5-2"/>
    <w:uiPriority w:val="99"/>
    <w:rsid w:val="00930396"/>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5-3">
    <w:name w:val="L5-3"/>
    <w:uiPriority w:val="99"/>
    <w:rsid w:val="00930396"/>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5-4">
    <w:name w:val="L5-4"/>
    <w:uiPriority w:val="99"/>
    <w:rsid w:val="00930396"/>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5-5">
    <w:name w:val="L5-5"/>
    <w:uiPriority w:val="99"/>
    <w:rsid w:val="00930396"/>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5-6">
    <w:name w:val="L5-6"/>
    <w:uiPriority w:val="99"/>
    <w:rsid w:val="00930396"/>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5-7">
    <w:name w:val="L5-7"/>
    <w:uiPriority w:val="99"/>
    <w:rsid w:val="00930396"/>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5-8">
    <w:name w:val="L5-8"/>
    <w:uiPriority w:val="99"/>
    <w:rsid w:val="00930396"/>
    <w:pPr>
      <w:widowControl w:val="0"/>
      <w:autoSpaceDE w:val="0"/>
      <w:autoSpaceDN w:val="0"/>
      <w:adjustRightInd w:val="0"/>
      <w:spacing w:after="0" w:line="240" w:lineRule="auto"/>
      <w:ind w:left="5760" w:hanging="360"/>
      <w:jc w:val="both"/>
    </w:pPr>
    <w:rPr>
      <w:rFonts w:ascii="Cambria" w:hAnsi="Cambria" w:cs="Cambria"/>
      <w:sz w:val="24"/>
      <w:szCs w:val="24"/>
    </w:rPr>
  </w:style>
  <w:style w:type="character" w:customStyle="1" w:styleId="DefaultPara">
    <w:name w:val="Default Para"/>
    <w:uiPriority w:val="99"/>
    <w:rsid w:val="00930396"/>
  </w:style>
  <w:style w:type="paragraph" w:styleId="EndnoteText">
    <w:name w:val="endnote text"/>
    <w:basedOn w:val="Normal"/>
    <w:link w:val="EndnoteTextChar"/>
    <w:uiPriority w:val="99"/>
    <w:semiHidden/>
    <w:unhideWhenUsed/>
    <w:rsid w:val="00930396"/>
  </w:style>
  <w:style w:type="character" w:customStyle="1" w:styleId="EndnoteTextChar">
    <w:name w:val="Endnote Text Char"/>
    <w:basedOn w:val="DefaultParagraphFont"/>
    <w:link w:val="EndnoteText"/>
    <w:uiPriority w:val="99"/>
    <w:semiHidden/>
    <w:locked/>
    <w:rsid w:val="00930396"/>
    <w:rPr>
      <w:rFonts w:ascii="Courier 10cpi" w:hAnsi="Courier 10cpi" w:cs="Times New Roman"/>
      <w:sz w:val="20"/>
      <w:szCs w:val="20"/>
    </w:rPr>
  </w:style>
  <w:style w:type="character" w:customStyle="1" w:styleId="endnoterefe">
    <w:name w:val="endnote refe"/>
    <w:uiPriority w:val="99"/>
    <w:rsid w:val="00930396"/>
    <w:rPr>
      <w:vertAlign w:val="superscript"/>
    </w:rPr>
  </w:style>
  <w:style w:type="character" w:customStyle="1" w:styleId="footnotetex">
    <w:name w:val="footnote tex"/>
    <w:uiPriority w:val="99"/>
    <w:rsid w:val="00930396"/>
  </w:style>
  <w:style w:type="character" w:customStyle="1" w:styleId="footnoteref">
    <w:name w:val="footnote ref"/>
    <w:uiPriority w:val="99"/>
    <w:rsid w:val="00930396"/>
    <w:rPr>
      <w:vertAlign w:val="superscript"/>
    </w:rPr>
  </w:style>
  <w:style w:type="paragraph" w:styleId="TOC1">
    <w:name w:val="toc 1"/>
    <w:basedOn w:val="Normal"/>
    <w:next w:val="Normal"/>
    <w:autoRedefine/>
    <w:uiPriority w:val="39"/>
    <w:unhideWhenUsed/>
    <w:rsid w:val="00930396"/>
  </w:style>
  <w:style w:type="paragraph" w:styleId="TOC2">
    <w:name w:val="toc 2"/>
    <w:basedOn w:val="Normal"/>
    <w:next w:val="Normal"/>
    <w:autoRedefine/>
    <w:uiPriority w:val="39"/>
    <w:unhideWhenUsed/>
    <w:rsid w:val="00930396"/>
    <w:pPr>
      <w:ind w:left="200"/>
    </w:pPr>
  </w:style>
  <w:style w:type="paragraph" w:styleId="TOC3">
    <w:name w:val="toc 3"/>
    <w:basedOn w:val="Normal"/>
    <w:next w:val="Normal"/>
    <w:autoRedefine/>
    <w:uiPriority w:val="39"/>
    <w:unhideWhenUsed/>
    <w:rsid w:val="00930396"/>
    <w:pPr>
      <w:ind w:left="400"/>
    </w:pPr>
  </w:style>
  <w:style w:type="paragraph" w:styleId="TOC4">
    <w:name w:val="toc 4"/>
    <w:basedOn w:val="Normal"/>
    <w:next w:val="Normal"/>
    <w:autoRedefine/>
    <w:uiPriority w:val="39"/>
    <w:unhideWhenUsed/>
    <w:rsid w:val="00930396"/>
    <w:pPr>
      <w:ind w:left="600"/>
    </w:pPr>
  </w:style>
  <w:style w:type="paragraph" w:styleId="TOC5">
    <w:name w:val="toc 5"/>
    <w:basedOn w:val="Normal"/>
    <w:next w:val="Normal"/>
    <w:autoRedefine/>
    <w:uiPriority w:val="39"/>
    <w:unhideWhenUsed/>
    <w:rsid w:val="00930396"/>
    <w:pPr>
      <w:ind w:left="800"/>
    </w:pPr>
  </w:style>
  <w:style w:type="paragraph" w:styleId="TOC6">
    <w:name w:val="toc 6"/>
    <w:basedOn w:val="Normal"/>
    <w:next w:val="Normal"/>
    <w:autoRedefine/>
    <w:uiPriority w:val="39"/>
    <w:unhideWhenUsed/>
    <w:rsid w:val="00930396"/>
    <w:pPr>
      <w:ind w:left="1000"/>
    </w:pPr>
  </w:style>
  <w:style w:type="paragraph" w:styleId="TOC7">
    <w:name w:val="toc 7"/>
    <w:basedOn w:val="Normal"/>
    <w:next w:val="Normal"/>
    <w:autoRedefine/>
    <w:uiPriority w:val="39"/>
    <w:unhideWhenUsed/>
    <w:rsid w:val="00930396"/>
    <w:pPr>
      <w:ind w:left="1200"/>
    </w:pPr>
  </w:style>
  <w:style w:type="paragraph" w:styleId="TOC8">
    <w:name w:val="toc 8"/>
    <w:basedOn w:val="Normal"/>
    <w:next w:val="Normal"/>
    <w:autoRedefine/>
    <w:uiPriority w:val="39"/>
    <w:unhideWhenUsed/>
    <w:rsid w:val="00930396"/>
    <w:pPr>
      <w:ind w:left="1400"/>
    </w:pPr>
  </w:style>
  <w:style w:type="paragraph" w:styleId="TOC9">
    <w:name w:val="toc 9"/>
    <w:basedOn w:val="Normal"/>
    <w:next w:val="Normal"/>
    <w:autoRedefine/>
    <w:uiPriority w:val="39"/>
    <w:unhideWhenUsed/>
    <w:rsid w:val="00930396"/>
    <w:pPr>
      <w:ind w:left="1600"/>
    </w:pPr>
  </w:style>
  <w:style w:type="paragraph" w:styleId="Index1">
    <w:name w:val="index 1"/>
    <w:basedOn w:val="Normal"/>
    <w:next w:val="Normal"/>
    <w:autoRedefine/>
    <w:uiPriority w:val="99"/>
    <w:semiHidden/>
    <w:unhideWhenUsed/>
    <w:rsid w:val="00930396"/>
    <w:pPr>
      <w:ind w:left="200" w:hanging="200"/>
    </w:pPr>
  </w:style>
  <w:style w:type="paragraph" w:styleId="Index2">
    <w:name w:val="index 2"/>
    <w:basedOn w:val="Normal"/>
    <w:next w:val="Normal"/>
    <w:autoRedefine/>
    <w:uiPriority w:val="99"/>
    <w:semiHidden/>
    <w:unhideWhenUsed/>
    <w:rsid w:val="00930396"/>
    <w:pPr>
      <w:ind w:left="400" w:hanging="200"/>
    </w:pPr>
  </w:style>
  <w:style w:type="paragraph" w:styleId="TOAHeading">
    <w:name w:val="toa heading"/>
    <w:basedOn w:val="Normal"/>
    <w:next w:val="Normal"/>
    <w:uiPriority w:val="99"/>
    <w:semiHidden/>
    <w:unhideWhenUsed/>
    <w:rsid w:val="00930396"/>
    <w:pPr>
      <w:spacing w:before="120"/>
    </w:pPr>
    <w:rPr>
      <w:rFonts w:asciiTheme="majorHAnsi" w:eastAsiaTheme="majorEastAsia" w:hAnsiTheme="majorHAnsi" w:cstheme="majorBidi"/>
      <w:b/>
      <w:bCs/>
      <w:sz w:val="24"/>
      <w:szCs w:val="24"/>
    </w:rPr>
  </w:style>
  <w:style w:type="paragraph" w:styleId="Caption">
    <w:name w:val="caption"/>
    <w:basedOn w:val="Normal"/>
    <w:next w:val="Normal"/>
    <w:uiPriority w:val="35"/>
    <w:qFormat/>
    <w:rsid w:val="00930396"/>
    <w:rPr>
      <w:b/>
      <w:bCs/>
    </w:rPr>
  </w:style>
  <w:style w:type="character" w:customStyle="1" w:styleId="EquationCa">
    <w:name w:val="_Equation Ca"/>
    <w:uiPriority w:val="99"/>
    <w:rsid w:val="00930396"/>
  </w:style>
  <w:style w:type="paragraph" w:styleId="Footer">
    <w:name w:val="footer"/>
    <w:basedOn w:val="Normal"/>
    <w:link w:val="FooterChar"/>
    <w:uiPriority w:val="99"/>
    <w:unhideWhenUsed/>
    <w:rsid w:val="00930396"/>
    <w:pPr>
      <w:tabs>
        <w:tab w:val="center" w:pos="4680"/>
        <w:tab w:val="right" w:pos="9360"/>
      </w:tabs>
    </w:pPr>
  </w:style>
  <w:style w:type="character" w:customStyle="1" w:styleId="FooterChar">
    <w:name w:val="Footer Char"/>
    <w:basedOn w:val="DefaultParagraphFont"/>
    <w:link w:val="Footer"/>
    <w:uiPriority w:val="99"/>
    <w:locked/>
    <w:rsid w:val="00930396"/>
    <w:rPr>
      <w:rFonts w:ascii="Courier 10cpi" w:hAnsi="Courier 10cpi" w:cs="Times New Roman"/>
      <w:sz w:val="20"/>
      <w:szCs w:val="20"/>
    </w:rPr>
  </w:style>
  <w:style w:type="paragraph" w:styleId="Header">
    <w:name w:val="header"/>
    <w:basedOn w:val="Normal"/>
    <w:link w:val="HeaderChar"/>
    <w:uiPriority w:val="99"/>
    <w:unhideWhenUsed/>
    <w:rsid w:val="00930396"/>
    <w:pPr>
      <w:tabs>
        <w:tab w:val="center" w:pos="4680"/>
        <w:tab w:val="right" w:pos="9360"/>
      </w:tabs>
    </w:pPr>
  </w:style>
  <w:style w:type="character" w:customStyle="1" w:styleId="HeaderChar">
    <w:name w:val="Header Char"/>
    <w:basedOn w:val="DefaultParagraphFont"/>
    <w:link w:val="Header"/>
    <w:uiPriority w:val="99"/>
    <w:locked/>
    <w:rsid w:val="00930396"/>
    <w:rPr>
      <w:rFonts w:ascii="Courier 10cpi" w:hAnsi="Courier 10cpi" w:cs="Times New Roman"/>
      <w:sz w:val="20"/>
      <w:szCs w:val="20"/>
    </w:rPr>
  </w:style>
  <w:style w:type="character" w:customStyle="1" w:styleId="Bibliogrphy">
    <w:name w:val="Bibliogrphy"/>
    <w:uiPriority w:val="99"/>
    <w:rsid w:val="00930396"/>
  </w:style>
  <w:style w:type="character" w:customStyle="1" w:styleId="DocInit">
    <w:name w:val="Doc Init"/>
    <w:uiPriority w:val="99"/>
    <w:rsid w:val="00930396"/>
  </w:style>
  <w:style w:type="paragraph" w:customStyle="1" w:styleId="Bill03">
    <w:name w:val="Bill03"/>
    <w:uiPriority w:val="99"/>
    <w:rsid w:val="00930396"/>
    <w:pPr>
      <w:widowControl w:val="0"/>
      <w:autoSpaceDE w:val="0"/>
      <w:autoSpaceDN w:val="0"/>
      <w:adjustRightInd w:val="0"/>
      <w:spacing w:after="0" w:line="240" w:lineRule="auto"/>
      <w:ind w:left="720"/>
      <w:jc w:val="both"/>
    </w:pPr>
    <w:rPr>
      <w:rFonts w:ascii="Courier 10cpi" w:hAnsi="Courier 10cpi" w:cstheme="minorBidi"/>
      <w:sz w:val="24"/>
      <w:szCs w:val="24"/>
    </w:rPr>
  </w:style>
  <w:style w:type="character" w:customStyle="1" w:styleId="QuickFormat3">
    <w:name w:val="QuickFormat3"/>
    <w:uiPriority w:val="99"/>
    <w:rsid w:val="00930396"/>
    <w:rPr>
      <w:rFonts w:ascii="Times New Roman" w:hAnsi="Times New Roman"/>
      <w:b/>
    </w:rPr>
  </w:style>
  <w:style w:type="paragraph" w:customStyle="1" w:styleId="Quick1">
    <w:name w:val="Quick 1."/>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Quicka">
    <w:name w:val="Quick a."/>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QuickA0">
    <w:name w:val="Quick A."/>
    <w:uiPriority w:val="99"/>
    <w:rsid w:val="00930396"/>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istParagra">
    <w:name w:val="List Paragra"/>
    <w:uiPriority w:val="99"/>
    <w:rsid w:val="00930396"/>
    <w:pPr>
      <w:widowControl w:val="0"/>
      <w:autoSpaceDE w:val="0"/>
      <w:autoSpaceDN w:val="0"/>
      <w:adjustRightInd w:val="0"/>
      <w:spacing w:after="0" w:line="240" w:lineRule="auto"/>
      <w:ind w:left="720"/>
      <w:jc w:val="both"/>
    </w:pPr>
    <w:rPr>
      <w:rFonts w:ascii="Cambria" w:hAnsi="Cambria" w:cs="Cambria"/>
      <w:sz w:val="24"/>
      <w:szCs w:val="24"/>
    </w:rPr>
  </w:style>
  <w:style w:type="paragraph" w:customStyle="1" w:styleId="L1-9">
    <w:name w:val="L1-9"/>
    <w:uiPriority w:val="99"/>
    <w:rsid w:val="00930396"/>
    <w:pPr>
      <w:widowControl w:val="0"/>
      <w:autoSpaceDE w:val="0"/>
      <w:autoSpaceDN w:val="0"/>
      <w:adjustRightInd w:val="0"/>
      <w:spacing w:after="0" w:line="240" w:lineRule="auto"/>
      <w:ind w:left="6532" w:hanging="360"/>
      <w:jc w:val="both"/>
    </w:pPr>
    <w:rPr>
      <w:rFonts w:ascii="Cambria" w:hAnsi="Cambria" w:cs="Cambria"/>
      <w:sz w:val="24"/>
      <w:szCs w:val="24"/>
    </w:rPr>
  </w:style>
  <w:style w:type="paragraph" w:customStyle="1" w:styleId="L3-9">
    <w:name w:val="L3-9"/>
    <w:uiPriority w:val="99"/>
    <w:rsid w:val="00930396"/>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6-9">
    <w:name w:val="L6-9"/>
    <w:uiPriority w:val="99"/>
    <w:rsid w:val="00930396"/>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4-9">
    <w:name w:val="L4-9"/>
    <w:uiPriority w:val="99"/>
    <w:rsid w:val="00930396"/>
    <w:pPr>
      <w:widowControl w:val="0"/>
      <w:autoSpaceDE w:val="0"/>
      <w:autoSpaceDN w:val="0"/>
      <w:adjustRightInd w:val="0"/>
      <w:spacing w:after="0" w:line="240" w:lineRule="auto"/>
      <w:ind w:left="7560" w:hanging="360"/>
      <w:jc w:val="both"/>
    </w:pPr>
    <w:rPr>
      <w:rFonts w:ascii="Cambria" w:hAnsi="Cambria" w:cs="Cambria"/>
      <w:sz w:val="24"/>
      <w:szCs w:val="24"/>
    </w:rPr>
  </w:style>
  <w:style w:type="paragraph" w:customStyle="1" w:styleId="L5-9">
    <w:name w:val="L5-9"/>
    <w:uiPriority w:val="99"/>
    <w:rsid w:val="00930396"/>
    <w:pPr>
      <w:widowControl w:val="0"/>
      <w:autoSpaceDE w:val="0"/>
      <w:autoSpaceDN w:val="0"/>
      <w:adjustRightInd w:val="0"/>
      <w:spacing w:after="0" w:line="240" w:lineRule="auto"/>
      <w:ind w:left="6480" w:hanging="360"/>
      <w:jc w:val="both"/>
    </w:pPr>
    <w:rPr>
      <w:rFonts w:ascii="Cambria" w:hAnsi="Cambria" w:cs="Cambria"/>
      <w:sz w:val="24"/>
      <w:szCs w:val="24"/>
    </w:rPr>
  </w:style>
  <w:style w:type="character" w:customStyle="1" w:styleId="SYSHYPERTEXT">
    <w:name w:val="SYS_HYPERTEXT"/>
    <w:uiPriority w:val="99"/>
    <w:rsid w:val="00930396"/>
    <w:rPr>
      <w:color w:val="0000FF"/>
      <w:u w:val="words"/>
    </w:rPr>
  </w:style>
  <w:style w:type="character" w:styleId="Hyperlink">
    <w:name w:val="Hyperlink"/>
    <w:uiPriority w:val="99"/>
    <w:rsid w:val="00107E87"/>
    <w:rPr>
      <w:color w:val="0000FF"/>
      <w:u w:val="single"/>
    </w:rPr>
  </w:style>
  <w:style w:type="paragraph" w:styleId="BalloonText">
    <w:name w:val="Balloon Text"/>
    <w:basedOn w:val="Normal"/>
    <w:link w:val="BalloonTextChar"/>
    <w:uiPriority w:val="99"/>
    <w:semiHidden/>
    <w:unhideWhenUsed/>
    <w:rsid w:val="00C67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E9"/>
    <w:rPr>
      <w:rFonts w:ascii="Segoe UI" w:hAnsi="Segoe UI" w:cs="Segoe UI"/>
      <w:sz w:val="18"/>
      <w:szCs w:val="18"/>
    </w:rPr>
  </w:style>
  <w:style w:type="paragraph" w:styleId="ListParagraph">
    <w:name w:val="List Paragraph"/>
    <w:aliases w:val="Numbered List Paragraph,Bullets,lp1,numbered,FooterText,List Paragraph1,Paragraphe de liste1,Bulletr List Paragraph,列出段落,列出段落1,List Paragraph2,List Paragraph21,Párrafo de lista1,Parágrafo da Lista1,リスト段落1,Listeafsnit1,Foot,Bullet List a)"/>
    <w:basedOn w:val="Normal"/>
    <w:link w:val="ListParagraphChar"/>
    <w:uiPriority w:val="34"/>
    <w:qFormat/>
    <w:rsid w:val="007B3ED5"/>
    <w:pPr>
      <w:ind w:left="720"/>
      <w:contextualSpacing/>
    </w:pPr>
  </w:style>
  <w:style w:type="table" w:styleId="TableGrid">
    <w:name w:val="Table Grid"/>
    <w:basedOn w:val="TableNormal"/>
    <w:uiPriority w:val="39"/>
    <w:rsid w:val="00C7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854CB"/>
    <w:pPr>
      <w:spacing w:after="0" w:line="240" w:lineRule="auto"/>
    </w:pPr>
    <w:rPr>
      <w:rFonts w:ascii="Calibri" w:eastAsia="Calibri" w:hAnsi="Calibri"/>
    </w:rPr>
  </w:style>
  <w:style w:type="numbering" w:customStyle="1" w:styleId="NoList1">
    <w:name w:val="No List1"/>
    <w:next w:val="NoList"/>
    <w:uiPriority w:val="99"/>
    <w:semiHidden/>
    <w:unhideWhenUsed/>
    <w:rsid w:val="00F85D12"/>
  </w:style>
  <w:style w:type="paragraph" w:styleId="PlainText">
    <w:name w:val="Plain Text"/>
    <w:basedOn w:val="Normal"/>
    <w:link w:val="PlainTextChar"/>
    <w:uiPriority w:val="99"/>
    <w:unhideWhenUsed/>
    <w:rsid w:val="006B71B7"/>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6B71B7"/>
    <w:rPr>
      <w:rFonts w:ascii="Calibri" w:eastAsia="Times New Roman" w:hAnsi="Calibri"/>
      <w:szCs w:val="21"/>
    </w:rPr>
  </w:style>
  <w:style w:type="character" w:customStyle="1" w:styleId="Heading2Char">
    <w:name w:val="Heading 2 Char"/>
    <w:basedOn w:val="DefaultParagraphFont"/>
    <w:link w:val="Heading2"/>
    <w:uiPriority w:val="9"/>
    <w:rsid w:val="00AC2879"/>
    <w:rPr>
      <w:rFonts w:ascii="Times New Roman" w:eastAsiaTheme="majorEastAsia" w:hAnsi="Times New Roman" w:cstheme="majorBidi"/>
      <w:color w:val="365F91" w:themeColor="accent1" w:themeShade="BF"/>
      <w:sz w:val="26"/>
      <w:szCs w:val="26"/>
    </w:rPr>
  </w:style>
  <w:style w:type="paragraph" w:styleId="NormalWeb">
    <w:name w:val="Normal (Web)"/>
    <w:basedOn w:val="Normal"/>
    <w:uiPriority w:val="99"/>
    <w:unhideWhenUsed/>
    <w:rsid w:val="007F7BA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15ACA"/>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15AC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15ACA"/>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915ACA"/>
    <w:rPr>
      <w:rFonts w:ascii="Cambria" w:eastAsia="Times New Roman" w:hAnsi="Cambria"/>
      <w:sz w:val="24"/>
      <w:szCs w:val="24"/>
    </w:rPr>
  </w:style>
  <w:style w:type="character" w:customStyle="1" w:styleId="Heading1Char">
    <w:name w:val="Heading 1 Char"/>
    <w:basedOn w:val="DefaultParagraphFont"/>
    <w:link w:val="Heading1"/>
    <w:uiPriority w:val="9"/>
    <w:rsid w:val="00BC6074"/>
    <w:rPr>
      <w:rFonts w:ascii="Times New Roman" w:eastAsiaTheme="majorEastAsia" w:hAnsi="Times New Roman" w:cstheme="majorBidi"/>
      <w:color w:val="365F91" w:themeColor="accent1" w:themeShade="BF"/>
      <w:sz w:val="32"/>
      <w:szCs w:val="32"/>
    </w:rPr>
  </w:style>
  <w:style w:type="character" w:customStyle="1" w:styleId="ListParagraphChar">
    <w:name w:val="List Paragraph Char"/>
    <w:aliases w:val="Numbered List Paragraph Char,Bullets Char,lp1 Char,numbered Char,FooterText Char,List Paragraph1 Char,Paragraphe de liste1 Char,Bulletr List Paragraph Char,列出段落 Char,列出段落1 Char,List Paragraph2 Char,List Paragraph21 Char,リスト段落1 Char"/>
    <w:basedOn w:val="DefaultParagraphFont"/>
    <w:link w:val="ListParagraph"/>
    <w:uiPriority w:val="34"/>
    <w:rsid w:val="0023648B"/>
    <w:rPr>
      <w:rFonts w:ascii="Courier 10cpi" w:hAnsi="Courier 10cpi" w:cstheme="minorBidi"/>
      <w:sz w:val="20"/>
      <w:szCs w:val="20"/>
    </w:rPr>
  </w:style>
  <w:style w:type="character" w:styleId="CommentReference">
    <w:name w:val="annotation reference"/>
    <w:basedOn w:val="DefaultParagraphFont"/>
    <w:uiPriority w:val="99"/>
    <w:unhideWhenUsed/>
    <w:rsid w:val="000F0162"/>
    <w:rPr>
      <w:sz w:val="16"/>
      <w:szCs w:val="16"/>
    </w:rPr>
  </w:style>
  <w:style w:type="paragraph" w:styleId="CommentText">
    <w:name w:val="annotation text"/>
    <w:basedOn w:val="Normal"/>
    <w:link w:val="CommentTextChar"/>
    <w:uiPriority w:val="99"/>
    <w:unhideWhenUsed/>
    <w:rsid w:val="000F0162"/>
  </w:style>
  <w:style w:type="character" w:customStyle="1" w:styleId="CommentTextChar">
    <w:name w:val="Comment Text Char"/>
    <w:basedOn w:val="DefaultParagraphFont"/>
    <w:link w:val="CommentText"/>
    <w:uiPriority w:val="99"/>
    <w:rsid w:val="000F0162"/>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0F0162"/>
    <w:rPr>
      <w:b/>
      <w:bCs/>
    </w:rPr>
  </w:style>
  <w:style w:type="character" w:customStyle="1" w:styleId="CommentSubjectChar">
    <w:name w:val="Comment Subject Char"/>
    <w:basedOn w:val="CommentTextChar"/>
    <w:link w:val="CommentSubject"/>
    <w:uiPriority w:val="99"/>
    <w:semiHidden/>
    <w:rsid w:val="000F0162"/>
    <w:rPr>
      <w:rFonts w:ascii="Courier 10cpi" w:hAnsi="Courier 10cpi" w:cstheme="minorBidi"/>
      <w:b/>
      <w:bCs/>
      <w:sz w:val="20"/>
      <w:szCs w:val="20"/>
    </w:rPr>
  </w:style>
  <w:style w:type="character" w:styleId="Emphasis">
    <w:name w:val="Emphasis"/>
    <w:uiPriority w:val="20"/>
    <w:qFormat/>
    <w:rsid w:val="00D64D1A"/>
    <w:rPr>
      <w:rFonts w:ascii="Arial" w:hAnsi="Arial" w:cs="Arial" w:hint="default"/>
      <w:i/>
      <w:iCs/>
      <w:sz w:val="18"/>
    </w:rPr>
  </w:style>
  <w:style w:type="character" w:customStyle="1" w:styleId="Heading3Char">
    <w:name w:val="Heading 3 Char"/>
    <w:basedOn w:val="DefaultParagraphFont"/>
    <w:link w:val="Heading3"/>
    <w:uiPriority w:val="9"/>
    <w:rsid w:val="009435AB"/>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rsid w:val="009435AB"/>
  </w:style>
  <w:style w:type="character" w:customStyle="1" w:styleId="Heading4Char">
    <w:name w:val="Heading 4 Char"/>
    <w:basedOn w:val="DefaultParagraphFont"/>
    <w:link w:val="Heading4"/>
    <w:uiPriority w:val="9"/>
    <w:rsid w:val="004911B8"/>
    <w:rPr>
      <w:rFonts w:ascii="Arial" w:eastAsiaTheme="majorEastAsia" w:hAnsi="Arial" w:cstheme="majorBidi"/>
      <w:i/>
      <w:iCs/>
      <w:color w:val="8DB3E2" w:themeColor="text2" w:themeTint="66"/>
      <w:sz w:val="24"/>
    </w:rPr>
  </w:style>
  <w:style w:type="paragraph" w:customStyle="1" w:styleId="Default">
    <w:name w:val="Default"/>
    <w:rsid w:val="004911B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2">
    <w:name w:val="CM32"/>
    <w:basedOn w:val="Default"/>
    <w:next w:val="Default"/>
    <w:uiPriority w:val="99"/>
    <w:rsid w:val="004911B8"/>
    <w:pPr>
      <w:spacing w:after="370"/>
    </w:pPr>
    <w:rPr>
      <w:rFonts w:cs="Times New Roman"/>
      <w:color w:val="auto"/>
    </w:rPr>
  </w:style>
  <w:style w:type="paragraph" w:customStyle="1" w:styleId="CM33">
    <w:name w:val="CM33"/>
    <w:basedOn w:val="Default"/>
    <w:next w:val="Default"/>
    <w:uiPriority w:val="99"/>
    <w:rsid w:val="004911B8"/>
    <w:pPr>
      <w:spacing w:after="670"/>
    </w:pPr>
    <w:rPr>
      <w:rFonts w:cs="Times New Roman"/>
      <w:color w:val="auto"/>
    </w:rPr>
  </w:style>
  <w:style w:type="paragraph" w:customStyle="1" w:styleId="CM30">
    <w:name w:val="CM30"/>
    <w:basedOn w:val="Default"/>
    <w:next w:val="Default"/>
    <w:uiPriority w:val="99"/>
    <w:rsid w:val="004911B8"/>
    <w:pPr>
      <w:spacing w:after="280"/>
    </w:pPr>
    <w:rPr>
      <w:rFonts w:cs="Times New Roman"/>
      <w:color w:val="auto"/>
    </w:rPr>
  </w:style>
  <w:style w:type="character" w:customStyle="1" w:styleId="NoSpacingChar">
    <w:name w:val="No Spacing Char"/>
    <w:link w:val="NoSpacing"/>
    <w:uiPriority w:val="1"/>
    <w:rsid w:val="004911B8"/>
    <w:rPr>
      <w:rFonts w:ascii="Calibri" w:eastAsia="Calibri" w:hAnsi="Calibri"/>
    </w:rPr>
  </w:style>
  <w:style w:type="paragraph" w:styleId="TOCHeading">
    <w:name w:val="TOC Heading"/>
    <w:basedOn w:val="Heading1"/>
    <w:next w:val="Normal"/>
    <w:uiPriority w:val="39"/>
    <w:unhideWhenUsed/>
    <w:qFormat/>
    <w:rsid w:val="004911B8"/>
    <w:pPr>
      <w:spacing w:before="480" w:after="0" w:line="360" w:lineRule="auto"/>
      <w:ind w:left="720" w:hanging="720"/>
      <w:outlineLvl w:val="9"/>
    </w:pPr>
    <w:rPr>
      <w:rFonts w:asciiTheme="minorHAnsi" w:hAnsiTheme="minorHAnsi" w:cs="Times New Roman"/>
      <w:b/>
      <w:bCs/>
      <w:color w:val="000000" w:themeColor="text1"/>
      <w:sz w:val="28"/>
      <w:szCs w:val="28"/>
      <w:lang w:eastAsia="ja-JP"/>
    </w:rPr>
  </w:style>
  <w:style w:type="paragraph" w:customStyle="1" w:styleId="LetterHeading">
    <w:name w:val="Letter Heading"/>
    <w:basedOn w:val="ListParagraph"/>
    <w:link w:val="LetterHeadingChar"/>
    <w:rsid w:val="004911B8"/>
    <w:pPr>
      <w:numPr>
        <w:numId w:val="36"/>
      </w:numPr>
      <w:jc w:val="both"/>
    </w:pPr>
    <w:rPr>
      <w:rFonts w:ascii="Arial" w:eastAsiaTheme="minorHAnsi" w:hAnsi="Arial" w:cs="Arial"/>
      <w:b/>
      <w:color w:val="000000" w:themeColor="text1"/>
      <w:sz w:val="24"/>
    </w:rPr>
  </w:style>
  <w:style w:type="character" w:customStyle="1" w:styleId="LetterHeadingChar">
    <w:name w:val="Letter Heading Char"/>
    <w:basedOn w:val="ListParagraphChar"/>
    <w:link w:val="LetterHeading"/>
    <w:rsid w:val="004911B8"/>
    <w:rPr>
      <w:rFonts w:ascii="Arial" w:eastAsiaTheme="minorHAnsi" w:hAnsi="Arial" w:cs="Arial"/>
      <w:b/>
      <w:color w:val="000000" w:themeColor="text1"/>
      <w:sz w:val="24"/>
      <w:szCs w:val="20"/>
    </w:rPr>
  </w:style>
  <w:style w:type="paragraph" w:customStyle="1" w:styleId="Normal2">
    <w:name w:val="Normal 2"/>
    <w:basedOn w:val="Normal"/>
    <w:link w:val="Normal2Char"/>
    <w:qFormat/>
    <w:rsid w:val="004911B8"/>
    <w:pPr>
      <w:overflowPunct w:val="0"/>
      <w:autoSpaceDE w:val="0"/>
      <w:autoSpaceDN w:val="0"/>
      <w:adjustRightInd w:val="0"/>
      <w:spacing w:after="0" w:line="360" w:lineRule="auto"/>
      <w:ind w:left="360"/>
      <w:jc w:val="both"/>
      <w:textAlignment w:val="baseline"/>
    </w:pPr>
    <w:rPr>
      <w:rFonts w:ascii="Arial" w:eastAsia="Times New Roman" w:hAnsi="Arial" w:cs="Times New Roman"/>
      <w:color w:val="000000" w:themeColor="text1"/>
      <w:sz w:val="24"/>
      <w:szCs w:val="22"/>
    </w:rPr>
  </w:style>
  <w:style w:type="character" w:customStyle="1" w:styleId="Normal2Char">
    <w:name w:val="Normal 2 Char"/>
    <w:basedOn w:val="DefaultParagraphFont"/>
    <w:link w:val="Normal2"/>
    <w:rsid w:val="004911B8"/>
    <w:rPr>
      <w:rFonts w:ascii="Arial" w:eastAsia="Times New Roman" w:hAnsi="Arial"/>
      <w:color w:val="000000" w:themeColor="text1"/>
      <w:sz w:val="24"/>
    </w:rPr>
  </w:style>
  <w:style w:type="character" w:customStyle="1" w:styleId="Mention1">
    <w:name w:val="Mention1"/>
    <w:basedOn w:val="DefaultParagraphFont"/>
    <w:uiPriority w:val="99"/>
    <w:semiHidden/>
    <w:unhideWhenUsed/>
    <w:rsid w:val="004911B8"/>
    <w:rPr>
      <w:color w:val="2B579A"/>
      <w:shd w:val="clear" w:color="auto" w:fill="E6E6E6"/>
    </w:rPr>
  </w:style>
  <w:style w:type="table" w:styleId="GridTable2-Accent1">
    <w:name w:val="Grid Table 2 Accent 1"/>
    <w:basedOn w:val="TableNormal"/>
    <w:uiPriority w:val="47"/>
    <w:rsid w:val="004911B8"/>
    <w:pPr>
      <w:spacing w:after="0" w:line="240" w:lineRule="auto"/>
    </w:pPr>
    <w:rPr>
      <w:rFonts w:eastAsiaTheme="minorHAnsi" w:cstheme="minorBid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8">
    <w:name w:val="Pa8"/>
    <w:basedOn w:val="Normal"/>
    <w:uiPriority w:val="99"/>
    <w:rsid w:val="004911B8"/>
    <w:pPr>
      <w:autoSpaceDE w:val="0"/>
      <w:autoSpaceDN w:val="0"/>
      <w:spacing w:after="0" w:line="221" w:lineRule="atLeast"/>
    </w:pPr>
    <w:rPr>
      <w:rFonts w:ascii="TradeGothic CondEighteen" w:eastAsiaTheme="minorHAnsi" w:hAnsi="TradeGothic CondEighteen" w:cs="Times New Roman"/>
      <w:color w:val="000000" w:themeColor="text1"/>
      <w:sz w:val="24"/>
      <w:szCs w:val="22"/>
    </w:rPr>
  </w:style>
  <w:style w:type="paragraph" w:customStyle="1" w:styleId="Pa21">
    <w:name w:val="Pa21"/>
    <w:basedOn w:val="Normal"/>
    <w:uiPriority w:val="99"/>
    <w:rsid w:val="004911B8"/>
    <w:pPr>
      <w:autoSpaceDE w:val="0"/>
      <w:autoSpaceDN w:val="0"/>
      <w:spacing w:after="0" w:line="201" w:lineRule="atLeast"/>
    </w:pPr>
    <w:rPr>
      <w:rFonts w:ascii="TradeGothic CondEighteen" w:eastAsiaTheme="minorHAnsi" w:hAnsi="TradeGothic CondEighteen" w:cs="Times New Roman"/>
      <w:color w:val="000000" w:themeColor="text1"/>
      <w:sz w:val="24"/>
      <w:szCs w:val="22"/>
    </w:rPr>
  </w:style>
  <w:style w:type="paragraph" w:customStyle="1" w:styleId="Pa15">
    <w:name w:val="Pa15"/>
    <w:basedOn w:val="Normal"/>
    <w:uiPriority w:val="99"/>
    <w:rsid w:val="004911B8"/>
    <w:pPr>
      <w:autoSpaceDE w:val="0"/>
      <w:autoSpaceDN w:val="0"/>
      <w:spacing w:after="0" w:line="221" w:lineRule="atLeast"/>
    </w:pPr>
    <w:rPr>
      <w:rFonts w:ascii="TradeGothic CondEighteen" w:eastAsiaTheme="minorHAnsi" w:hAnsi="TradeGothic CondEighteen" w:cs="Times New Roman"/>
      <w:color w:val="000000" w:themeColor="text1"/>
      <w:sz w:val="24"/>
      <w:szCs w:val="22"/>
    </w:rPr>
  </w:style>
  <w:style w:type="table" w:styleId="GridTable1Light-Accent1">
    <w:name w:val="Grid Table 1 Light Accent 1"/>
    <w:basedOn w:val="TableNormal"/>
    <w:uiPriority w:val="46"/>
    <w:rsid w:val="004911B8"/>
    <w:pPr>
      <w:spacing w:after="0" w:line="240" w:lineRule="auto"/>
    </w:pPr>
    <w:rPr>
      <w:rFonts w:ascii="Times New Roman" w:eastAsia="Times New Roman" w:hAnsi="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911B8"/>
    <w:rPr>
      <w:color w:val="800080" w:themeColor="followedHyperlink"/>
      <w:u w:val="single"/>
    </w:rPr>
  </w:style>
  <w:style w:type="paragraph" w:styleId="DocumentMap">
    <w:name w:val="Document Map"/>
    <w:basedOn w:val="Normal"/>
    <w:link w:val="DocumentMapChar"/>
    <w:uiPriority w:val="99"/>
    <w:semiHidden/>
    <w:unhideWhenUsed/>
    <w:rsid w:val="004911B8"/>
    <w:pPr>
      <w:spacing w:after="0" w:line="360" w:lineRule="auto"/>
    </w:pPr>
    <w:rPr>
      <w:rFonts w:ascii="Times New Roman" w:eastAsiaTheme="minorHAnsi" w:hAnsi="Times New Roman" w:cs="Times New Roman"/>
      <w:color w:val="000000" w:themeColor="text1"/>
      <w:sz w:val="24"/>
      <w:szCs w:val="22"/>
    </w:rPr>
  </w:style>
  <w:style w:type="character" w:customStyle="1" w:styleId="DocumentMapChar">
    <w:name w:val="Document Map Char"/>
    <w:basedOn w:val="DefaultParagraphFont"/>
    <w:link w:val="DocumentMap"/>
    <w:uiPriority w:val="99"/>
    <w:semiHidden/>
    <w:rsid w:val="004911B8"/>
    <w:rPr>
      <w:rFonts w:ascii="Times New Roman" w:eastAsiaTheme="minorHAnsi" w:hAnsi="Times New Roman"/>
      <w:color w:val="000000" w:themeColor="text1"/>
      <w:sz w:val="24"/>
    </w:rPr>
  </w:style>
  <w:style w:type="paragraph" w:styleId="Revision">
    <w:name w:val="Revision"/>
    <w:hidden/>
    <w:uiPriority w:val="99"/>
    <w:semiHidden/>
    <w:rsid w:val="004911B8"/>
    <w:pPr>
      <w:spacing w:after="0" w:line="240" w:lineRule="auto"/>
    </w:pPr>
    <w:rPr>
      <w:rFonts w:ascii="Arial" w:eastAsiaTheme="minorHAnsi" w:hAnsi="Arial" w:cstheme="minorBidi"/>
      <w:sz w:val="24"/>
    </w:rPr>
  </w:style>
  <w:style w:type="character" w:customStyle="1" w:styleId="apple-converted-space">
    <w:name w:val="apple-converted-space"/>
    <w:basedOn w:val="DefaultParagraphFont"/>
    <w:rsid w:val="004911B8"/>
  </w:style>
  <w:style w:type="paragraph" w:styleId="BodyText">
    <w:name w:val="Body Text"/>
    <w:basedOn w:val="Normal"/>
    <w:link w:val="BodyTextChar"/>
    <w:rsid w:val="004911B8"/>
    <w:pPr>
      <w:widowControl w:val="0"/>
      <w:spacing w:after="0" w:line="360" w:lineRule="auto"/>
      <w:jc w:val="both"/>
    </w:pPr>
    <w:rPr>
      <w:rFonts w:ascii="Arial" w:eastAsia="Times New Roman" w:hAnsi="Arial" w:cs="Times New Roman"/>
      <w:snapToGrid w:val="0"/>
      <w:color w:val="000000" w:themeColor="text1"/>
      <w:sz w:val="22"/>
    </w:rPr>
  </w:style>
  <w:style w:type="character" w:customStyle="1" w:styleId="BodyTextChar">
    <w:name w:val="Body Text Char"/>
    <w:basedOn w:val="DefaultParagraphFont"/>
    <w:link w:val="BodyText"/>
    <w:rsid w:val="004911B8"/>
    <w:rPr>
      <w:rFonts w:ascii="Arial" w:eastAsia="Times New Roman" w:hAnsi="Arial"/>
      <w:snapToGrid w:val="0"/>
      <w:color w:val="000000" w:themeColor="text1"/>
      <w:szCs w:val="20"/>
    </w:rPr>
  </w:style>
  <w:style w:type="paragraph" w:styleId="BodyTextIndent">
    <w:name w:val="Body Text Indent"/>
    <w:basedOn w:val="Normal"/>
    <w:link w:val="BodyTextIndentChar"/>
    <w:rsid w:val="004911B8"/>
    <w:pPr>
      <w:widowControl w:val="0"/>
      <w:spacing w:after="120" w:line="360" w:lineRule="auto"/>
      <w:ind w:left="360"/>
    </w:pPr>
    <w:rPr>
      <w:rFonts w:ascii="Courier" w:eastAsia="Times New Roman" w:hAnsi="Courier" w:cs="Times New Roman"/>
      <w:snapToGrid w:val="0"/>
      <w:color w:val="000000" w:themeColor="text1"/>
      <w:sz w:val="24"/>
    </w:rPr>
  </w:style>
  <w:style w:type="character" w:customStyle="1" w:styleId="BodyTextIndentChar">
    <w:name w:val="Body Text Indent Char"/>
    <w:basedOn w:val="DefaultParagraphFont"/>
    <w:link w:val="BodyTextIndent"/>
    <w:rsid w:val="004911B8"/>
    <w:rPr>
      <w:rFonts w:ascii="Courier" w:eastAsia="Times New Roman" w:hAnsi="Courier"/>
      <w:snapToGrid w:val="0"/>
      <w:color w:val="000000" w:themeColor="text1"/>
      <w:sz w:val="24"/>
      <w:szCs w:val="20"/>
    </w:rPr>
  </w:style>
  <w:style w:type="character" w:customStyle="1" w:styleId="UnresolvedMention1">
    <w:name w:val="Unresolved Mention1"/>
    <w:basedOn w:val="DefaultParagraphFont"/>
    <w:uiPriority w:val="99"/>
    <w:unhideWhenUsed/>
    <w:rsid w:val="004911B8"/>
    <w:rPr>
      <w:color w:val="605E5C"/>
      <w:shd w:val="clear" w:color="auto" w:fill="E1DFDD"/>
    </w:rPr>
  </w:style>
  <w:style w:type="character" w:customStyle="1" w:styleId="spelle">
    <w:name w:val="spelle"/>
    <w:basedOn w:val="DefaultParagraphFont"/>
    <w:rsid w:val="004911B8"/>
  </w:style>
  <w:style w:type="character" w:customStyle="1" w:styleId="UnresolvedMention2">
    <w:name w:val="Unresolved Mention2"/>
    <w:basedOn w:val="DefaultParagraphFont"/>
    <w:uiPriority w:val="99"/>
    <w:unhideWhenUsed/>
    <w:rsid w:val="004911B8"/>
    <w:rPr>
      <w:color w:val="605E5C"/>
      <w:shd w:val="clear" w:color="auto" w:fill="E1DFDD"/>
    </w:rPr>
  </w:style>
  <w:style w:type="character" w:customStyle="1" w:styleId="UnresolvedMention3">
    <w:name w:val="Unresolved Mention3"/>
    <w:basedOn w:val="DefaultParagraphFont"/>
    <w:uiPriority w:val="99"/>
    <w:semiHidden/>
    <w:unhideWhenUsed/>
    <w:rsid w:val="004911B8"/>
    <w:rPr>
      <w:color w:val="605E5C"/>
      <w:shd w:val="clear" w:color="auto" w:fill="E1DFDD"/>
    </w:rPr>
  </w:style>
  <w:style w:type="character" w:customStyle="1" w:styleId="UnresolvedMention4">
    <w:name w:val="Unresolved Mention4"/>
    <w:basedOn w:val="DefaultParagraphFont"/>
    <w:uiPriority w:val="99"/>
    <w:semiHidden/>
    <w:unhideWhenUsed/>
    <w:rsid w:val="004911B8"/>
    <w:rPr>
      <w:color w:val="605E5C"/>
      <w:shd w:val="clear" w:color="auto" w:fill="E1DFDD"/>
    </w:rPr>
  </w:style>
  <w:style w:type="character" w:customStyle="1" w:styleId="plainlinks">
    <w:name w:val="plainlinks"/>
    <w:basedOn w:val="DefaultParagraphFont"/>
    <w:rsid w:val="00213CEC"/>
  </w:style>
  <w:style w:type="character" w:customStyle="1" w:styleId="geo-dms">
    <w:name w:val="geo-dms"/>
    <w:basedOn w:val="DefaultParagraphFont"/>
    <w:rsid w:val="00213CEC"/>
  </w:style>
  <w:style w:type="character" w:customStyle="1" w:styleId="latitude">
    <w:name w:val="latitude"/>
    <w:basedOn w:val="DefaultParagraphFont"/>
    <w:rsid w:val="00213CEC"/>
  </w:style>
  <w:style w:type="character" w:customStyle="1" w:styleId="longitude">
    <w:name w:val="longitude"/>
    <w:basedOn w:val="DefaultParagraphFont"/>
    <w:rsid w:val="00213CEC"/>
  </w:style>
  <w:style w:type="paragraph" w:customStyle="1" w:styleId="TableParagraph">
    <w:name w:val="Table Paragraph"/>
    <w:basedOn w:val="Normal"/>
    <w:uiPriority w:val="1"/>
    <w:qFormat/>
    <w:rsid w:val="00523618"/>
    <w:pPr>
      <w:widowControl w:val="0"/>
      <w:autoSpaceDE w:val="0"/>
      <w:autoSpaceDN w:val="0"/>
      <w:spacing w:after="0" w:line="315" w:lineRule="exact"/>
    </w:pPr>
    <w:rPr>
      <w:rFonts w:ascii="Arial" w:eastAsia="Arial" w:hAnsi="Arial" w:cs="Arial"/>
      <w:sz w:val="22"/>
      <w:szCs w:val="22"/>
    </w:rPr>
  </w:style>
  <w:style w:type="numbering" w:customStyle="1" w:styleId="NoList2">
    <w:name w:val="No List2"/>
    <w:next w:val="NoList"/>
    <w:uiPriority w:val="99"/>
    <w:semiHidden/>
    <w:unhideWhenUsed/>
    <w:rsid w:val="00B662CD"/>
  </w:style>
  <w:style w:type="table" w:customStyle="1" w:styleId="TableGrid1">
    <w:name w:val="Table Grid1"/>
    <w:basedOn w:val="TableNormal"/>
    <w:next w:val="TableGrid"/>
    <w:uiPriority w:val="39"/>
    <w:rsid w:val="00B6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662CD"/>
  </w:style>
  <w:style w:type="table" w:styleId="GridTable4-Accent1">
    <w:name w:val="Grid Table 4 Accent 1"/>
    <w:basedOn w:val="TableNormal"/>
    <w:uiPriority w:val="49"/>
    <w:rsid w:val="00B662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next w:val="GridTable2-Accent1"/>
    <w:uiPriority w:val="47"/>
    <w:rsid w:val="00B662C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
    <w:name w:val="Logo"/>
    <w:basedOn w:val="Normal"/>
    <w:uiPriority w:val="1"/>
    <w:qFormat/>
    <w:rsid w:val="00056871"/>
    <w:pPr>
      <w:spacing w:after="1440" w:line="240" w:lineRule="auto"/>
      <w:ind w:left="72" w:right="72"/>
      <w:jc w:val="right"/>
    </w:pPr>
    <w:rPr>
      <w:rFonts w:ascii="Calibri" w:hAnsi="Calibri"/>
      <w:noProof/>
      <w:color w:val="59473F"/>
      <w:kern w:val="22"/>
      <w:sz w:val="52"/>
      <w:szCs w:val="52"/>
      <w:lang w:eastAsia="ja-JP"/>
      <w14:ligatures w14:val="standard"/>
    </w:rPr>
  </w:style>
  <w:style w:type="paragraph" w:customStyle="1" w:styleId="Contactinfo">
    <w:name w:val="Contact info"/>
    <w:basedOn w:val="Normal"/>
    <w:uiPriority w:val="1"/>
    <w:qFormat/>
    <w:rsid w:val="00056871"/>
    <w:pPr>
      <w:spacing w:after="0" w:line="240" w:lineRule="auto"/>
      <w:ind w:left="72" w:right="72"/>
      <w:jc w:val="right"/>
    </w:pPr>
    <w:rPr>
      <w:rFonts w:ascii="Calibri" w:hAnsi="Calibri"/>
      <w:caps/>
      <w:kern w:val="22"/>
      <w:sz w:val="22"/>
      <w:szCs w:val="22"/>
      <w:lang w:eastAsia="ja-JP"/>
      <w14:ligatures w14:val="standard"/>
    </w:rPr>
  </w:style>
  <w:style w:type="character" w:customStyle="1" w:styleId="UnresolvedMention">
    <w:name w:val="Unresolved Mention"/>
    <w:basedOn w:val="DefaultParagraphFont"/>
    <w:uiPriority w:val="99"/>
    <w:semiHidden/>
    <w:unhideWhenUsed/>
    <w:rsid w:val="00F75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264">
      <w:bodyDiv w:val="1"/>
      <w:marLeft w:val="0"/>
      <w:marRight w:val="0"/>
      <w:marTop w:val="0"/>
      <w:marBottom w:val="0"/>
      <w:divBdr>
        <w:top w:val="none" w:sz="0" w:space="0" w:color="auto"/>
        <w:left w:val="none" w:sz="0" w:space="0" w:color="auto"/>
        <w:bottom w:val="none" w:sz="0" w:space="0" w:color="auto"/>
        <w:right w:val="none" w:sz="0" w:space="0" w:color="auto"/>
      </w:divBdr>
      <w:divsChild>
        <w:div w:id="1054699548">
          <w:marLeft w:val="547"/>
          <w:marRight w:val="0"/>
          <w:marTop w:val="0"/>
          <w:marBottom w:val="0"/>
          <w:divBdr>
            <w:top w:val="none" w:sz="0" w:space="0" w:color="auto"/>
            <w:left w:val="none" w:sz="0" w:space="0" w:color="auto"/>
            <w:bottom w:val="none" w:sz="0" w:space="0" w:color="auto"/>
            <w:right w:val="none" w:sz="0" w:space="0" w:color="auto"/>
          </w:divBdr>
        </w:div>
      </w:divsChild>
    </w:div>
    <w:div w:id="217519342">
      <w:bodyDiv w:val="1"/>
      <w:marLeft w:val="0"/>
      <w:marRight w:val="0"/>
      <w:marTop w:val="0"/>
      <w:marBottom w:val="0"/>
      <w:divBdr>
        <w:top w:val="none" w:sz="0" w:space="0" w:color="auto"/>
        <w:left w:val="none" w:sz="0" w:space="0" w:color="auto"/>
        <w:bottom w:val="none" w:sz="0" w:space="0" w:color="auto"/>
        <w:right w:val="none" w:sz="0" w:space="0" w:color="auto"/>
      </w:divBdr>
    </w:div>
    <w:div w:id="231694592">
      <w:bodyDiv w:val="1"/>
      <w:marLeft w:val="0"/>
      <w:marRight w:val="0"/>
      <w:marTop w:val="0"/>
      <w:marBottom w:val="0"/>
      <w:divBdr>
        <w:top w:val="none" w:sz="0" w:space="0" w:color="auto"/>
        <w:left w:val="none" w:sz="0" w:space="0" w:color="auto"/>
        <w:bottom w:val="none" w:sz="0" w:space="0" w:color="auto"/>
        <w:right w:val="none" w:sz="0" w:space="0" w:color="auto"/>
      </w:divBdr>
    </w:div>
    <w:div w:id="424765322">
      <w:bodyDiv w:val="1"/>
      <w:marLeft w:val="0"/>
      <w:marRight w:val="0"/>
      <w:marTop w:val="0"/>
      <w:marBottom w:val="0"/>
      <w:divBdr>
        <w:top w:val="none" w:sz="0" w:space="0" w:color="auto"/>
        <w:left w:val="none" w:sz="0" w:space="0" w:color="auto"/>
        <w:bottom w:val="none" w:sz="0" w:space="0" w:color="auto"/>
        <w:right w:val="none" w:sz="0" w:space="0" w:color="auto"/>
      </w:divBdr>
    </w:div>
    <w:div w:id="484591196">
      <w:bodyDiv w:val="1"/>
      <w:marLeft w:val="0"/>
      <w:marRight w:val="0"/>
      <w:marTop w:val="0"/>
      <w:marBottom w:val="0"/>
      <w:divBdr>
        <w:top w:val="none" w:sz="0" w:space="0" w:color="auto"/>
        <w:left w:val="none" w:sz="0" w:space="0" w:color="auto"/>
        <w:bottom w:val="none" w:sz="0" w:space="0" w:color="auto"/>
        <w:right w:val="none" w:sz="0" w:space="0" w:color="auto"/>
      </w:divBdr>
    </w:div>
    <w:div w:id="514227994">
      <w:bodyDiv w:val="1"/>
      <w:marLeft w:val="0"/>
      <w:marRight w:val="0"/>
      <w:marTop w:val="0"/>
      <w:marBottom w:val="0"/>
      <w:divBdr>
        <w:top w:val="none" w:sz="0" w:space="0" w:color="auto"/>
        <w:left w:val="none" w:sz="0" w:space="0" w:color="auto"/>
        <w:bottom w:val="none" w:sz="0" w:space="0" w:color="auto"/>
        <w:right w:val="none" w:sz="0" w:space="0" w:color="auto"/>
      </w:divBdr>
    </w:div>
    <w:div w:id="882865045">
      <w:bodyDiv w:val="1"/>
      <w:marLeft w:val="0"/>
      <w:marRight w:val="0"/>
      <w:marTop w:val="0"/>
      <w:marBottom w:val="0"/>
      <w:divBdr>
        <w:top w:val="none" w:sz="0" w:space="0" w:color="auto"/>
        <w:left w:val="none" w:sz="0" w:space="0" w:color="auto"/>
        <w:bottom w:val="none" w:sz="0" w:space="0" w:color="auto"/>
        <w:right w:val="none" w:sz="0" w:space="0" w:color="auto"/>
      </w:divBdr>
    </w:div>
    <w:div w:id="887955276">
      <w:bodyDiv w:val="1"/>
      <w:marLeft w:val="0"/>
      <w:marRight w:val="0"/>
      <w:marTop w:val="0"/>
      <w:marBottom w:val="0"/>
      <w:divBdr>
        <w:top w:val="none" w:sz="0" w:space="0" w:color="auto"/>
        <w:left w:val="none" w:sz="0" w:space="0" w:color="auto"/>
        <w:bottom w:val="none" w:sz="0" w:space="0" w:color="auto"/>
        <w:right w:val="none" w:sz="0" w:space="0" w:color="auto"/>
      </w:divBdr>
    </w:div>
    <w:div w:id="1551305851">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sChild>
        <w:div w:id="1369909140">
          <w:marLeft w:val="547"/>
          <w:marRight w:val="0"/>
          <w:marTop w:val="0"/>
          <w:marBottom w:val="0"/>
          <w:divBdr>
            <w:top w:val="none" w:sz="0" w:space="0" w:color="auto"/>
            <w:left w:val="none" w:sz="0" w:space="0" w:color="auto"/>
            <w:bottom w:val="none" w:sz="0" w:space="0" w:color="auto"/>
            <w:right w:val="none" w:sz="0" w:space="0" w:color="auto"/>
          </w:divBdr>
        </w:div>
      </w:divsChild>
    </w:div>
    <w:div w:id="20088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joyner@chathamcounty.org" TargetMode="External"/><Relationship Id="rId18" Type="http://schemas.openxmlformats.org/officeDocument/2006/relationships/hyperlink" Target="http://www.niem.gov/" TargetMode="External"/><Relationship Id="rId3" Type="http://schemas.openxmlformats.org/officeDocument/2006/relationships/customXml" Target="../customXml/item3.xml"/><Relationship Id="rId21" Type="http://schemas.openxmlformats.org/officeDocument/2006/relationships/hyperlink" Target="http://www.hhs.gov/" TargetMode="External"/><Relationship Id="rId7" Type="http://schemas.openxmlformats.org/officeDocument/2006/relationships/settings" Target="settings.xml"/><Relationship Id="rId12" Type="http://schemas.openxmlformats.org/officeDocument/2006/relationships/hyperlink" Target="mailto:cheyward@chathamcounty.org" TargetMode="External"/><Relationship Id="rId17" Type="http://schemas.openxmlformats.org/officeDocument/2006/relationships/hyperlink" Target="http://www.chathamcountyvims.com" TargetMode="External"/><Relationship Id="rId2" Type="http://schemas.openxmlformats.org/officeDocument/2006/relationships/customXml" Target="../customXml/item2.xml"/><Relationship Id="rId16" Type="http://schemas.openxmlformats.org/officeDocument/2006/relationships/hyperlink" Target="http://www.chathamcounty.org" TargetMode="External"/><Relationship Id="rId20" Type="http://schemas.openxmlformats.org/officeDocument/2006/relationships/hyperlink" Target="http://www.its.dot.gov/ng9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chasing.chathamcount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t.ojp.gov/documents/LEITSC_Law_Enforcement_RMS_Syste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2D01-D7CF-4CAA-B982-F65708643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55A118-D20C-490C-A5D3-EBBBCBA9BAF3}">
  <ds:schemaRefs>
    <ds:schemaRef ds:uri="http://schemas.microsoft.com/sharepoint/v3/contenttype/forms"/>
  </ds:schemaRefs>
</ds:datastoreItem>
</file>

<file path=customXml/itemProps3.xml><?xml version="1.0" encoding="utf-8"?>
<ds:datastoreItem xmlns:ds="http://schemas.openxmlformats.org/officeDocument/2006/customXml" ds:itemID="{595CAAC6-B67C-4E84-AE8A-F2517460310C}">
  <ds:schemaRef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0EB9AA4-8337-400C-A902-2B23DE05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38357</Words>
  <Characters>226441</Characters>
  <Application>Microsoft Office Word</Application>
  <DocSecurity>0</DocSecurity>
  <Lines>1887</Lines>
  <Paragraphs>528</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264270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rmarshal</dc:creator>
  <cp:keywords/>
  <dc:description/>
  <cp:lastModifiedBy>Peggy Joyner</cp:lastModifiedBy>
  <cp:revision>2</cp:revision>
  <cp:lastPrinted>2017-12-04T13:35:00Z</cp:lastPrinted>
  <dcterms:created xsi:type="dcterms:W3CDTF">2020-03-10T18:01:00Z</dcterms:created>
  <dcterms:modified xsi:type="dcterms:W3CDTF">2020-03-10T18:01:00Z</dcterms:modified>
</cp:coreProperties>
</file>